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1B62" w14:textId="77777777" w:rsidR="006E3093" w:rsidRPr="00EB41F4" w:rsidRDefault="006E3093" w:rsidP="006E3093">
      <w:pPr>
        <w:spacing w:after="0"/>
        <w:jc w:val="right"/>
        <w:rPr>
          <w:noProof/>
          <w:color w:val="FF0000"/>
          <w:sz w:val="23"/>
          <w:szCs w:val="23"/>
        </w:rPr>
      </w:pPr>
    </w:p>
    <w:p w14:paraId="5D0D6931" w14:textId="77777777" w:rsidR="006E3093" w:rsidRPr="00EB41F4" w:rsidRDefault="006E3093" w:rsidP="006E3093">
      <w:r w:rsidRPr="00EB41F4">
        <w:rPr>
          <w:noProof/>
        </w:rPr>
        <w:drawing>
          <wp:inline distT="0" distB="0" distL="0" distR="0" wp14:anchorId="719E195E" wp14:editId="59401219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713D" w14:textId="77777777" w:rsidR="006E3093" w:rsidRPr="00EB41F4" w:rsidRDefault="006E3093" w:rsidP="006E3093">
      <w:pPr>
        <w:pStyle w:val="NoSpacing"/>
        <w:jc w:val="right"/>
        <w:rPr>
          <w:rFonts w:ascii="Times New Roman" w:hAnsi="Times New Roman" w:cs="Times New Roman"/>
          <w:noProof/>
          <w:lang w:val="lv-LV"/>
        </w:rPr>
      </w:pPr>
      <w:r w:rsidRPr="00EB41F4">
        <w:rPr>
          <w:rFonts w:ascii="Times New Roman" w:hAnsi="Times New Roman" w:cs="Times New Roman"/>
          <w:noProof/>
          <w:lang w:val="lv-LV"/>
        </w:rPr>
        <w:t>Izskatīšanai: AK 08.03.2023.</w:t>
      </w:r>
    </w:p>
    <w:p w14:paraId="41CA1557" w14:textId="77777777" w:rsidR="006E3093" w:rsidRPr="00EB41F4" w:rsidRDefault="006E3093" w:rsidP="006E3093">
      <w:pPr>
        <w:pStyle w:val="NoSpacing"/>
        <w:jc w:val="right"/>
        <w:rPr>
          <w:rFonts w:ascii="Times New Roman" w:hAnsi="Times New Roman" w:cs="Times New Roman"/>
          <w:noProof/>
          <w:lang w:val="lv-LV"/>
        </w:rPr>
      </w:pPr>
      <w:r w:rsidRPr="00EB41F4">
        <w:rPr>
          <w:rFonts w:ascii="Times New Roman" w:hAnsi="Times New Roman" w:cs="Times New Roman"/>
          <w:noProof/>
          <w:lang w:val="lv-LV"/>
        </w:rPr>
        <w:t xml:space="preserve">domē: 22.03.2023.                                   </w:t>
      </w:r>
    </w:p>
    <w:p w14:paraId="00A17ED4" w14:textId="77777777" w:rsidR="006E3093" w:rsidRPr="00EB41F4" w:rsidRDefault="006E3093" w:rsidP="006E3093">
      <w:pPr>
        <w:pStyle w:val="NoSpacing"/>
        <w:jc w:val="right"/>
        <w:rPr>
          <w:rFonts w:ascii="Times New Roman" w:hAnsi="Times New Roman" w:cs="Times New Roman"/>
          <w:lang w:val="lv-LV"/>
        </w:rPr>
      </w:pPr>
      <w:r w:rsidRPr="00EB41F4">
        <w:rPr>
          <w:rFonts w:ascii="Times New Roman" w:hAnsi="Times New Roman" w:cs="Times New Roman"/>
          <w:noProof/>
          <w:lang w:val="lv-LV"/>
        </w:rPr>
        <w:t>sagatavotājs: V.Kuks</w:t>
      </w:r>
    </w:p>
    <w:p w14:paraId="4E8B44C9" w14:textId="64F05C2E" w:rsidR="006E3093" w:rsidRPr="00EB41F4" w:rsidRDefault="006E3093" w:rsidP="006E3093">
      <w:pPr>
        <w:pStyle w:val="NoSpacing"/>
        <w:jc w:val="right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EB41F4">
        <w:rPr>
          <w:rFonts w:ascii="Times New Roman" w:hAnsi="Times New Roman" w:cs="Times New Roman"/>
          <w:noProof/>
          <w:sz w:val="24"/>
          <w:szCs w:val="24"/>
          <w:lang w:val="lv-LV"/>
        </w:rPr>
        <w:t>ziņotājs:V.Kuks</w:t>
      </w:r>
    </w:p>
    <w:p w14:paraId="740D400D" w14:textId="77777777" w:rsidR="006E3093" w:rsidRPr="00EB41F4" w:rsidRDefault="006E3093" w:rsidP="006E3093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3686E16" w14:textId="77777777" w:rsidR="006E3093" w:rsidRPr="00EB41F4" w:rsidRDefault="006E3093" w:rsidP="006E30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EB41F4">
        <w:rPr>
          <w:rFonts w:ascii="Times New Roman" w:hAnsi="Times New Roman" w:cs="Times New Roman"/>
          <w:sz w:val="28"/>
          <w:szCs w:val="28"/>
          <w:lang w:val="lv-LV"/>
        </w:rPr>
        <w:t>LĒMUMS</w:t>
      </w:r>
    </w:p>
    <w:p w14:paraId="2854014F" w14:textId="77777777" w:rsidR="006E3093" w:rsidRPr="00EB41F4" w:rsidRDefault="006E3093" w:rsidP="006E30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B41F4">
        <w:rPr>
          <w:rFonts w:ascii="Times New Roman" w:hAnsi="Times New Roman" w:cs="Times New Roman"/>
          <w:sz w:val="24"/>
          <w:szCs w:val="24"/>
          <w:lang w:val="lv-LV"/>
        </w:rPr>
        <w:t>Ādažos, Ādažu novadā</w:t>
      </w:r>
    </w:p>
    <w:p w14:paraId="39C2F9D5" w14:textId="77777777" w:rsidR="006E3093" w:rsidRPr="00EB41F4" w:rsidRDefault="006E3093" w:rsidP="006E3093">
      <w:r w:rsidRPr="00EB41F4">
        <w:t xml:space="preserve"> </w:t>
      </w:r>
    </w:p>
    <w:p w14:paraId="07F73AD2" w14:textId="77777777" w:rsidR="006E3093" w:rsidRPr="00EB41F4" w:rsidRDefault="006E3093" w:rsidP="006E3093">
      <w:pPr>
        <w:rPr>
          <w:noProof/>
        </w:rPr>
      </w:pPr>
      <w:r w:rsidRPr="00EB41F4">
        <w:t xml:space="preserve">2023. gada 22.martā                                   </w:t>
      </w:r>
      <w:r w:rsidRPr="00EB41F4">
        <w:tab/>
      </w:r>
      <w:r w:rsidRPr="00EB41F4">
        <w:rPr>
          <w:noProof/>
        </w:rPr>
        <w:t>Nr. {{DOKREGNUMURS}}</w:t>
      </w:r>
    </w:p>
    <w:p w14:paraId="329846FB" w14:textId="77777777" w:rsidR="006E3093" w:rsidRPr="00EB41F4" w:rsidRDefault="006E3093" w:rsidP="006E3093">
      <w:r w:rsidRPr="00EB41F4">
        <w:t xml:space="preserve">   </w:t>
      </w:r>
      <w:r w:rsidRPr="00EB41F4">
        <w:tab/>
      </w:r>
      <w:r w:rsidRPr="00EB41F4">
        <w:tab/>
      </w:r>
    </w:p>
    <w:p w14:paraId="1D9C0B6A" w14:textId="28164E7F" w:rsidR="006E3093" w:rsidRPr="00EB41F4" w:rsidRDefault="006E3093" w:rsidP="006E3093">
      <w:pPr>
        <w:jc w:val="center"/>
        <w:rPr>
          <w:noProof/>
          <w:color w:val="FF0000"/>
          <w:sz w:val="23"/>
          <w:szCs w:val="23"/>
        </w:rPr>
      </w:pPr>
      <w:r w:rsidRPr="00EB41F4">
        <w:rPr>
          <w:b/>
        </w:rPr>
        <w:t xml:space="preserve">Par grozījumiem </w:t>
      </w:r>
      <w:r w:rsidR="002902A2">
        <w:rPr>
          <w:b/>
        </w:rPr>
        <w:t xml:space="preserve">“Vējpriedes” </w:t>
      </w:r>
      <w:r w:rsidRPr="00EB41F4">
        <w:rPr>
          <w:b/>
        </w:rPr>
        <w:t>apbūves tiesību līgumā</w:t>
      </w:r>
    </w:p>
    <w:p w14:paraId="6B26A175" w14:textId="17AD9458" w:rsidR="006E3093" w:rsidRPr="00EB41F4" w:rsidRDefault="006E3093" w:rsidP="006E3093">
      <w:pPr>
        <w:spacing w:before="120" w:after="0"/>
        <w:jc w:val="both"/>
        <w:rPr>
          <w:bCs/>
          <w:sz w:val="23"/>
          <w:szCs w:val="23"/>
        </w:rPr>
      </w:pPr>
      <w:r w:rsidRPr="00EB41F4">
        <w:rPr>
          <w:sz w:val="23"/>
          <w:szCs w:val="23"/>
        </w:rPr>
        <w:t xml:space="preserve">Ādažu novada </w:t>
      </w:r>
      <w:r w:rsidR="00F50599" w:rsidRPr="00EB41F4">
        <w:rPr>
          <w:sz w:val="23"/>
          <w:szCs w:val="23"/>
        </w:rPr>
        <w:t xml:space="preserve">pašvaldības </w:t>
      </w:r>
      <w:r w:rsidRPr="00EB41F4">
        <w:rPr>
          <w:sz w:val="23"/>
          <w:szCs w:val="23"/>
        </w:rPr>
        <w:t xml:space="preserve">dome </w:t>
      </w:r>
      <w:r w:rsidR="00B05EC5" w:rsidRPr="00EB41F4">
        <w:rPr>
          <w:sz w:val="23"/>
          <w:szCs w:val="23"/>
        </w:rPr>
        <w:t>(turpmāk</w:t>
      </w:r>
      <w:r w:rsidR="00BD713D">
        <w:rPr>
          <w:sz w:val="23"/>
          <w:szCs w:val="23"/>
        </w:rPr>
        <w:t xml:space="preserve"> </w:t>
      </w:r>
      <w:r w:rsidR="00B05EC5" w:rsidRPr="00EB41F4">
        <w:rPr>
          <w:sz w:val="23"/>
          <w:szCs w:val="23"/>
        </w:rPr>
        <w:t xml:space="preserve">- dome) </w:t>
      </w:r>
      <w:r w:rsidRPr="00EB41F4">
        <w:rPr>
          <w:sz w:val="23"/>
          <w:szCs w:val="23"/>
        </w:rPr>
        <w:t xml:space="preserve">izskatīja SIA “Divi S” </w:t>
      </w:r>
      <w:r w:rsidRPr="00EB41F4">
        <w:rPr>
          <w:bCs/>
          <w:sz w:val="23"/>
          <w:szCs w:val="23"/>
        </w:rPr>
        <w:t xml:space="preserve"> (reģ. Nr.40103690864, juridiskā adrese: Gaujas iela 7, Rīga (turpmāk – Iesniedzējs)) 20.02.2023.</w:t>
      </w:r>
      <w:r w:rsidR="000D6278" w:rsidRPr="00EB41F4">
        <w:rPr>
          <w:bCs/>
          <w:sz w:val="23"/>
          <w:szCs w:val="23"/>
        </w:rPr>
        <w:t xml:space="preserve"> </w:t>
      </w:r>
      <w:r w:rsidRPr="00EB41F4">
        <w:rPr>
          <w:bCs/>
          <w:sz w:val="23"/>
          <w:szCs w:val="23"/>
        </w:rPr>
        <w:t xml:space="preserve">iesniegumu (pašvaldības reģ. Nr. ĀNP/1-11-1/23/963) ar lūgumu grozīt starp </w:t>
      </w:r>
      <w:r w:rsidR="00B05EC5" w:rsidRPr="00EB41F4">
        <w:rPr>
          <w:bCs/>
          <w:sz w:val="23"/>
          <w:szCs w:val="23"/>
        </w:rPr>
        <w:t>domi</w:t>
      </w:r>
      <w:r w:rsidRPr="00EB41F4">
        <w:rPr>
          <w:bCs/>
          <w:sz w:val="23"/>
          <w:szCs w:val="23"/>
        </w:rPr>
        <w:t xml:space="preserve"> un Iesniedzēju 2019.gada 4.janvār</w:t>
      </w:r>
      <w:r w:rsidR="000D6278" w:rsidRPr="00EB41F4">
        <w:rPr>
          <w:bCs/>
          <w:sz w:val="23"/>
          <w:szCs w:val="23"/>
        </w:rPr>
        <w:t>ī noslēgtā</w:t>
      </w:r>
      <w:r w:rsidRPr="00EB41F4">
        <w:rPr>
          <w:bCs/>
          <w:sz w:val="23"/>
          <w:szCs w:val="23"/>
        </w:rPr>
        <w:t xml:space="preserve"> Apbūves tiesību līgum</w:t>
      </w:r>
      <w:r w:rsidR="000D6278" w:rsidRPr="00EB41F4">
        <w:rPr>
          <w:bCs/>
          <w:sz w:val="23"/>
          <w:szCs w:val="23"/>
        </w:rPr>
        <w:t>a</w:t>
      </w:r>
      <w:r w:rsidRPr="00EB41F4">
        <w:rPr>
          <w:bCs/>
          <w:sz w:val="23"/>
          <w:szCs w:val="23"/>
        </w:rPr>
        <w:t xml:space="preserve"> Nr. JUR 2029-01/07</w:t>
      </w:r>
      <w:r w:rsidR="00F50599" w:rsidRPr="00EB41F4">
        <w:rPr>
          <w:bCs/>
          <w:sz w:val="23"/>
          <w:szCs w:val="23"/>
        </w:rPr>
        <w:t xml:space="preserve"> </w:t>
      </w:r>
      <w:r w:rsidR="00BD713D">
        <w:rPr>
          <w:bCs/>
          <w:sz w:val="23"/>
          <w:szCs w:val="23"/>
        </w:rPr>
        <w:t xml:space="preserve">4.3.9. </w:t>
      </w:r>
      <w:r w:rsidR="00F50599" w:rsidRPr="00EB41F4">
        <w:rPr>
          <w:bCs/>
          <w:sz w:val="23"/>
          <w:szCs w:val="23"/>
        </w:rPr>
        <w:t>punktu</w:t>
      </w:r>
      <w:r w:rsidR="0018608B">
        <w:rPr>
          <w:bCs/>
          <w:sz w:val="23"/>
          <w:szCs w:val="23"/>
        </w:rPr>
        <w:t xml:space="preserve">, </w:t>
      </w:r>
      <w:r w:rsidRPr="00EB41F4">
        <w:rPr>
          <w:bCs/>
          <w:sz w:val="23"/>
          <w:szCs w:val="23"/>
        </w:rPr>
        <w:t xml:space="preserve">mainot izpildes termiņu Iesniedzējam noteiktā pienākuma izpildei - nodot </w:t>
      </w:r>
      <w:r w:rsidR="000D6278" w:rsidRPr="00EB41F4">
        <w:rPr>
          <w:bCs/>
          <w:sz w:val="23"/>
          <w:szCs w:val="23"/>
        </w:rPr>
        <w:t xml:space="preserve">ekspluatācijā </w:t>
      </w:r>
      <w:r w:rsidRPr="00EB41F4">
        <w:rPr>
          <w:bCs/>
          <w:sz w:val="23"/>
          <w:szCs w:val="23"/>
        </w:rPr>
        <w:t xml:space="preserve">sporta, rekreācijas un aktīvās atpūtas klubu. </w:t>
      </w:r>
    </w:p>
    <w:p w14:paraId="3EDDCDC0" w14:textId="5DEEBC38" w:rsidR="006E3093" w:rsidRPr="00EB41F4" w:rsidRDefault="00F50599" w:rsidP="006E3093">
      <w:pPr>
        <w:spacing w:before="120" w:after="0"/>
        <w:jc w:val="both"/>
        <w:rPr>
          <w:bCs/>
          <w:sz w:val="23"/>
          <w:szCs w:val="23"/>
        </w:rPr>
      </w:pPr>
      <w:r w:rsidRPr="00EB41F4">
        <w:rPr>
          <w:bCs/>
          <w:sz w:val="23"/>
          <w:szCs w:val="23"/>
        </w:rPr>
        <w:t>P</w:t>
      </w:r>
      <w:r w:rsidR="006E3093" w:rsidRPr="00EB41F4">
        <w:rPr>
          <w:bCs/>
          <w:sz w:val="23"/>
          <w:szCs w:val="23"/>
        </w:rPr>
        <w:t xml:space="preserve">amatojoties uz </w:t>
      </w:r>
      <w:r w:rsidR="00B05EC5" w:rsidRPr="00EB41F4">
        <w:rPr>
          <w:bCs/>
          <w:sz w:val="23"/>
          <w:szCs w:val="23"/>
        </w:rPr>
        <w:t>domes</w:t>
      </w:r>
      <w:r w:rsidR="006E3093" w:rsidRPr="00EB41F4">
        <w:rPr>
          <w:bCs/>
          <w:sz w:val="23"/>
          <w:szCs w:val="23"/>
        </w:rPr>
        <w:t xml:space="preserve"> 2018.gada 27.decembra lēmumu Nr.305 ”Par apbūves tiesību nodibināšanu īpašumam “Vējpriedes””, starp Iesniedzēju un </w:t>
      </w:r>
      <w:r w:rsidR="006F38F4">
        <w:rPr>
          <w:bCs/>
          <w:sz w:val="23"/>
          <w:szCs w:val="23"/>
        </w:rPr>
        <w:t xml:space="preserve">pašvaldību </w:t>
      </w:r>
      <w:r w:rsidR="006E3093" w:rsidRPr="00EB41F4">
        <w:rPr>
          <w:bCs/>
          <w:sz w:val="23"/>
          <w:szCs w:val="23"/>
        </w:rPr>
        <w:t xml:space="preserve">2019.gada 4.janvārī tika noslēgts Apbūves tiesību līgums Nr. JUR 2019-01/07  (turpmāk – Līgums) par zemesgabala daļas 6500 kv.m. platībā un sūkņu stacijas ēkas nomu </w:t>
      </w:r>
      <w:bookmarkStart w:id="0" w:name="_Hlk531175660"/>
      <w:r w:rsidR="006E3093" w:rsidRPr="00EB41F4">
        <w:rPr>
          <w:bCs/>
          <w:sz w:val="23"/>
          <w:szCs w:val="23"/>
        </w:rPr>
        <w:t>sporta un aktīvās atpūtas kluba izveidei,</w:t>
      </w:r>
      <w:bookmarkEnd w:id="0"/>
      <w:r w:rsidR="006E3093" w:rsidRPr="00EB41F4">
        <w:rPr>
          <w:bCs/>
          <w:sz w:val="23"/>
          <w:szCs w:val="23"/>
        </w:rPr>
        <w:t xml:space="preserve"> kā arī ar rekreāciju saistītām aktivitātēm</w:t>
      </w:r>
      <w:r w:rsidR="006E3093" w:rsidRPr="00EB41F4">
        <w:rPr>
          <w:sz w:val="23"/>
          <w:szCs w:val="23"/>
        </w:rPr>
        <w:t xml:space="preserve">. Līgums ir spēkā līdz 2029.gada 31.decembrim un paredz Iesniedzējam tiesību būvēt sporta un atpūtas klubu. </w:t>
      </w:r>
      <w:r w:rsidR="006E3093" w:rsidRPr="00EB41F4">
        <w:rPr>
          <w:bCs/>
          <w:sz w:val="23"/>
          <w:szCs w:val="23"/>
        </w:rPr>
        <w:t xml:space="preserve">Saskaņā ar 23.01.2019. ierakstu Rīgas rajona tiesas Ādažu </w:t>
      </w:r>
      <w:r w:rsidR="00D03914" w:rsidRPr="00EB41F4">
        <w:rPr>
          <w:bCs/>
          <w:sz w:val="23"/>
          <w:szCs w:val="23"/>
        </w:rPr>
        <w:t>pagasta</w:t>
      </w:r>
      <w:r w:rsidR="006E3093" w:rsidRPr="00EB41F4">
        <w:rPr>
          <w:bCs/>
          <w:sz w:val="23"/>
          <w:szCs w:val="23"/>
        </w:rPr>
        <w:t xml:space="preserve"> zemesgrāmatas nodalījumā Nr. 100000241459, Līgums reģistrēts zemesgrāmatā. </w:t>
      </w:r>
    </w:p>
    <w:p w14:paraId="76D93DD7" w14:textId="62D476ED" w:rsidR="00863B53" w:rsidRPr="00EB41F4" w:rsidRDefault="006F38F4" w:rsidP="006E3093">
      <w:pPr>
        <w:spacing w:before="120"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Saskaņā ar </w:t>
      </w:r>
      <w:r w:rsidR="006E3093" w:rsidRPr="00EB41F4">
        <w:rPr>
          <w:bCs/>
          <w:sz w:val="23"/>
          <w:szCs w:val="23"/>
        </w:rPr>
        <w:t>Līguma 4.3.9. punkt</w:t>
      </w:r>
      <w:r>
        <w:rPr>
          <w:bCs/>
          <w:sz w:val="23"/>
          <w:szCs w:val="23"/>
        </w:rPr>
        <w:t xml:space="preserve">u, Iesniedzējam bija pienākums izbūvēto </w:t>
      </w:r>
      <w:r w:rsidR="006E3093" w:rsidRPr="00EB41F4">
        <w:rPr>
          <w:bCs/>
          <w:sz w:val="23"/>
          <w:szCs w:val="23"/>
        </w:rPr>
        <w:t xml:space="preserve">sporta, rekreācijas un aktīvās atpūtas klubu </w:t>
      </w:r>
      <w:r>
        <w:rPr>
          <w:bCs/>
          <w:sz w:val="23"/>
          <w:szCs w:val="23"/>
        </w:rPr>
        <w:t xml:space="preserve">nodot </w:t>
      </w:r>
      <w:r w:rsidR="006E3093" w:rsidRPr="00EB41F4">
        <w:rPr>
          <w:bCs/>
          <w:sz w:val="23"/>
          <w:szCs w:val="23"/>
        </w:rPr>
        <w:t>ekspluatācijā līdz 2020.gada 23.februārim.</w:t>
      </w:r>
    </w:p>
    <w:p w14:paraId="730C2927" w14:textId="77777777" w:rsidR="009F5CB9" w:rsidRDefault="00644057" w:rsidP="009F5CB9">
      <w:pPr>
        <w:spacing w:before="1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Atbilstoši </w:t>
      </w:r>
      <w:r w:rsidR="001A51CD" w:rsidRPr="00644057">
        <w:rPr>
          <w:bCs/>
          <w:sz w:val="23"/>
          <w:szCs w:val="23"/>
        </w:rPr>
        <w:t xml:space="preserve">domes </w:t>
      </w:r>
      <w:r w:rsidRPr="00644057">
        <w:rPr>
          <w:bCs/>
          <w:sz w:val="23"/>
          <w:szCs w:val="23"/>
        </w:rPr>
        <w:t>2020.gada 28.aprīļa lēmum</w:t>
      </w:r>
      <w:r w:rsidR="00F32697">
        <w:rPr>
          <w:bCs/>
          <w:sz w:val="23"/>
          <w:szCs w:val="23"/>
        </w:rPr>
        <w:t>am</w:t>
      </w:r>
      <w:r w:rsidRPr="00644057">
        <w:rPr>
          <w:bCs/>
          <w:sz w:val="23"/>
          <w:szCs w:val="23"/>
        </w:rPr>
        <w:t xml:space="preserve"> Nr. 84 “Par grozījumiem apbūves tiesību līgumā”</w:t>
      </w:r>
      <w:r>
        <w:rPr>
          <w:bCs/>
          <w:sz w:val="23"/>
          <w:szCs w:val="23"/>
        </w:rPr>
        <w:t xml:space="preserve">, </w:t>
      </w:r>
      <w:r w:rsidR="00F32697">
        <w:rPr>
          <w:bCs/>
          <w:sz w:val="23"/>
          <w:szCs w:val="23"/>
        </w:rPr>
        <w:t xml:space="preserve">starp pusēm </w:t>
      </w:r>
      <w:r w:rsidR="006B0A23">
        <w:rPr>
          <w:bCs/>
          <w:sz w:val="23"/>
          <w:szCs w:val="23"/>
        </w:rPr>
        <w:t xml:space="preserve">2020. gada 4. jūnijā </w:t>
      </w:r>
      <w:r w:rsidR="00F32697">
        <w:rPr>
          <w:bCs/>
          <w:sz w:val="23"/>
          <w:szCs w:val="23"/>
        </w:rPr>
        <w:t xml:space="preserve">noslēgta vienošanās Nr. </w:t>
      </w:r>
      <w:r w:rsidR="00863B53" w:rsidRPr="00EB41F4">
        <w:rPr>
          <w:bCs/>
          <w:sz w:val="23"/>
          <w:szCs w:val="23"/>
        </w:rPr>
        <w:t xml:space="preserve">JUR 2020-05/357 par grozījumiem Līguma 4.3.9. punktā, </w:t>
      </w:r>
      <w:r w:rsidR="00F32697">
        <w:rPr>
          <w:bCs/>
          <w:sz w:val="23"/>
          <w:szCs w:val="23"/>
        </w:rPr>
        <w:t xml:space="preserve">kas paredz šī punkta nosacījumu </w:t>
      </w:r>
      <w:r w:rsidR="00863B53" w:rsidRPr="00EB41F4">
        <w:rPr>
          <w:bCs/>
          <w:sz w:val="23"/>
          <w:szCs w:val="23"/>
        </w:rPr>
        <w:t>izpildes termiņ</w:t>
      </w:r>
      <w:r w:rsidR="00F32697">
        <w:rPr>
          <w:bCs/>
          <w:sz w:val="23"/>
          <w:szCs w:val="23"/>
        </w:rPr>
        <w:t>u</w:t>
      </w:r>
      <w:r w:rsidR="00863B53" w:rsidRPr="00EB41F4">
        <w:rPr>
          <w:bCs/>
          <w:sz w:val="23"/>
          <w:szCs w:val="23"/>
        </w:rPr>
        <w:t xml:space="preserve"> līdz 2022.gada 23.februārim.</w:t>
      </w:r>
    </w:p>
    <w:p w14:paraId="3635CC36" w14:textId="381CEB52" w:rsidR="006E3093" w:rsidRPr="00EB41F4" w:rsidRDefault="006E3093" w:rsidP="009F5CB9">
      <w:pPr>
        <w:spacing w:before="120"/>
        <w:jc w:val="both"/>
        <w:rPr>
          <w:bCs/>
          <w:sz w:val="23"/>
          <w:szCs w:val="23"/>
        </w:rPr>
      </w:pPr>
      <w:r w:rsidRPr="00EB41F4">
        <w:rPr>
          <w:bCs/>
          <w:sz w:val="23"/>
          <w:szCs w:val="23"/>
        </w:rPr>
        <w:t xml:space="preserve">Iesniedzējs lūdz pagarināt minēto termiņu uz </w:t>
      </w:r>
      <w:r w:rsidR="00B05EC5" w:rsidRPr="00EB41F4">
        <w:rPr>
          <w:bCs/>
          <w:sz w:val="23"/>
          <w:szCs w:val="23"/>
        </w:rPr>
        <w:t>laiku līdz četriem gadiem, nosakot jaunu izpildes termiņu -</w:t>
      </w:r>
      <w:r w:rsidR="009F5CB9">
        <w:rPr>
          <w:bCs/>
          <w:sz w:val="23"/>
          <w:szCs w:val="23"/>
        </w:rPr>
        <w:t xml:space="preserve"> </w:t>
      </w:r>
      <w:r w:rsidR="00B05EC5" w:rsidRPr="00EB41F4">
        <w:rPr>
          <w:bCs/>
          <w:sz w:val="23"/>
          <w:szCs w:val="23"/>
        </w:rPr>
        <w:t>2024.gada 23.februāris</w:t>
      </w:r>
      <w:r w:rsidRPr="00EB41F4">
        <w:rPr>
          <w:bCs/>
          <w:sz w:val="23"/>
          <w:szCs w:val="23"/>
        </w:rPr>
        <w:t xml:space="preserve">. </w:t>
      </w:r>
    </w:p>
    <w:p w14:paraId="02686BBC" w14:textId="77777777" w:rsidR="00174A59" w:rsidRDefault="006E3093" w:rsidP="006E3093">
      <w:pPr>
        <w:pStyle w:val="NoSpacing"/>
        <w:spacing w:before="120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EB41F4">
        <w:rPr>
          <w:rFonts w:ascii="Times New Roman" w:hAnsi="Times New Roman" w:cs="Times New Roman"/>
          <w:sz w:val="23"/>
          <w:szCs w:val="23"/>
          <w:lang w:val="lv-LV"/>
        </w:rPr>
        <w:t>Iesniedzējs informē, ka</w:t>
      </w:r>
      <w:r w:rsidR="00174A59">
        <w:rPr>
          <w:rFonts w:ascii="Times New Roman" w:hAnsi="Times New Roman" w:cs="Times New Roman"/>
          <w:sz w:val="23"/>
          <w:szCs w:val="23"/>
          <w:lang w:val="lv-LV"/>
        </w:rPr>
        <w:t>:</w:t>
      </w:r>
    </w:p>
    <w:p w14:paraId="510980EF" w14:textId="64331212" w:rsidR="0096229C" w:rsidRPr="009331BD" w:rsidRDefault="00174A59" w:rsidP="00174A59">
      <w:pPr>
        <w:pStyle w:val="NoSpacing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9F5CB9">
        <w:rPr>
          <w:rFonts w:ascii="Times New Roman" w:hAnsi="Times New Roman" w:cs="Times New Roman"/>
          <w:sz w:val="23"/>
          <w:szCs w:val="23"/>
          <w:lang w:val="lv-LV"/>
        </w:rPr>
        <w:t>2021. gada 14. aprīlī ar Ādažu novad</w:t>
      </w:r>
      <w:r w:rsidR="009331BD" w:rsidRPr="009331BD">
        <w:rPr>
          <w:rFonts w:ascii="Times New Roman" w:hAnsi="Times New Roman" w:cs="Times New Roman"/>
          <w:sz w:val="23"/>
          <w:szCs w:val="23"/>
          <w:lang w:val="lv-LV"/>
        </w:rPr>
        <w:t>a B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ūvvaldes</w:t>
      </w:r>
      <w:r w:rsidR="003B2C36" w:rsidRPr="009331BD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lēmumu (nr. BIS-BV-5.28-2021-1866) tika lemts par projekta realizācijā paredzētās</w:t>
      </w:r>
      <w:r w:rsidR="003B2C36" w:rsidRPr="009331BD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būvniecības publiskās apspriešanas nepieciešamību.</w:t>
      </w:r>
      <w:r w:rsidR="003B2C36" w:rsidRPr="009331BD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2021.gada 16.jūlijā </w:t>
      </w:r>
      <w:r w:rsidR="003B2C36" w:rsidRPr="009331BD">
        <w:rPr>
          <w:rFonts w:ascii="Times New Roman" w:hAnsi="Times New Roman" w:cs="Times New Roman"/>
          <w:sz w:val="23"/>
          <w:szCs w:val="23"/>
          <w:lang w:val="lv-LV"/>
        </w:rPr>
        <w:t>b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ūvvalde </w:t>
      </w:r>
      <w:r w:rsidR="00A2649F" w:rsidRPr="009331BD">
        <w:rPr>
          <w:rFonts w:ascii="Times New Roman" w:hAnsi="Times New Roman" w:cs="Times New Roman"/>
          <w:sz w:val="23"/>
          <w:szCs w:val="23"/>
          <w:lang w:val="lv-LV"/>
        </w:rPr>
        <w:t>atlika a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dministratīvā akta izdošan</w:t>
      </w:r>
      <w:r w:rsidR="00A2649F" w:rsidRPr="009331BD">
        <w:rPr>
          <w:rFonts w:ascii="Times New Roman" w:hAnsi="Times New Roman" w:cs="Times New Roman"/>
          <w:sz w:val="23"/>
          <w:szCs w:val="23"/>
          <w:lang w:val="lv-LV"/>
        </w:rPr>
        <w:t xml:space="preserve">u 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(nr. BIS-BV-5.28-2021-3803)</w:t>
      </w:r>
      <w:r w:rsidR="00A2649F" w:rsidRPr="009331BD">
        <w:rPr>
          <w:rFonts w:ascii="Times New Roman" w:hAnsi="Times New Roman" w:cs="Times New Roman"/>
          <w:sz w:val="23"/>
          <w:szCs w:val="23"/>
          <w:lang w:val="lv-LV"/>
        </w:rPr>
        <w:t>, jo publiskā apspriešana pēc iedzīvotāju iniciatīvas tika izsludināta atkārtoti</w:t>
      </w:r>
      <w:r w:rsidR="0096229C" w:rsidRPr="009331BD">
        <w:rPr>
          <w:rFonts w:ascii="Times New Roman" w:hAnsi="Times New Roman" w:cs="Times New Roman"/>
          <w:sz w:val="23"/>
          <w:szCs w:val="23"/>
          <w:lang w:val="lv-LV"/>
        </w:rPr>
        <w:t>;</w:t>
      </w:r>
    </w:p>
    <w:p w14:paraId="518A7942" w14:textId="10F43449" w:rsidR="0066077F" w:rsidRPr="009331BD" w:rsidRDefault="0096229C" w:rsidP="00174A59">
      <w:pPr>
        <w:pStyle w:val="NoSpacing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9F5CB9">
        <w:rPr>
          <w:rFonts w:ascii="Times New Roman" w:hAnsi="Times New Roman" w:cs="Times New Roman"/>
          <w:sz w:val="23"/>
          <w:szCs w:val="23"/>
          <w:lang w:val="lv-LV"/>
        </w:rPr>
        <w:t>uz projektēšanas, publis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>kās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 apspriešan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>as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 un 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>sa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skaņošanas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proces</w:t>
      </w:r>
      <w:r w:rsidR="007B15A8">
        <w:rPr>
          <w:rFonts w:ascii="Times New Roman" w:hAnsi="Times New Roman" w:cs="Times New Roman"/>
          <w:sz w:val="23"/>
          <w:szCs w:val="23"/>
          <w:lang w:val="lv-LV"/>
        </w:rPr>
        <w:t>a aizkavēšanos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 2021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>.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 un 2022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>.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 xml:space="preserve"> gadā būtisku ietekmi </w:t>
      </w:r>
      <w:r w:rsidRPr="009331BD">
        <w:rPr>
          <w:rFonts w:ascii="Times New Roman" w:hAnsi="Times New Roman" w:cs="Times New Roman"/>
          <w:sz w:val="23"/>
          <w:szCs w:val="23"/>
          <w:lang w:val="lv-LV"/>
        </w:rPr>
        <w:t>a</w:t>
      </w:r>
      <w:r w:rsidRPr="009F5CB9">
        <w:rPr>
          <w:rFonts w:ascii="Times New Roman" w:hAnsi="Times New Roman" w:cs="Times New Roman"/>
          <w:sz w:val="23"/>
          <w:szCs w:val="23"/>
          <w:lang w:val="lv-LV"/>
        </w:rPr>
        <w:t>tstājuš</w:t>
      </w:r>
      <w:r w:rsidR="0066077F" w:rsidRPr="009331BD">
        <w:rPr>
          <w:rFonts w:ascii="Times New Roman" w:hAnsi="Times New Roman" w:cs="Times New Roman"/>
          <w:sz w:val="23"/>
          <w:szCs w:val="23"/>
          <w:lang w:val="lv-LV"/>
        </w:rPr>
        <w:t>as Covid-19 ierobežojumu sekas;</w:t>
      </w:r>
    </w:p>
    <w:p w14:paraId="32A60B3A" w14:textId="5528C822" w:rsidR="00F8208C" w:rsidRPr="009331BD" w:rsidRDefault="008B4FBB" w:rsidP="00F8208C">
      <w:pPr>
        <w:pStyle w:val="ListParagraph"/>
        <w:numPr>
          <w:ilvl w:val="0"/>
          <w:numId w:val="3"/>
        </w:numPr>
        <w:ind w:left="714" w:hanging="357"/>
        <w:jc w:val="both"/>
        <w:rPr>
          <w:sz w:val="23"/>
          <w:szCs w:val="23"/>
        </w:rPr>
      </w:pPr>
      <w:r w:rsidRPr="009331BD">
        <w:rPr>
          <w:sz w:val="23"/>
          <w:szCs w:val="23"/>
        </w:rPr>
        <w:lastRenderedPageBreak/>
        <w:t>dotajā brīdī</w:t>
      </w:r>
      <w:r w:rsidR="009F5CB9" w:rsidRPr="009331BD">
        <w:rPr>
          <w:sz w:val="23"/>
          <w:szCs w:val="23"/>
        </w:rPr>
        <w:t xml:space="preserve"> BIS ir ievietota objekta Vējupes ielā 2, Ādaž</w:t>
      </w:r>
      <w:r w:rsidR="007B15A8">
        <w:rPr>
          <w:sz w:val="23"/>
          <w:szCs w:val="23"/>
        </w:rPr>
        <w:t>os,</w:t>
      </w:r>
      <w:r w:rsidR="009F5CB9" w:rsidRPr="009331BD">
        <w:rPr>
          <w:sz w:val="23"/>
          <w:szCs w:val="23"/>
        </w:rPr>
        <w:t xml:space="preserve"> perspektīvās</w:t>
      </w:r>
      <w:r w:rsidRPr="009331BD">
        <w:rPr>
          <w:sz w:val="23"/>
          <w:szCs w:val="23"/>
        </w:rPr>
        <w:t xml:space="preserve"> </w:t>
      </w:r>
      <w:r w:rsidR="009F5CB9" w:rsidRPr="009331BD">
        <w:rPr>
          <w:sz w:val="23"/>
          <w:szCs w:val="23"/>
        </w:rPr>
        <w:t>apbūves tehniskā projekta dokumentācija</w:t>
      </w:r>
      <w:r w:rsidRPr="009331BD">
        <w:rPr>
          <w:sz w:val="23"/>
          <w:szCs w:val="23"/>
        </w:rPr>
        <w:t>, tiek gaidīti būvvaldes komentāri un saskaņojums;</w:t>
      </w:r>
    </w:p>
    <w:p w14:paraId="194F6F1F" w14:textId="6573E493" w:rsidR="009F5CB9" w:rsidRPr="00F8208C" w:rsidRDefault="009F5CB9" w:rsidP="00F8208C">
      <w:pPr>
        <w:pStyle w:val="ListParagraph"/>
        <w:numPr>
          <w:ilvl w:val="0"/>
          <w:numId w:val="3"/>
        </w:numPr>
        <w:ind w:left="714" w:hanging="357"/>
        <w:jc w:val="both"/>
        <w:rPr>
          <w:sz w:val="23"/>
          <w:szCs w:val="23"/>
        </w:rPr>
      </w:pPr>
      <w:r w:rsidRPr="009331BD">
        <w:rPr>
          <w:sz w:val="23"/>
          <w:szCs w:val="23"/>
        </w:rPr>
        <w:t>kluba, nomas, kluba telpu, kafejnīcas projektēšanas un izpētes darbos</w:t>
      </w:r>
      <w:r w:rsidRPr="009331BD">
        <w:rPr>
          <w:sz w:val="23"/>
          <w:szCs w:val="23"/>
        </w:rPr>
        <w:br/>
        <w:t>ieguldījums uz šodienu pārsniedz EUR 25 000,-. Zemes gabalam ir izveidots 100A</w:t>
      </w:r>
      <w:r w:rsidRPr="009331BD">
        <w:rPr>
          <w:sz w:val="23"/>
          <w:szCs w:val="23"/>
        </w:rPr>
        <w:br/>
        <w:t>elektropieslēgums, ir izveidots pieslēgums centralizētam ūdens un kanalizācijas</w:t>
      </w:r>
      <w:r w:rsidRPr="009331BD">
        <w:rPr>
          <w:sz w:val="23"/>
          <w:szCs w:val="23"/>
        </w:rPr>
        <w:br/>
        <w:t>tīklam. Infrastruktūras pieslēgumu kopējie ieguldījumi sastāda EUR 16 000,- EUR.</w:t>
      </w:r>
      <w:r w:rsidRPr="009331BD">
        <w:rPr>
          <w:sz w:val="23"/>
          <w:szCs w:val="23"/>
        </w:rPr>
        <w:br/>
        <w:t>Iznomātajā zemes gabalā ir novietota nedzīvojamā tipa sezonas būve 1211/1230</w:t>
      </w:r>
      <w:r w:rsidRPr="009331BD">
        <w:rPr>
          <w:sz w:val="23"/>
          <w:szCs w:val="23"/>
        </w:rPr>
        <w:br/>
      </w:r>
      <w:r w:rsidRPr="00F8208C">
        <w:rPr>
          <w:sz w:val="23"/>
          <w:szCs w:val="23"/>
        </w:rPr>
        <w:t>(terases un kafejnīca), kuru kopējo ieguldījumu apmērs pārsniedz EUR 140</w:t>
      </w:r>
      <w:r w:rsidR="00F8208C">
        <w:rPr>
          <w:sz w:val="23"/>
          <w:szCs w:val="23"/>
        </w:rPr>
        <w:t> </w:t>
      </w:r>
      <w:r w:rsidRPr="00F8208C">
        <w:rPr>
          <w:sz w:val="23"/>
          <w:szCs w:val="23"/>
        </w:rPr>
        <w:t>000</w:t>
      </w:r>
      <w:r w:rsidR="00F8208C">
        <w:rPr>
          <w:sz w:val="23"/>
          <w:szCs w:val="23"/>
        </w:rPr>
        <w:t>.</w:t>
      </w:r>
    </w:p>
    <w:p w14:paraId="05CF9BEB" w14:textId="5D2915D5" w:rsidR="006E3093" w:rsidRPr="00EB41F4" w:rsidRDefault="00D03914" w:rsidP="006E3093">
      <w:pPr>
        <w:pStyle w:val="NoSpacing"/>
        <w:spacing w:before="120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EB41F4">
        <w:rPr>
          <w:rFonts w:ascii="Times New Roman" w:hAnsi="Times New Roman" w:cs="Times New Roman"/>
          <w:sz w:val="23"/>
          <w:szCs w:val="23"/>
          <w:lang w:val="lv-LV"/>
        </w:rPr>
        <w:t>Pašvaldības domes</w:t>
      </w:r>
      <w:r w:rsidR="006E3093" w:rsidRPr="00EB41F4">
        <w:rPr>
          <w:rFonts w:ascii="Times New Roman" w:hAnsi="Times New Roman" w:cs="Times New Roman"/>
          <w:sz w:val="23"/>
          <w:szCs w:val="23"/>
          <w:lang w:val="lv-LV"/>
        </w:rPr>
        <w:t xml:space="preserve"> ieskatā Iesniedzēja argumenti ir pamatoti un termiņa pagarināšana ir atbalstāma.</w:t>
      </w:r>
    </w:p>
    <w:p w14:paraId="089D332F" w14:textId="52D0EDC9" w:rsidR="006E3093" w:rsidRPr="00EB41F4" w:rsidRDefault="006E3093" w:rsidP="006E3093">
      <w:pPr>
        <w:pStyle w:val="NoSpacing"/>
        <w:spacing w:before="120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EB41F4">
        <w:rPr>
          <w:rFonts w:ascii="Times New Roman" w:hAnsi="Times New Roman" w:cs="Times New Roman"/>
          <w:sz w:val="23"/>
          <w:szCs w:val="23"/>
          <w:lang w:val="lv-LV"/>
        </w:rPr>
        <w:t xml:space="preserve">Pamatojoties uz </w:t>
      </w:r>
      <w:r w:rsidR="000D6278" w:rsidRPr="00FB2B36">
        <w:rPr>
          <w:rFonts w:ascii="Times New Roman" w:hAnsi="Times New Roman" w:cs="Times New Roman"/>
          <w:sz w:val="23"/>
          <w:szCs w:val="23"/>
          <w:lang w:val="lv-LV"/>
        </w:rPr>
        <w:t xml:space="preserve">Pašvaldību </w:t>
      </w:r>
      <w:r w:rsidRPr="00EB41F4">
        <w:rPr>
          <w:rFonts w:ascii="Times New Roman" w:hAnsi="Times New Roman" w:cs="Times New Roman"/>
          <w:sz w:val="23"/>
          <w:szCs w:val="23"/>
          <w:lang w:val="lv-LV"/>
        </w:rPr>
        <w:t>likuma</w:t>
      </w:r>
      <w:r w:rsidR="00DA0B4C">
        <w:rPr>
          <w:rFonts w:ascii="Times New Roman" w:hAnsi="Times New Roman" w:cs="Times New Roman"/>
          <w:sz w:val="23"/>
          <w:szCs w:val="23"/>
          <w:lang w:val="lv-LV"/>
        </w:rPr>
        <w:t xml:space="preserve"> 4. panta pirmās daļas 2., </w:t>
      </w:r>
      <w:r w:rsidR="00D53D16">
        <w:rPr>
          <w:rFonts w:ascii="Times New Roman" w:hAnsi="Times New Roman" w:cs="Times New Roman"/>
          <w:sz w:val="23"/>
          <w:szCs w:val="23"/>
          <w:lang w:val="lv-LV"/>
        </w:rPr>
        <w:t>6</w:t>
      </w:r>
      <w:r w:rsidR="00DA0B4C">
        <w:rPr>
          <w:rFonts w:ascii="Times New Roman" w:hAnsi="Times New Roman" w:cs="Times New Roman"/>
          <w:sz w:val="23"/>
          <w:szCs w:val="23"/>
          <w:lang w:val="lv-LV"/>
        </w:rPr>
        <w:t xml:space="preserve">. un 7. punktiem, 73. panta ceturto daļu, </w:t>
      </w:r>
      <w:r w:rsidRPr="00EB41F4">
        <w:rPr>
          <w:rFonts w:ascii="Times New Roman" w:hAnsi="Times New Roman" w:cs="Times New Roman"/>
          <w:sz w:val="23"/>
          <w:szCs w:val="23"/>
          <w:lang w:val="lv-LV"/>
        </w:rPr>
        <w:t xml:space="preserve">Līguma 5.2. punktu, kā arī Attīstības komitejas </w:t>
      </w:r>
      <w:r w:rsidR="000D6278" w:rsidRPr="00EB41F4">
        <w:rPr>
          <w:rFonts w:ascii="Times New Roman" w:hAnsi="Times New Roman" w:cs="Times New Roman"/>
          <w:noProof/>
          <w:lang w:val="lv-LV"/>
        </w:rPr>
        <w:t>08.03.2023</w:t>
      </w:r>
      <w:r w:rsidRPr="00EB41F4">
        <w:rPr>
          <w:rFonts w:ascii="Times New Roman" w:hAnsi="Times New Roman" w:cs="Times New Roman"/>
          <w:sz w:val="23"/>
          <w:szCs w:val="23"/>
          <w:lang w:val="lv-LV"/>
        </w:rPr>
        <w:t xml:space="preserve">. atzinumu, Ādažu novada </w:t>
      </w:r>
      <w:r w:rsidR="000D6278" w:rsidRPr="00EB41F4">
        <w:rPr>
          <w:rFonts w:ascii="Times New Roman" w:hAnsi="Times New Roman" w:cs="Times New Roman"/>
          <w:sz w:val="23"/>
          <w:szCs w:val="23"/>
          <w:lang w:val="lv-LV"/>
        </w:rPr>
        <w:t xml:space="preserve">pašvaldības </w:t>
      </w:r>
      <w:r w:rsidRPr="00EB41F4">
        <w:rPr>
          <w:rFonts w:ascii="Times New Roman" w:hAnsi="Times New Roman" w:cs="Times New Roman"/>
          <w:sz w:val="23"/>
          <w:szCs w:val="23"/>
          <w:lang w:val="lv-LV"/>
        </w:rPr>
        <w:t xml:space="preserve">dome </w:t>
      </w:r>
    </w:p>
    <w:p w14:paraId="11C13704" w14:textId="77777777" w:rsidR="006E3093" w:rsidRPr="00D53D16" w:rsidRDefault="006E3093" w:rsidP="006E3093">
      <w:pPr>
        <w:pStyle w:val="NoSpacing"/>
        <w:spacing w:before="120"/>
        <w:jc w:val="center"/>
        <w:rPr>
          <w:rFonts w:ascii="Times New Roman" w:hAnsi="Times New Roman" w:cs="Times New Roman"/>
          <w:b/>
          <w:sz w:val="23"/>
          <w:szCs w:val="23"/>
          <w:lang w:val="lv-LV"/>
        </w:rPr>
      </w:pPr>
      <w:r w:rsidRPr="00D53D16">
        <w:rPr>
          <w:rFonts w:ascii="Times New Roman" w:hAnsi="Times New Roman" w:cs="Times New Roman"/>
          <w:b/>
          <w:sz w:val="23"/>
          <w:szCs w:val="23"/>
          <w:lang w:val="lv-LV"/>
        </w:rPr>
        <w:t>NOLEMJ:</w:t>
      </w:r>
    </w:p>
    <w:p w14:paraId="3C685CFC" w14:textId="6BFA5B97" w:rsidR="006E3093" w:rsidRPr="00174316" w:rsidRDefault="00174316" w:rsidP="006E3093">
      <w:pPr>
        <w:pStyle w:val="ListParagraph"/>
        <w:numPr>
          <w:ilvl w:val="0"/>
          <w:numId w:val="1"/>
        </w:numPr>
        <w:spacing w:before="120" w:after="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Izdarīt grozījumu </w:t>
      </w:r>
      <w:r w:rsidR="00421E5A" w:rsidRPr="00EB41F4">
        <w:rPr>
          <w:bCs/>
          <w:sz w:val="23"/>
          <w:szCs w:val="23"/>
        </w:rPr>
        <w:t>2019.gada 4.janvār</w:t>
      </w:r>
      <w:r w:rsidR="00421E5A">
        <w:rPr>
          <w:bCs/>
          <w:sz w:val="23"/>
          <w:szCs w:val="23"/>
        </w:rPr>
        <w:t>ī starp Ādažu novada pašvaldību un SIA “Divi S”</w:t>
      </w:r>
      <w:r w:rsidR="00421E5A" w:rsidRPr="00EB41F4">
        <w:rPr>
          <w:bCs/>
          <w:sz w:val="23"/>
          <w:szCs w:val="23"/>
        </w:rPr>
        <w:t xml:space="preserve">  noslēgt</w:t>
      </w:r>
      <w:r w:rsidR="00EA5D6E">
        <w:rPr>
          <w:bCs/>
          <w:sz w:val="23"/>
          <w:szCs w:val="23"/>
        </w:rPr>
        <w:t>ajā</w:t>
      </w:r>
      <w:r w:rsidR="00421E5A" w:rsidRPr="00EB41F4">
        <w:rPr>
          <w:bCs/>
          <w:sz w:val="23"/>
          <w:szCs w:val="23"/>
        </w:rPr>
        <w:t xml:space="preserve"> Apbūves tiesību līgum</w:t>
      </w:r>
      <w:r w:rsidR="00EA5D6E">
        <w:rPr>
          <w:bCs/>
          <w:sz w:val="23"/>
          <w:szCs w:val="23"/>
        </w:rPr>
        <w:t>ā</w:t>
      </w:r>
      <w:r w:rsidR="00421E5A" w:rsidRPr="00EB41F4">
        <w:rPr>
          <w:bCs/>
          <w:sz w:val="23"/>
          <w:szCs w:val="23"/>
        </w:rPr>
        <w:t xml:space="preserve"> Nr. JUR 2019-01/07</w:t>
      </w:r>
      <w:r w:rsidR="00EA5D6E">
        <w:rPr>
          <w:bCs/>
          <w:sz w:val="23"/>
          <w:szCs w:val="23"/>
        </w:rPr>
        <w:t>, tā</w:t>
      </w:r>
      <w:r w:rsidR="006E3093" w:rsidRPr="00EB41F4">
        <w:rPr>
          <w:sz w:val="23"/>
          <w:szCs w:val="23"/>
        </w:rPr>
        <w:t xml:space="preserve"> 4.3.9. apakšpunktā noteikto termiņu </w:t>
      </w:r>
      <w:r w:rsidR="009B5706" w:rsidRPr="00EB41F4">
        <w:rPr>
          <w:bCs/>
          <w:sz w:val="23"/>
          <w:szCs w:val="23"/>
        </w:rPr>
        <w:t>sporta, rekreācijas un aktīvās atpūtas klub</w:t>
      </w:r>
      <w:r w:rsidR="005771B1">
        <w:rPr>
          <w:bCs/>
          <w:sz w:val="23"/>
          <w:szCs w:val="23"/>
        </w:rPr>
        <w:t>a</w:t>
      </w:r>
      <w:r w:rsidR="009B5706" w:rsidRPr="00EB41F4">
        <w:rPr>
          <w:bCs/>
          <w:sz w:val="23"/>
          <w:szCs w:val="23"/>
        </w:rPr>
        <w:t xml:space="preserve"> </w:t>
      </w:r>
      <w:r w:rsidR="009B5706">
        <w:rPr>
          <w:bCs/>
          <w:sz w:val="23"/>
          <w:szCs w:val="23"/>
        </w:rPr>
        <w:t>nodo</w:t>
      </w:r>
      <w:r w:rsidR="005771B1">
        <w:rPr>
          <w:bCs/>
          <w:sz w:val="23"/>
          <w:szCs w:val="23"/>
        </w:rPr>
        <w:t xml:space="preserve">šanai </w:t>
      </w:r>
      <w:r w:rsidR="009B5706" w:rsidRPr="00EB41F4">
        <w:rPr>
          <w:bCs/>
          <w:sz w:val="23"/>
          <w:szCs w:val="23"/>
        </w:rPr>
        <w:t>ekspluatācijā</w:t>
      </w:r>
      <w:r w:rsidR="005771B1">
        <w:rPr>
          <w:bCs/>
          <w:sz w:val="23"/>
          <w:szCs w:val="23"/>
        </w:rPr>
        <w:t xml:space="preserve"> pagarinot līdz</w:t>
      </w:r>
      <w:r w:rsidR="00EA5D6E">
        <w:rPr>
          <w:sz w:val="23"/>
          <w:szCs w:val="23"/>
        </w:rPr>
        <w:t xml:space="preserve"> </w:t>
      </w:r>
      <w:r w:rsidR="006E3093" w:rsidRPr="00174316">
        <w:rPr>
          <w:sz w:val="23"/>
          <w:szCs w:val="23"/>
        </w:rPr>
        <w:t>202</w:t>
      </w:r>
      <w:r w:rsidR="00D03914" w:rsidRPr="00174316">
        <w:rPr>
          <w:sz w:val="23"/>
          <w:szCs w:val="23"/>
        </w:rPr>
        <w:t>4</w:t>
      </w:r>
      <w:r w:rsidR="006E3093" w:rsidRPr="00174316">
        <w:rPr>
          <w:sz w:val="23"/>
          <w:szCs w:val="23"/>
        </w:rPr>
        <w:t xml:space="preserve">.gada 23.februārim. </w:t>
      </w:r>
    </w:p>
    <w:p w14:paraId="0AC402CC" w14:textId="3F2A05AA" w:rsidR="006E3093" w:rsidRPr="00EB41F4" w:rsidRDefault="006E3093" w:rsidP="006E3093">
      <w:pPr>
        <w:pStyle w:val="ListParagraph"/>
        <w:numPr>
          <w:ilvl w:val="0"/>
          <w:numId w:val="1"/>
        </w:numPr>
        <w:spacing w:before="120" w:after="0"/>
        <w:ind w:left="426" w:hanging="426"/>
        <w:jc w:val="both"/>
        <w:rPr>
          <w:sz w:val="23"/>
          <w:szCs w:val="23"/>
        </w:rPr>
      </w:pPr>
      <w:r w:rsidRPr="00EB41F4">
        <w:rPr>
          <w:sz w:val="23"/>
          <w:szCs w:val="23"/>
        </w:rPr>
        <w:t xml:space="preserve">Uzdot </w:t>
      </w:r>
      <w:r w:rsidR="000D6278" w:rsidRPr="00EB41F4">
        <w:rPr>
          <w:sz w:val="23"/>
          <w:szCs w:val="23"/>
        </w:rPr>
        <w:t xml:space="preserve">pašvaldības administrācijas </w:t>
      </w:r>
      <w:r w:rsidRPr="00EB41F4">
        <w:rPr>
          <w:sz w:val="23"/>
          <w:szCs w:val="23"/>
        </w:rPr>
        <w:t xml:space="preserve">Juridiskajai un </w:t>
      </w:r>
      <w:r w:rsidR="000D6278" w:rsidRPr="00EB41F4">
        <w:rPr>
          <w:sz w:val="23"/>
          <w:szCs w:val="23"/>
        </w:rPr>
        <w:t>iepirkumu no</w:t>
      </w:r>
      <w:r w:rsidRPr="00EB41F4">
        <w:rPr>
          <w:sz w:val="23"/>
          <w:szCs w:val="23"/>
        </w:rPr>
        <w:t xml:space="preserve">daļai mēneša laikā no </w:t>
      </w:r>
      <w:r w:rsidR="006F1698">
        <w:rPr>
          <w:sz w:val="23"/>
          <w:szCs w:val="23"/>
        </w:rPr>
        <w:t xml:space="preserve">šī </w:t>
      </w:r>
      <w:r w:rsidRPr="00EB41F4">
        <w:rPr>
          <w:sz w:val="23"/>
          <w:szCs w:val="23"/>
        </w:rPr>
        <w:t>lēmuma pieņemšanas sagatavot attiecīgu vienošanās projektu.</w:t>
      </w:r>
    </w:p>
    <w:p w14:paraId="1CABF805" w14:textId="71B1DCE1" w:rsidR="006E3093" w:rsidRPr="00EB41F4" w:rsidRDefault="00D03914" w:rsidP="006E3093">
      <w:pPr>
        <w:pStyle w:val="ListParagraph"/>
        <w:numPr>
          <w:ilvl w:val="0"/>
          <w:numId w:val="1"/>
        </w:numPr>
        <w:spacing w:before="120" w:after="0"/>
        <w:ind w:left="426" w:hanging="426"/>
        <w:jc w:val="both"/>
        <w:rPr>
          <w:sz w:val="23"/>
          <w:szCs w:val="23"/>
        </w:rPr>
      </w:pPr>
      <w:r w:rsidRPr="00EB41F4">
        <w:rPr>
          <w:sz w:val="23"/>
          <w:szCs w:val="23"/>
        </w:rPr>
        <w:t xml:space="preserve">Pašvaldības </w:t>
      </w:r>
      <w:r w:rsidR="006E3093" w:rsidRPr="00EB41F4">
        <w:rPr>
          <w:sz w:val="23"/>
          <w:szCs w:val="23"/>
        </w:rPr>
        <w:t xml:space="preserve">izpilddirektoram noslēgt šī lēmuma 2.punktā noteikto vienošanos un organizēt tās izpildes kontroli. </w:t>
      </w:r>
    </w:p>
    <w:p w14:paraId="0C569C3B" w14:textId="77777777" w:rsidR="006E3093" w:rsidRPr="00EB41F4" w:rsidRDefault="006E3093" w:rsidP="006E3093">
      <w:pPr>
        <w:spacing w:after="0"/>
        <w:jc w:val="both"/>
        <w:rPr>
          <w:rFonts w:eastAsia="Calibri"/>
          <w:sz w:val="23"/>
          <w:szCs w:val="23"/>
        </w:rPr>
      </w:pPr>
    </w:p>
    <w:p w14:paraId="71B430B0" w14:textId="77777777" w:rsidR="006E3093" w:rsidRPr="00EB41F4" w:rsidRDefault="006E3093" w:rsidP="006E3093">
      <w:pPr>
        <w:spacing w:after="0"/>
        <w:jc w:val="both"/>
        <w:rPr>
          <w:rFonts w:eastAsia="Calibri"/>
          <w:sz w:val="23"/>
          <w:szCs w:val="23"/>
        </w:rPr>
      </w:pPr>
    </w:p>
    <w:p w14:paraId="28BCC50D" w14:textId="36C744C8" w:rsidR="006E3093" w:rsidRPr="00EB41F4" w:rsidRDefault="00D03914" w:rsidP="006E3093">
      <w:pPr>
        <w:spacing w:after="0"/>
        <w:jc w:val="both"/>
        <w:rPr>
          <w:sz w:val="23"/>
          <w:szCs w:val="23"/>
        </w:rPr>
      </w:pPr>
      <w:r w:rsidRPr="00EB41F4">
        <w:rPr>
          <w:rFonts w:eastAsia="Calibri"/>
          <w:sz w:val="23"/>
          <w:szCs w:val="23"/>
        </w:rPr>
        <w:t>Pašvaldības domes</w:t>
      </w:r>
      <w:r w:rsidR="006E3093" w:rsidRPr="00EB41F4">
        <w:rPr>
          <w:rFonts w:eastAsia="Calibri"/>
          <w:sz w:val="23"/>
          <w:szCs w:val="23"/>
        </w:rPr>
        <w:t xml:space="preserve"> priekšsēdētāj</w:t>
      </w:r>
      <w:r w:rsidRPr="00EB41F4">
        <w:rPr>
          <w:rFonts w:eastAsia="Calibri"/>
          <w:sz w:val="23"/>
          <w:szCs w:val="23"/>
        </w:rPr>
        <w:t>a</w:t>
      </w:r>
      <w:r w:rsidR="006E3093" w:rsidRPr="00EB41F4">
        <w:rPr>
          <w:rFonts w:eastAsia="Calibri"/>
          <w:sz w:val="23"/>
          <w:szCs w:val="23"/>
        </w:rPr>
        <w:tab/>
        <w:t xml:space="preserve">                                           </w:t>
      </w:r>
      <w:r w:rsidRPr="00EB41F4">
        <w:rPr>
          <w:rFonts w:eastAsia="Calibri"/>
          <w:sz w:val="23"/>
          <w:szCs w:val="23"/>
        </w:rPr>
        <w:t>K.Miķelsone</w:t>
      </w:r>
    </w:p>
    <w:p w14:paraId="34BD9812" w14:textId="77777777" w:rsidR="000D6278" w:rsidRPr="00EB41F4" w:rsidRDefault="000D6278" w:rsidP="000D6278">
      <w:pPr>
        <w:spacing w:after="0"/>
        <w:rPr>
          <w:szCs w:val="24"/>
          <w:u w:val="single"/>
        </w:rPr>
      </w:pPr>
    </w:p>
    <w:p w14:paraId="013B563D" w14:textId="4D291D6A" w:rsidR="000D6278" w:rsidRPr="00174316" w:rsidRDefault="000D6278" w:rsidP="000D6278">
      <w:pPr>
        <w:spacing w:after="0"/>
        <w:rPr>
          <w:i/>
          <w:iCs/>
          <w:szCs w:val="24"/>
          <w:u w:val="single"/>
        </w:rPr>
      </w:pPr>
      <w:r w:rsidRPr="00174316">
        <w:rPr>
          <w:i/>
          <w:iCs/>
          <w:szCs w:val="24"/>
          <w:u w:val="single"/>
        </w:rPr>
        <w:t>Izsniegt norakstus:</w:t>
      </w:r>
    </w:p>
    <w:p w14:paraId="5C680BE5" w14:textId="1C0A309C" w:rsidR="000D6278" w:rsidRPr="00174316" w:rsidRDefault="000D6278" w:rsidP="000D6278">
      <w:pPr>
        <w:spacing w:after="0"/>
        <w:rPr>
          <w:i/>
          <w:iCs/>
          <w:szCs w:val="24"/>
          <w:u w:val="single"/>
        </w:rPr>
      </w:pPr>
      <w:r w:rsidRPr="00174316">
        <w:rPr>
          <w:i/>
          <w:iCs/>
          <w:szCs w:val="24"/>
          <w:u w:val="single"/>
        </w:rPr>
        <w:t>Iesniedzējam uz e-pastu ;</w:t>
      </w:r>
      <w:r w:rsidR="002902A2">
        <w:rPr>
          <w:i/>
          <w:iCs/>
          <w:szCs w:val="24"/>
          <w:u w:val="single"/>
        </w:rPr>
        <w:t>maris.birzulis@burusports.lv</w:t>
      </w:r>
      <w:r w:rsidRPr="00174316">
        <w:rPr>
          <w:i/>
          <w:iCs/>
          <w:szCs w:val="24"/>
          <w:u w:val="single"/>
        </w:rPr>
        <w:t xml:space="preserve"> </w:t>
      </w:r>
    </w:p>
    <w:p w14:paraId="1E9D30B4" w14:textId="5506A44D" w:rsidR="000D6278" w:rsidRPr="00174316" w:rsidRDefault="000D6278" w:rsidP="000D6278">
      <w:pPr>
        <w:spacing w:after="0"/>
        <w:rPr>
          <w:i/>
          <w:iCs/>
          <w:szCs w:val="24"/>
        </w:rPr>
      </w:pPr>
      <w:r w:rsidRPr="00174316">
        <w:rPr>
          <w:i/>
          <w:iCs/>
          <w:szCs w:val="24"/>
        </w:rPr>
        <w:t xml:space="preserve">NĪN, </w:t>
      </w:r>
      <w:r w:rsidR="00EB41F4" w:rsidRPr="00EB41F4">
        <w:rPr>
          <w:i/>
          <w:iCs/>
          <w:szCs w:val="24"/>
        </w:rPr>
        <w:t xml:space="preserve">JIN, </w:t>
      </w:r>
      <w:r w:rsidRPr="00174316">
        <w:rPr>
          <w:i/>
          <w:iCs/>
          <w:szCs w:val="24"/>
        </w:rPr>
        <w:t>IDR</w:t>
      </w:r>
      <w:r w:rsidR="00EB41F4" w:rsidRPr="00174316">
        <w:rPr>
          <w:i/>
          <w:iCs/>
          <w:szCs w:val="24"/>
        </w:rPr>
        <w:t xml:space="preserve">-  </w:t>
      </w:r>
      <w:r w:rsidRPr="00174316">
        <w:rPr>
          <w:i/>
          <w:iCs/>
          <w:szCs w:val="24"/>
        </w:rPr>
        <w:t>@</w:t>
      </w:r>
    </w:p>
    <w:p w14:paraId="6D0C3E3F" w14:textId="77777777" w:rsidR="000F09A3" w:rsidRPr="00EB41F4" w:rsidRDefault="000F09A3"/>
    <w:sectPr w:rsidR="000F09A3" w:rsidRPr="00EB41F4" w:rsidSect="007533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39"/>
    <w:multiLevelType w:val="hybridMultilevel"/>
    <w:tmpl w:val="003AF4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960"/>
    <w:multiLevelType w:val="hybridMultilevel"/>
    <w:tmpl w:val="BBAC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6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6584039">
    <w:abstractNumId w:val="2"/>
  </w:num>
  <w:num w:numId="2" w16cid:durableId="694503851">
    <w:abstractNumId w:val="1"/>
  </w:num>
  <w:num w:numId="3" w16cid:durableId="111131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3"/>
    <w:rsid w:val="000D6278"/>
    <w:rsid w:val="000F09A3"/>
    <w:rsid w:val="00174316"/>
    <w:rsid w:val="00174A59"/>
    <w:rsid w:val="0018608B"/>
    <w:rsid w:val="001A51CD"/>
    <w:rsid w:val="001F736E"/>
    <w:rsid w:val="002902A2"/>
    <w:rsid w:val="00291FAC"/>
    <w:rsid w:val="003B2C36"/>
    <w:rsid w:val="00421E5A"/>
    <w:rsid w:val="005771B1"/>
    <w:rsid w:val="00612373"/>
    <w:rsid w:val="00644057"/>
    <w:rsid w:val="0066077F"/>
    <w:rsid w:val="006B0A23"/>
    <w:rsid w:val="006E3093"/>
    <w:rsid w:val="006F1698"/>
    <w:rsid w:val="006F38F4"/>
    <w:rsid w:val="007B15A8"/>
    <w:rsid w:val="00863B53"/>
    <w:rsid w:val="008B4FBB"/>
    <w:rsid w:val="009331BD"/>
    <w:rsid w:val="0096229C"/>
    <w:rsid w:val="009A5F91"/>
    <w:rsid w:val="009B5706"/>
    <w:rsid w:val="009F5CB9"/>
    <w:rsid w:val="00A2649F"/>
    <w:rsid w:val="00B05EC5"/>
    <w:rsid w:val="00BD713D"/>
    <w:rsid w:val="00C46C3D"/>
    <w:rsid w:val="00D03914"/>
    <w:rsid w:val="00D53D16"/>
    <w:rsid w:val="00DA0B4C"/>
    <w:rsid w:val="00EA5D6E"/>
    <w:rsid w:val="00EB41F4"/>
    <w:rsid w:val="00F32697"/>
    <w:rsid w:val="00F50599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50C8E"/>
  <w15:chartTrackingRefBased/>
  <w15:docId w15:val="{A0072120-D65D-4EEE-BCE5-CC1FDC9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3"/>
    <w:pPr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3093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E3093"/>
    <w:rPr>
      <w:rFonts w:ascii="Calibri" w:eastAsia="Times New Roman" w:hAnsi="Calibri" w:cs="Calibri"/>
      <w:sz w:val="22"/>
      <w:szCs w:val="22"/>
      <w:lang w:val="en-US"/>
    </w:rPr>
  </w:style>
  <w:style w:type="paragraph" w:styleId="ListParagraph">
    <w:name w:val="List Paragraph"/>
    <w:aliases w:val="2,Satura rādītājs,Strip"/>
    <w:basedOn w:val="Normal"/>
    <w:link w:val="ListParagraphChar"/>
    <w:uiPriority w:val="99"/>
    <w:qFormat/>
    <w:rsid w:val="006E3093"/>
    <w:pPr>
      <w:ind w:left="720"/>
    </w:pPr>
  </w:style>
  <w:style w:type="character" w:customStyle="1" w:styleId="ListParagraphChar">
    <w:name w:val="List Paragraph Char"/>
    <w:aliases w:val="2 Char,Satura rādītājs Char,Strip Char"/>
    <w:link w:val="ListParagraph"/>
    <w:uiPriority w:val="99"/>
    <w:locked/>
    <w:rsid w:val="006E3093"/>
    <w:rPr>
      <w:rFonts w:eastAsia="Times New Roman"/>
      <w:szCs w:val="20"/>
    </w:rPr>
  </w:style>
  <w:style w:type="paragraph" w:styleId="Revision">
    <w:name w:val="Revision"/>
    <w:hidden/>
    <w:uiPriority w:val="99"/>
    <w:semiHidden/>
    <w:rsid w:val="000D6278"/>
    <w:pPr>
      <w:spacing w:after="0"/>
      <w:jc w:val="left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Volli Kukk</dc:creator>
  <cp:keywords/>
  <dc:description/>
  <cp:lastModifiedBy>Sintija Tenisa</cp:lastModifiedBy>
  <cp:revision>2</cp:revision>
  <dcterms:created xsi:type="dcterms:W3CDTF">2023-03-16T10:55:00Z</dcterms:created>
  <dcterms:modified xsi:type="dcterms:W3CDTF">2023-03-16T10:55:00Z</dcterms:modified>
</cp:coreProperties>
</file>