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42" w:rsidRPr="0023140E" w:rsidRDefault="00A11742" w:rsidP="00A11742">
      <w:pPr>
        <w:jc w:val="right"/>
        <w:rPr>
          <w:lang w:val="lv-LV"/>
        </w:rPr>
      </w:pPr>
      <w:r w:rsidRPr="0023140E">
        <w:rPr>
          <w:lang w:val="lv-LV"/>
        </w:rPr>
        <w:t xml:space="preserve">Pielikums Nr.2 </w:t>
      </w:r>
    </w:p>
    <w:p w:rsidR="00A11742" w:rsidRDefault="00A11742" w:rsidP="00A11742">
      <w:pPr>
        <w:jc w:val="right"/>
        <w:rPr>
          <w:b/>
          <w:lang w:val="lv-LV"/>
        </w:rPr>
      </w:pPr>
    </w:p>
    <w:p w:rsidR="00A11742" w:rsidRDefault="00A11742" w:rsidP="00A11742">
      <w:pPr>
        <w:jc w:val="center"/>
        <w:rPr>
          <w:b/>
          <w:lang w:val="lv-LV"/>
        </w:rPr>
      </w:pPr>
      <w:r w:rsidRPr="006D51A3">
        <w:rPr>
          <w:rFonts w:ascii="Times New Roman" w:hAnsi="Times New Roman"/>
          <w:b/>
          <w:lang w:val="lv-LV"/>
        </w:rPr>
        <w:t xml:space="preserve">Ādažu novada </w:t>
      </w:r>
      <w:r>
        <w:rPr>
          <w:rFonts w:ascii="Times New Roman" w:hAnsi="Times New Roman"/>
          <w:b/>
          <w:lang w:val="lv-LV"/>
        </w:rPr>
        <w:t>pašvaldība</w:t>
      </w:r>
      <w:r w:rsidRPr="006D51A3">
        <w:rPr>
          <w:rFonts w:ascii="Times New Roman" w:hAnsi="Times New Roman"/>
          <w:b/>
          <w:lang w:val="lv-LV"/>
        </w:rPr>
        <w:t xml:space="preserve">s nekustamā īpašuma </w:t>
      </w:r>
      <w:r w:rsidRPr="00575A98">
        <w:rPr>
          <w:b/>
          <w:lang w:val="lv-LV"/>
        </w:rPr>
        <w:t>“</w:t>
      </w:r>
      <w:r>
        <w:rPr>
          <w:b/>
          <w:lang w:val="lv-LV"/>
        </w:rPr>
        <w:t>Gaujas ielas skvēri</w:t>
      </w:r>
      <w:r w:rsidRPr="00575A98">
        <w:rPr>
          <w:b/>
          <w:lang w:val="lv-LV"/>
        </w:rPr>
        <w:t xml:space="preserve">” </w:t>
      </w:r>
    </w:p>
    <w:p w:rsidR="00A11742" w:rsidRPr="00CB2468" w:rsidRDefault="00A11742" w:rsidP="00A11742">
      <w:pPr>
        <w:jc w:val="center"/>
        <w:rPr>
          <w:b/>
          <w:bCs/>
          <w:lang w:val="lv-LV"/>
        </w:rPr>
      </w:pPr>
      <w:r w:rsidRPr="00575A98">
        <w:rPr>
          <w:b/>
          <w:lang w:val="lv-LV"/>
        </w:rPr>
        <w:t xml:space="preserve">zemes vienības ar </w:t>
      </w:r>
      <w:r>
        <w:rPr>
          <w:b/>
          <w:lang w:val="lv-LV"/>
        </w:rPr>
        <w:t xml:space="preserve">kadastra </w:t>
      </w:r>
      <w:r w:rsidRPr="00575A98">
        <w:rPr>
          <w:b/>
          <w:lang w:val="lv-LV"/>
        </w:rPr>
        <w:t xml:space="preserve">apzīmējumu </w:t>
      </w:r>
      <w:r>
        <w:rPr>
          <w:b/>
          <w:lang w:val="lv-LV"/>
        </w:rPr>
        <w:t xml:space="preserve">8044 007 0429, </w:t>
      </w:r>
      <w:r w:rsidRPr="00CB2468">
        <w:rPr>
          <w:b/>
          <w:bCs/>
          <w:lang w:val="lv-LV"/>
        </w:rPr>
        <w:t>2929 m</w:t>
      </w:r>
      <w:r w:rsidRPr="00CB2468">
        <w:rPr>
          <w:b/>
          <w:bCs/>
          <w:vertAlign w:val="superscript"/>
          <w:lang w:val="lv-LV"/>
        </w:rPr>
        <w:t>2</w:t>
      </w:r>
      <w:r w:rsidRPr="00CB2468">
        <w:rPr>
          <w:b/>
          <w:bCs/>
          <w:lang w:val="lv-LV"/>
        </w:rPr>
        <w:t xml:space="preserve"> platībā </w:t>
      </w:r>
    </w:p>
    <w:p w:rsidR="00A11742" w:rsidRPr="00CB2468" w:rsidRDefault="00A11742" w:rsidP="00A11742">
      <w:pPr>
        <w:jc w:val="center"/>
        <w:rPr>
          <w:b/>
          <w:bCs/>
          <w:lang w:val="lv-LV"/>
        </w:rPr>
      </w:pPr>
      <w:r w:rsidRPr="00CB2468">
        <w:rPr>
          <w:b/>
          <w:bCs/>
          <w:lang w:val="lv-LV"/>
        </w:rPr>
        <w:t xml:space="preserve">un zemes vienības ar </w:t>
      </w:r>
      <w:r>
        <w:rPr>
          <w:b/>
          <w:bCs/>
          <w:lang w:val="lv-LV"/>
        </w:rPr>
        <w:t xml:space="preserve">kadastra </w:t>
      </w:r>
      <w:r w:rsidRPr="00CB2468">
        <w:rPr>
          <w:b/>
          <w:bCs/>
          <w:lang w:val="lv-LV"/>
        </w:rPr>
        <w:t>apzīmējumu 8044 007</w:t>
      </w:r>
      <w:r>
        <w:rPr>
          <w:b/>
          <w:bCs/>
          <w:lang w:val="lv-LV"/>
        </w:rPr>
        <w:t xml:space="preserve"> </w:t>
      </w:r>
      <w:r w:rsidRPr="00CB2468">
        <w:rPr>
          <w:b/>
          <w:bCs/>
          <w:lang w:val="lv-LV"/>
        </w:rPr>
        <w:t>0446</w:t>
      </w:r>
      <w:r>
        <w:rPr>
          <w:b/>
          <w:bCs/>
          <w:lang w:val="lv-LV"/>
        </w:rPr>
        <w:t>,</w:t>
      </w:r>
      <w:r w:rsidRPr="00CB2468">
        <w:rPr>
          <w:b/>
          <w:bCs/>
          <w:lang w:val="lv-LV"/>
        </w:rPr>
        <w:t xml:space="preserve"> 126 m</w:t>
      </w:r>
      <w:r w:rsidRPr="00CB2468">
        <w:rPr>
          <w:b/>
          <w:bCs/>
          <w:vertAlign w:val="superscript"/>
          <w:lang w:val="lv-LV"/>
        </w:rPr>
        <w:t>2</w:t>
      </w:r>
      <w:r>
        <w:rPr>
          <w:b/>
          <w:bCs/>
          <w:vertAlign w:val="superscript"/>
          <w:lang w:val="lv-LV"/>
        </w:rPr>
        <w:t xml:space="preserve"> </w:t>
      </w:r>
      <w:r w:rsidRPr="00CB2468">
        <w:rPr>
          <w:b/>
          <w:bCs/>
          <w:lang w:val="lv-LV"/>
        </w:rPr>
        <w:t>platībā</w:t>
      </w:r>
    </w:p>
    <w:p w:rsidR="00A11742" w:rsidRPr="009F3EEC" w:rsidRDefault="00A11742" w:rsidP="00A11742">
      <w:pPr>
        <w:jc w:val="center"/>
        <w:rPr>
          <w:b/>
          <w:lang w:val="lv-LV"/>
        </w:rPr>
      </w:pPr>
      <w:r w:rsidRPr="009F3EEC">
        <w:rPr>
          <w:b/>
          <w:lang w:val="lv-LV"/>
        </w:rPr>
        <w:t>NOMAS TIESĪBU IZSOLES NOTEIKUMI</w:t>
      </w:r>
    </w:p>
    <w:p w:rsidR="00A11742" w:rsidRPr="009F3EEC" w:rsidRDefault="00A11742" w:rsidP="00A11742">
      <w:pPr>
        <w:jc w:val="both"/>
        <w:rPr>
          <w:lang w:val="lv-LV"/>
        </w:rPr>
      </w:pPr>
    </w:p>
    <w:p w:rsidR="00A11742" w:rsidRPr="00864F90" w:rsidRDefault="00A11742" w:rsidP="00A11742">
      <w:pPr>
        <w:numPr>
          <w:ilvl w:val="0"/>
          <w:numId w:val="1"/>
        </w:numPr>
        <w:spacing w:after="120"/>
        <w:jc w:val="both"/>
        <w:rPr>
          <w:rFonts w:ascii="Times New Roman" w:hAnsi="Times New Roman"/>
          <w:lang w:val="lv-LV"/>
        </w:rPr>
      </w:pPr>
      <w:r w:rsidRPr="006D51A3">
        <w:rPr>
          <w:rFonts w:ascii="Times New Roman" w:hAnsi="Times New Roman"/>
          <w:color w:val="000000"/>
          <w:lang w:val="lv-LV"/>
        </w:rPr>
        <w:t xml:space="preserve">Šie noteikumi nosaka kārtību, kādā tiks rīkota pirmreizējā mutiskā atklātā nomas tiesību izsole Ādažu novada </w:t>
      </w:r>
      <w:r>
        <w:rPr>
          <w:rFonts w:ascii="Times New Roman" w:hAnsi="Times New Roman"/>
          <w:color w:val="000000"/>
          <w:lang w:val="lv-LV"/>
        </w:rPr>
        <w:t>pašvaldība</w:t>
      </w:r>
      <w:r w:rsidRPr="006D51A3">
        <w:rPr>
          <w:rFonts w:ascii="Times New Roman" w:hAnsi="Times New Roman"/>
          <w:color w:val="000000"/>
          <w:lang w:val="lv-LV"/>
        </w:rPr>
        <w:t>i</w:t>
      </w:r>
      <w:r>
        <w:rPr>
          <w:rFonts w:ascii="Times New Roman" w:hAnsi="Times New Roman"/>
          <w:color w:val="000000"/>
          <w:lang w:val="lv-LV"/>
        </w:rPr>
        <w:t xml:space="preserve"> piederošā nekustamā īpašuma </w:t>
      </w:r>
      <w:r>
        <w:rPr>
          <w:lang w:val="lv-LV"/>
        </w:rPr>
        <w:t>“Gaujas ielas skvēri” zemes vienības ar apzīmējumu 8044 007 0429, 2929 m</w:t>
      </w:r>
      <w:r w:rsidRPr="004C1B27">
        <w:rPr>
          <w:vertAlign w:val="superscript"/>
          <w:lang w:val="lv-LV"/>
        </w:rPr>
        <w:t>2</w:t>
      </w:r>
      <w:r>
        <w:rPr>
          <w:lang w:val="lv-LV"/>
        </w:rPr>
        <w:t xml:space="preserve"> platībā (A zona, iznomājamā vieta nr.1, arī -“Gaujas ielas svēri”) un zemes vienības ar apzīmējumu 8044 007 0446, 126 </w:t>
      </w:r>
      <w:proofErr w:type="spellStart"/>
      <w:r>
        <w:rPr>
          <w:lang w:val="lv-LV"/>
        </w:rPr>
        <w:t>kv</w:t>
      </w:r>
      <w:proofErr w:type="spellEnd"/>
      <w:r>
        <w:rPr>
          <w:lang w:val="lv-LV"/>
        </w:rPr>
        <w:t xml:space="preserve"> m</w:t>
      </w:r>
      <w:r w:rsidRPr="004C1B27">
        <w:rPr>
          <w:vertAlign w:val="superscript"/>
          <w:lang w:val="lv-LV"/>
        </w:rPr>
        <w:t>2</w:t>
      </w:r>
      <w:r>
        <w:rPr>
          <w:lang w:val="lv-LV"/>
        </w:rPr>
        <w:t xml:space="preserve"> platībā (A zona, iznomājamā vieta nr.2, arī – “Gaujas iela 18”) </w:t>
      </w:r>
      <w:r w:rsidRPr="006D51A3">
        <w:rPr>
          <w:rFonts w:ascii="Times New Roman" w:hAnsi="Times New Roman"/>
          <w:color w:val="000000"/>
          <w:lang w:val="lv-LV"/>
        </w:rPr>
        <w:t>(turpmāk tekstā</w:t>
      </w:r>
      <w:r>
        <w:rPr>
          <w:rFonts w:ascii="Times New Roman" w:hAnsi="Times New Roman"/>
          <w:color w:val="000000"/>
          <w:lang w:val="lv-LV"/>
        </w:rPr>
        <w:t xml:space="preserve"> kopā sauktas -</w:t>
      </w:r>
      <w:r w:rsidRPr="006D51A3">
        <w:rPr>
          <w:rFonts w:ascii="Times New Roman" w:hAnsi="Times New Roman"/>
          <w:color w:val="000000"/>
          <w:lang w:val="lv-LV"/>
        </w:rPr>
        <w:t xml:space="preserve"> OBJEKTS) nomnieka noteikšanai saskaņā ar likumu “Par pašvaldībām”</w:t>
      </w:r>
      <w:r>
        <w:rPr>
          <w:rFonts w:ascii="Times New Roman" w:hAnsi="Times New Roman"/>
          <w:color w:val="000000"/>
          <w:lang w:val="lv-LV"/>
        </w:rPr>
        <w:t>, Ministru kabineta 2018.gada 10.februāra noteikumiem Nr.97</w:t>
      </w:r>
      <w:r w:rsidRPr="006D51A3">
        <w:rPr>
          <w:rFonts w:ascii="Times New Roman" w:hAnsi="Times New Roman"/>
          <w:color w:val="000000"/>
          <w:lang w:val="lv-LV"/>
        </w:rPr>
        <w:t xml:space="preserve"> „</w:t>
      </w:r>
      <w:r>
        <w:rPr>
          <w:rFonts w:ascii="Times New Roman" w:hAnsi="Times New Roman"/>
          <w:color w:val="000000"/>
          <w:lang w:val="lv-LV"/>
        </w:rPr>
        <w:t>Publiskas personas mantas iznomāšanas noteikumi</w:t>
      </w:r>
      <w:r w:rsidRPr="006D51A3">
        <w:rPr>
          <w:rFonts w:ascii="Times New Roman" w:hAnsi="Times New Roman"/>
          <w:color w:val="000000"/>
          <w:lang w:val="lv-LV"/>
        </w:rPr>
        <w:t>”</w:t>
      </w:r>
      <w:r>
        <w:rPr>
          <w:rFonts w:ascii="Times New Roman" w:hAnsi="Times New Roman"/>
          <w:color w:val="000000"/>
          <w:lang w:val="lv-LV"/>
        </w:rPr>
        <w:t xml:space="preserve">, Ādažu novada domes </w:t>
      </w:r>
      <w:r w:rsidRPr="008451D0">
        <w:rPr>
          <w:rFonts w:ascii="Times New Roman" w:hAnsi="Times New Roman"/>
          <w:color w:val="000000"/>
          <w:lang w:val="lv-LV"/>
        </w:rPr>
        <w:t xml:space="preserve">2020.gada 25. februāra lēmumu </w:t>
      </w:r>
      <w:r w:rsidRPr="00864F90">
        <w:rPr>
          <w:rFonts w:ascii="Times New Roman" w:hAnsi="Times New Roman"/>
          <w:color w:val="000000"/>
          <w:lang w:val="lv-LV"/>
        </w:rPr>
        <w:t>Nr.361 “</w:t>
      </w:r>
      <w:r w:rsidRPr="00864F90">
        <w:rPr>
          <w:lang w:val="lv-LV"/>
        </w:rPr>
        <w:t>Par pašvaldības zemesgabalu nomas maksu pasākumā “Gaujas svētki Ādažos”</w:t>
      </w:r>
      <w:r w:rsidRPr="00864F90">
        <w:rPr>
          <w:rFonts w:ascii="Times New Roman" w:hAnsi="Times New Roman"/>
          <w:color w:val="000000"/>
          <w:lang w:val="lv-LV"/>
        </w:rPr>
        <w:t>”.</w:t>
      </w:r>
    </w:p>
    <w:p w:rsidR="00A11742" w:rsidRPr="009F3EEC" w:rsidRDefault="00A11742" w:rsidP="00A11742">
      <w:pPr>
        <w:numPr>
          <w:ilvl w:val="0"/>
          <w:numId w:val="1"/>
        </w:numPr>
        <w:spacing w:after="120"/>
        <w:jc w:val="both"/>
        <w:rPr>
          <w:lang w:val="lv-LV"/>
        </w:rPr>
      </w:pPr>
      <w:r w:rsidRPr="009F3EEC">
        <w:rPr>
          <w:color w:val="000000"/>
          <w:lang w:val="lv-LV"/>
        </w:rPr>
        <w:t>Informācija par OBJEKTU, nomas tiesību izsoles noteikumi un nomas līguma projekts tiek publicēt</w:t>
      </w:r>
      <w:r>
        <w:rPr>
          <w:color w:val="000000"/>
          <w:lang w:val="lv-LV"/>
        </w:rPr>
        <w:t>i</w:t>
      </w:r>
      <w:r w:rsidRPr="009F3EEC">
        <w:rPr>
          <w:color w:val="000000"/>
          <w:lang w:val="lv-LV"/>
        </w:rPr>
        <w:t xml:space="preserve"> Ādažu novada domes mājas lapā </w:t>
      </w:r>
      <w:hyperlink r:id="rId5" w:history="1">
        <w:r w:rsidRPr="009F3EEC">
          <w:rPr>
            <w:rStyle w:val="Hipersaite"/>
            <w:lang w:val="lv-LV"/>
          </w:rPr>
          <w:t>www.adazi.lv</w:t>
        </w:r>
      </w:hyperlink>
      <w:r w:rsidRPr="009F3EEC">
        <w:rPr>
          <w:color w:val="000000"/>
          <w:lang w:val="lv-LV"/>
        </w:rPr>
        <w:t xml:space="preserve">.  </w:t>
      </w:r>
    </w:p>
    <w:p w:rsidR="00A11742" w:rsidRPr="0040786B" w:rsidRDefault="00A11742" w:rsidP="00A11742">
      <w:pPr>
        <w:numPr>
          <w:ilvl w:val="0"/>
          <w:numId w:val="1"/>
        </w:numPr>
        <w:spacing w:after="120"/>
        <w:jc w:val="both"/>
        <w:rPr>
          <w:lang w:val="lv-LV"/>
        </w:rPr>
      </w:pPr>
      <w:r w:rsidRPr="0040786B">
        <w:rPr>
          <w:lang w:val="lv-LV"/>
        </w:rPr>
        <w:t xml:space="preserve">OBJEKTA nomas tiesību izsoli veic Ādažu novada </w:t>
      </w:r>
      <w:r>
        <w:rPr>
          <w:lang w:val="lv-LV"/>
        </w:rPr>
        <w:t>P</w:t>
      </w:r>
      <w:r w:rsidRPr="0040786B">
        <w:rPr>
          <w:lang w:val="lv-LV"/>
        </w:rPr>
        <w:t xml:space="preserve">ašvaldības mantas iznomāšanas </w:t>
      </w:r>
      <w:r>
        <w:rPr>
          <w:lang w:val="lv-LV"/>
        </w:rPr>
        <w:t xml:space="preserve">un atsavināšanas </w:t>
      </w:r>
      <w:r w:rsidRPr="0040786B">
        <w:rPr>
          <w:lang w:val="lv-LV"/>
        </w:rPr>
        <w:t>komisija (turpmāk tekstā – Komisija).</w:t>
      </w:r>
    </w:p>
    <w:p w:rsidR="00A11742" w:rsidRPr="009F3EEC" w:rsidRDefault="00A11742" w:rsidP="00A11742">
      <w:pPr>
        <w:numPr>
          <w:ilvl w:val="0"/>
          <w:numId w:val="1"/>
        </w:numPr>
        <w:spacing w:after="120"/>
        <w:jc w:val="both"/>
        <w:rPr>
          <w:color w:val="000000"/>
          <w:lang w:val="lv-LV"/>
        </w:rPr>
      </w:pPr>
      <w:r>
        <w:rPr>
          <w:color w:val="000000"/>
          <w:lang w:val="lv-LV"/>
        </w:rPr>
        <w:t>K</w:t>
      </w:r>
      <w:r w:rsidRPr="009F3EEC">
        <w:rPr>
          <w:color w:val="000000"/>
          <w:lang w:val="lv-LV"/>
        </w:rPr>
        <w:t>omisijas locekļi nedrīkst būt nomas tiesību pretendenti, kā arī tieši vai netieši ieinteresēti attiecīgā procesa iznākumā.</w:t>
      </w:r>
    </w:p>
    <w:p w:rsidR="00A11742" w:rsidRPr="009F3EEC" w:rsidRDefault="00A11742" w:rsidP="00A11742">
      <w:pPr>
        <w:numPr>
          <w:ilvl w:val="0"/>
          <w:numId w:val="1"/>
        </w:numPr>
        <w:spacing w:after="120"/>
        <w:jc w:val="both"/>
        <w:rPr>
          <w:color w:val="000000"/>
          <w:lang w:val="lv-LV"/>
        </w:rPr>
      </w:pPr>
      <w:r w:rsidRPr="009F3EEC">
        <w:rPr>
          <w:color w:val="000000"/>
          <w:lang w:val="lv-LV"/>
        </w:rPr>
        <w:t>Ziņas par izsolē iznomājamo OBJEKTU:</w:t>
      </w:r>
    </w:p>
    <w:p w:rsidR="00A11742" w:rsidRPr="00F50DFD" w:rsidRDefault="00A11742" w:rsidP="00A11742">
      <w:pPr>
        <w:tabs>
          <w:tab w:val="left" w:pos="900"/>
        </w:tabs>
        <w:spacing w:after="120"/>
        <w:jc w:val="both"/>
        <w:rPr>
          <w:rFonts w:ascii="Times New Roman" w:hAnsi="Times New Roman"/>
          <w:lang w:val="lv-LV"/>
        </w:rPr>
      </w:pPr>
      <w:r w:rsidRPr="00F50DFD">
        <w:rPr>
          <w:rFonts w:ascii="Times New Roman" w:hAnsi="Times New Roman"/>
          <w:lang w:val="lv-LV"/>
        </w:rPr>
        <w:t xml:space="preserve">OBJEKTS – </w:t>
      </w:r>
      <w:r w:rsidRPr="009F3EEC">
        <w:rPr>
          <w:lang w:val="lv-LV"/>
        </w:rPr>
        <w:t xml:space="preserve">Ādažu novada </w:t>
      </w:r>
      <w:r>
        <w:rPr>
          <w:lang w:val="lv-LV"/>
        </w:rPr>
        <w:t>pašvaldība</w:t>
      </w:r>
      <w:r w:rsidRPr="009F3EEC">
        <w:rPr>
          <w:lang w:val="lv-LV"/>
        </w:rPr>
        <w:t>i piederoš</w:t>
      </w:r>
      <w:r>
        <w:rPr>
          <w:lang w:val="lv-LV"/>
        </w:rPr>
        <w:t>ā nekustamā īpašuma “Gaujas ielas skvēri” zemes vienības ar kadastra apzīmējumu 8044 007 0429, 2929 m</w:t>
      </w:r>
      <w:r w:rsidRPr="004C1B27">
        <w:rPr>
          <w:vertAlign w:val="superscript"/>
          <w:lang w:val="lv-LV"/>
        </w:rPr>
        <w:t xml:space="preserve">2 </w:t>
      </w:r>
      <w:r>
        <w:rPr>
          <w:lang w:val="lv-LV"/>
        </w:rPr>
        <w:t>platībā un zemes vienības ar kadastra apzīmējumu 8044 007 0446, 126 m</w:t>
      </w:r>
      <w:r w:rsidRPr="004C1B27">
        <w:rPr>
          <w:vertAlign w:val="superscript"/>
          <w:lang w:val="lv-LV"/>
        </w:rPr>
        <w:t>2</w:t>
      </w:r>
      <w:r>
        <w:rPr>
          <w:lang w:val="lv-LV"/>
        </w:rPr>
        <w:t xml:space="preserve"> platībā (saskaņā ar grafisko pielikumu Nr.1 - iznomājamās vietas nr.1 un nr.2) nomas tiesības Gaujas svētku laikā </w:t>
      </w:r>
      <w:r>
        <w:rPr>
          <w:rFonts w:ascii="Times New Roman" w:hAnsi="Times New Roman"/>
          <w:lang w:val="lv-LV"/>
        </w:rPr>
        <w:t>2020.gada 30. un 31.maijā.</w:t>
      </w:r>
    </w:p>
    <w:p w:rsidR="00A11742" w:rsidRPr="009F3EEC" w:rsidRDefault="00A11742" w:rsidP="00A11742">
      <w:pPr>
        <w:numPr>
          <w:ilvl w:val="0"/>
          <w:numId w:val="1"/>
        </w:numPr>
        <w:spacing w:after="120"/>
        <w:jc w:val="both"/>
        <w:rPr>
          <w:color w:val="000000"/>
          <w:lang w:val="lv-LV"/>
        </w:rPr>
      </w:pPr>
      <w:r w:rsidRPr="009F3EEC">
        <w:rPr>
          <w:color w:val="000000"/>
          <w:lang w:val="lv-LV"/>
        </w:rPr>
        <w:t xml:space="preserve">Izsoles veids – pirmreizēja atklāta mutiska nomas tiesību izsole ar augšupejošu soli. </w:t>
      </w:r>
    </w:p>
    <w:p w:rsidR="00A11742" w:rsidRPr="009F3EEC" w:rsidRDefault="00A11742" w:rsidP="00A11742">
      <w:pPr>
        <w:numPr>
          <w:ilvl w:val="0"/>
          <w:numId w:val="1"/>
        </w:numPr>
        <w:spacing w:after="120"/>
        <w:jc w:val="both"/>
        <w:rPr>
          <w:color w:val="000000"/>
          <w:lang w:val="lv-LV"/>
        </w:rPr>
      </w:pPr>
      <w:r w:rsidRPr="009F3EEC">
        <w:rPr>
          <w:color w:val="000000"/>
          <w:lang w:val="lv-LV"/>
        </w:rPr>
        <w:t xml:space="preserve">Iznomājamā OBJEKTA nosacītās nomas maksas </w:t>
      </w:r>
      <w:r w:rsidRPr="009F3EEC">
        <w:rPr>
          <w:lang w:val="lv-LV"/>
        </w:rPr>
        <w:t xml:space="preserve">apmērs </w:t>
      </w:r>
      <w:r w:rsidRPr="00361E35">
        <w:rPr>
          <w:b/>
          <w:lang w:val="lv-LV"/>
        </w:rPr>
        <w:t>EUR</w:t>
      </w:r>
      <w:r>
        <w:rPr>
          <w:b/>
          <w:lang w:val="lv-LV"/>
        </w:rPr>
        <w:t xml:space="preserve"> 13 000 (trīspadsmit tūkstoši eiro) bez pievienotās vērtības nodokļa.</w:t>
      </w:r>
      <w:r w:rsidRPr="009F3EEC">
        <w:rPr>
          <w:color w:val="000000"/>
          <w:lang w:val="lv-LV"/>
        </w:rPr>
        <w:t xml:space="preserve"> </w:t>
      </w:r>
    </w:p>
    <w:p w:rsidR="00A11742" w:rsidRPr="00675077" w:rsidRDefault="00A11742" w:rsidP="00A11742">
      <w:pPr>
        <w:numPr>
          <w:ilvl w:val="0"/>
          <w:numId w:val="1"/>
        </w:numPr>
        <w:spacing w:after="120"/>
        <w:jc w:val="both"/>
        <w:rPr>
          <w:lang w:val="lv-LV"/>
        </w:rPr>
      </w:pPr>
      <w:r w:rsidRPr="009F3EEC">
        <w:rPr>
          <w:color w:val="000000"/>
          <w:lang w:val="lv-LV"/>
        </w:rPr>
        <w:t xml:space="preserve">Izsoles solis – </w:t>
      </w:r>
      <w:r w:rsidRPr="00BB5354">
        <w:rPr>
          <w:b/>
          <w:color w:val="000000"/>
          <w:lang w:val="lv-LV"/>
        </w:rPr>
        <w:t>EUR</w:t>
      </w:r>
      <w:r w:rsidRPr="00675077">
        <w:rPr>
          <w:b/>
          <w:lang w:val="lv-LV"/>
        </w:rPr>
        <w:t xml:space="preserve"> </w:t>
      </w:r>
      <w:r>
        <w:rPr>
          <w:b/>
          <w:lang w:val="lv-LV"/>
        </w:rPr>
        <w:t>500</w:t>
      </w:r>
      <w:r w:rsidRPr="00675077">
        <w:rPr>
          <w:b/>
          <w:lang w:val="lv-LV"/>
        </w:rPr>
        <w:t xml:space="preserve"> (</w:t>
      </w:r>
      <w:r>
        <w:rPr>
          <w:b/>
          <w:lang w:val="lv-LV"/>
        </w:rPr>
        <w:t>pieci simti</w:t>
      </w:r>
      <w:r w:rsidRPr="00675077">
        <w:rPr>
          <w:b/>
          <w:lang w:val="lv-LV"/>
        </w:rPr>
        <w:t xml:space="preserve"> </w:t>
      </w:r>
      <w:r>
        <w:rPr>
          <w:b/>
          <w:lang w:val="lv-LV"/>
        </w:rPr>
        <w:t>eiro</w:t>
      </w:r>
      <w:r w:rsidRPr="00675077">
        <w:rPr>
          <w:b/>
          <w:lang w:val="lv-LV"/>
        </w:rPr>
        <w:t>).</w:t>
      </w:r>
    </w:p>
    <w:p w:rsidR="00A11742" w:rsidRPr="009F3EEC" w:rsidRDefault="00A11742" w:rsidP="00A11742">
      <w:pPr>
        <w:numPr>
          <w:ilvl w:val="0"/>
          <w:numId w:val="1"/>
        </w:numPr>
        <w:spacing w:after="120"/>
        <w:jc w:val="both"/>
        <w:rPr>
          <w:lang w:val="lv-LV"/>
        </w:rPr>
      </w:pPr>
      <w:r w:rsidRPr="009F3EEC">
        <w:rPr>
          <w:lang w:val="lv-LV"/>
        </w:rPr>
        <w:t xml:space="preserve">Nomas tiesību izsole notiks </w:t>
      </w:r>
      <w:r>
        <w:rPr>
          <w:b/>
          <w:lang w:val="lv-LV"/>
        </w:rPr>
        <w:t>2020</w:t>
      </w:r>
      <w:r w:rsidRPr="00C32292">
        <w:rPr>
          <w:b/>
          <w:lang w:val="lv-LV"/>
        </w:rPr>
        <w:t xml:space="preserve">.gada </w:t>
      </w:r>
      <w:r>
        <w:rPr>
          <w:b/>
          <w:lang w:val="lv-LV"/>
        </w:rPr>
        <w:t xml:space="preserve">19.martā plkst. 09.00 </w:t>
      </w:r>
      <w:r w:rsidRPr="002D12FB">
        <w:rPr>
          <w:rFonts w:ascii="Times New Roman" w:hAnsi="Times New Roman"/>
          <w:lang w:val="lv-LV"/>
        </w:rPr>
        <w:t>Ādažu novada domes Ceriņu zāl</w:t>
      </w:r>
      <w:r>
        <w:rPr>
          <w:rFonts w:ascii="Times New Roman" w:hAnsi="Times New Roman"/>
          <w:lang w:val="lv-LV"/>
        </w:rPr>
        <w:t>ē</w:t>
      </w:r>
      <w:r w:rsidRPr="002D12FB">
        <w:rPr>
          <w:rFonts w:ascii="Times New Roman" w:hAnsi="Times New Roman"/>
          <w:lang w:val="lv-LV"/>
        </w:rPr>
        <w:t>, Gaujas iel</w:t>
      </w:r>
      <w:r>
        <w:rPr>
          <w:rFonts w:ascii="Times New Roman" w:hAnsi="Times New Roman"/>
          <w:lang w:val="lv-LV"/>
        </w:rPr>
        <w:t>ā</w:t>
      </w:r>
      <w:r w:rsidRPr="002D12FB">
        <w:rPr>
          <w:rFonts w:ascii="Times New Roman" w:hAnsi="Times New Roman"/>
          <w:lang w:val="lv-LV"/>
        </w:rPr>
        <w:t xml:space="preserve"> 33A, Ādaž</w:t>
      </w:r>
      <w:r>
        <w:rPr>
          <w:rFonts w:ascii="Times New Roman" w:hAnsi="Times New Roman"/>
          <w:lang w:val="lv-LV"/>
        </w:rPr>
        <w:t>os</w:t>
      </w:r>
      <w:r w:rsidRPr="002D12FB">
        <w:rPr>
          <w:rFonts w:ascii="Times New Roman" w:hAnsi="Times New Roman"/>
          <w:lang w:val="lv-LV"/>
        </w:rPr>
        <w:t>, Ādažu novad</w:t>
      </w:r>
      <w:r>
        <w:rPr>
          <w:rFonts w:ascii="Times New Roman" w:hAnsi="Times New Roman"/>
          <w:lang w:val="lv-LV"/>
        </w:rPr>
        <w:t>ā</w:t>
      </w:r>
      <w:r>
        <w:rPr>
          <w:color w:val="000000"/>
          <w:lang w:val="lv-LV"/>
        </w:rPr>
        <w:t>.</w:t>
      </w:r>
    </w:p>
    <w:p w:rsidR="00A11742" w:rsidRPr="003F0E14" w:rsidRDefault="00A11742" w:rsidP="00A11742">
      <w:pPr>
        <w:numPr>
          <w:ilvl w:val="0"/>
          <w:numId w:val="1"/>
        </w:numPr>
        <w:ind w:right="523"/>
        <w:rPr>
          <w:lang w:val="lv-LV"/>
        </w:rPr>
      </w:pPr>
      <w:r w:rsidRPr="003F0E14">
        <w:rPr>
          <w:b/>
          <w:lang w:val="lv-LV"/>
        </w:rPr>
        <w:t>Nosac</w:t>
      </w:r>
      <w:r w:rsidRPr="003F0E14">
        <w:rPr>
          <w:rFonts w:ascii="Times New Roman" w:hAnsi="Times New Roman"/>
          <w:b/>
          <w:lang w:val="lv-LV"/>
        </w:rPr>
        <w:t>ī</w:t>
      </w:r>
      <w:r w:rsidRPr="003F0E14">
        <w:rPr>
          <w:b/>
          <w:lang w:val="lv-LV"/>
        </w:rPr>
        <w:t>jumi</w:t>
      </w:r>
      <w:r w:rsidRPr="003F0E14">
        <w:rPr>
          <w:lang w:val="lv-LV"/>
        </w:rPr>
        <w:t xml:space="preserve"> pretendenta dal</w:t>
      </w:r>
      <w:r w:rsidRPr="003F0E14">
        <w:rPr>
          <w:rFonts w:ascii="Times New Roman" w:hAnsi="Times New Roman"/>
          <w:lang w:val="lv-LV"/>
        </w:rPr>
        <w:t>ī</w:t>
      </w:r>
      <w:r w:rsidRPr="003F0E14">
        <w:rPr>
          <w:lang w:val="lv-LV"/>
        </w:rPr>
        <w:t xml:space="preserve">bai izsolē: </w:t>
      </w:r>
    </w:p>
    <w:p w:rsidR="00A11742" w:rsidRPr="00864F90" w:rsidRDefault="00A11742" w:rsidP="00A11742">
      <w:pPr>
        <w:numPr>
          <w:ilvl w:val="1"/>
          <w:numId w:val="1"/>
        </w:numPr>
        <w:ind w:right="523"/>
        <w:jc w:val="both"/>
        <w:rPr>
          <w:lang w:val="lv-LV"/>
        </w:rPr>
      </w:pPr>
      <w:r w:rsidRPr="00864F90">
        <w:rPr>
          <w:lang w:val="lv-LV"/>
        </w:rPr>
        <w:t>Pretendents nav pasludin</w:t>
      </w:r>
      <w:r w:rsidRPr="00864F90">
        <w:rPr>
          <w:rFonts w:ascii="Times New Roman" w:hAnsi="Times New Roman"/>
          <w:lang w:val="lv-LV"/>
        </w:rPr>
        <w:t>ā</w:t>
      </w:r>
      <w:r w:rsidRPr="00864F90">
        <w:rPr>
          <w:lang w:val="lv-LV"/>
        </w:rPr>
        <w:t>ts par maks</w:t>
      </w:r>
      <w:r w:rsidRPr="00864F90">
        <w:rPr>
          <w:rFonts w:ascii="Times New Roman" w:hAnsi="Times New Roman"/>
          <w:lang w:val="lv-LV"/>
        </w:rPr>
        <w:t>ā</w:t>
      </w:r>
      <w:r w:rsidRPr="00864F90">
        <w:rPr>
          <w:lang w:val="lv-LV"/>
        </w:rPr>
        <w:t>tnesp</w:t>
      </w:r>
      <w:r w:rsidRPr="00864F90">
        <w:rPr>
          <w:rFonts w:ascii="Times New Roman" w:hAnsi="Times New Roman"/>
          <w:lang w:val="lv-LV"/>
        </w:rPr>
        <w:t>ē</w:t>
      </w:r>
      <w:r w:rsidRPr="00864F90">
        <w:rPr>
          <w:lang w:val="lv-LV"/>
        </w:rPr>
        <w:t>j</w:t>
      </w:r>
      <w:r w:rsidRPr="00864F90">
        <w:rPr>
          <w:rFonts w:ascii="Times New Roman" w:hAnsi="Times New Roman"/>
          <w:lang w:val="lv-LV"/>
        </w:rPr>
        <w:t>ī</w:t>
      </w:r>
      <w:r w:rsidRPr="00864F90">
        <w:rPr>
          <w:lang w:val="lv-LV"/>
        </w:rPr>
        <w:t>gu, nav aptur</w:t>
      </w:r>
      <w:r w:rsidRPr="00864F90">
        <w:rPr>
          <w:rFonts w:ascii="Times New Roman" w:hAnsi="Times New Roman"/>
          <w:lang w:val="lv-LV"/>
        </w:rPr>
        <w:t>ē</w:t>
      </w:r>
      <w:r w:rsidRPr="00864F90">
        <w:rPr>
          <w:lang w:val="lv-LV"/>
        </w:rPr>
        <w:t>ta vai p</w:t>
      </w:r>
      <w:r w:rsidRPr="00864F90">
        <w:rPr>
          <w:rFonts w:ascii="Times New Roman" w:hAnsi="Times New Roman"/>
          <w:lang w:val="lv-LV"/>
        </w:rPr>
        <w:t>ā</w:t>
      </w:r>
      <w:r w:rsidRPr="00864F90">
        <w:rPr>
          <w:lang w:val="lv-LV"/>
        </w:rPr>
        <w:t>rtraukta t</w:t>
      </w:r>
      <w:r w:rsidRPr="00864F90">
        <w:rPr>
          <w:rFonts w:ascii="Times New Roman" w:hAnsi="Times New Roman"/>
          <w:lang w:val="lv-LV"/>
        </w:rPr>
        <w:t>ā</w:t>
      </w:r>
      <w:r w:rsidRPr="00864F90">
        <w:rPr>
          <w:lang w:val="lv-LV"/>
        </w:rPr>
        <w:t xml:space="preserve"> </w:t>
      </w:r>
      <w:r w:rsidRPr="00864F90">
        <w:rPr>
          <w:u w:val="single"/>
          <w:lang w:val="lv-LV"/>
        </w:rPr>
        <w:t>saimniecisk</w:t>
      </w:r>
      <w:r w:rsidRPr="00864F90">
        <w:rPr>
          <w:rFonts w:ascii="Times New Roman" w:hAnsi="Times New Roman"/>
          <w:u w:val="single"/>
          <w:lang w:val="lv-LV"/>
        </w:rPr>
        <w:t>ā</w:t>
      </w:r>
      <w:r w:rsidRPr="00864F90">
        <w:rPr>
          <w:lang w:val="lv-LV"/>
        </w:rPr>
        <w:t xml:space="preserve"> darb</w:t>
      </w:r>
      <w:r w:rsidRPr="00864F90">
        <w:rPr>
          <w:rFonts w:ascii="Times New Roman" w:hAnsi="Times New Roman"/>
          <w:lang w:val="lv-LV"/>
        </w:rPr>
        <w:t>ī</w:t>
      </w:r>
      <w:r w:rsidRPr="00864F90">
        <w:rPr>
          <w:lang w:val="lv-LV"/>
        </w:rPr>
        <w:t>ba, uzs</w:t>
      </w:r>
      <w:r w:rsidRPr="00864F90">
        <w:rPr>
          <w:rFonts w:ascii="Times New Roman" w:hAnsi="Times New Roman"/>
          <w:lang w:val="lv-LV"/>
        </w:rPr>
        <w:t>ā</w:t>
      </w:r>
      <w:r w:rsidRPr="00864F90">
        <w:rPr>
          <w:lang w:val="lv-LV"/>
        </w:rPr>
        <w:t>kta tiesved</w:t>
      </w:r>
      <w:r w:rsidRPr="00864F90">
        <w:rPr>
          <w:rFonts w:ascii="Times New Roman" w:hAnsi="Times New Roman"/>
          <w:lang w:val="lv-LV"/>
        </w:rPr>
        <w:t>ī</w:t>
      </w:r>
      <w:r w:rsidRPr="00864F90">
        <w:rPr>
          <w:lang w:val="lv-LV"/>
        </w:rPr>
        <w:t>ba par t</w:t>
      </w:r>
      <w:r w:rsidRPr="00864F90">
        <w:rPr>
          <w:rFonts w:ascii="Times New Roman" w:hAnsi="Times New Roman"/>
          <w:lang w:val="lv-LV"/>
        </w:rPr>
        <w:t>ā</w:t>
      </w:r>
      <w:r w:rsidRPr="00864F90">
        <w:rPr>
          <w:lang w:val="lv-LV"/>
        </w:rPr>
        <w:t xml:space="preserve"> bankrotu;</w:t>
      </w:r>
    </w:p>
    <w:p w:rsidR="00A11742" w:rsidRPr="00864F90" w:rsidRDefault="00A11742" w:rsidP="00A11742">
      <w:pPr>
        <w:numPr>
          <w:ilvl w:val="1"/>
          <w:numId w:val="1"/>
        </w:numPr>
        <w:ind w:right="523"/>
        <w:jc w:val="both"/>
        <w:rPr>
          <w:lang w:val="lv-LV"/>
        </w:rPr>
      </w:pPr>
      <w:r w:rsidRPr="00864F90">
        <w:rPr>
          <w:lang w:val="lv-LV"/>
        </w:rPr>
        <w:t>Pretendenta nodok</w:t>
      </w:r>
      <w:r w:rsidRPr="00864F90">
        <w:rPr>
          <w:rFonts w:ascii="Times New Roman" w:hAnsi="Times New Roman"/>
          <w:lang w:val="lv-LV"/>
        </w:rPr>
        <w:t>ļ</w:t>
      </w:r>
      <w:r w:rsidRPr="00864F90">
        <w:rPr>
          <w:lang w:val="lv-LV"/>
        </w:rPr>
        <w:t>u vai soci</w:t>
      </w:r>
      <w:r w:rsidRPr="00864F90">
        <w:rPr>
          <w:rFonts w:ascii="Times New Roman" w:hAnsi="Times New Roman"/>
          <w:lang w:val="lv-LV"/>
        </w:rPr>
        <w:t>ā</w:t>
      </w:r>
      <w:r w:rsidRPr="00864F90">
        <w:rPr>
          <w:lang w:val="lv-LV"/>
        </w:rPr>
        <w:t>l</w:t>
      </w:r>
      <w:r w:rsidRPr="00864F90">
        <w:rPr>
          <w:rFonts w:ascii="Times New Roman" w:hAnsi="Times New Roman"/>
          <w:lang w:val="lv-LV"/>
        </w:rPr>
        <w:t>ā</w:t>
      </w:r>
      <w:r w:rsidRPr="00864F90">
        <w:rPr>
          <w:lang w:val="lv-LV"/>
        </w:rPr>
        <w:t>s apdrošin</w:t>
      </w:r>
      <w:r w:rsidRPr="00864F90">
        <w:rPr>
          <w:rFonts w:ascii="Times New Roman" w:hAnsi="Times New Roman"/>
          <w:lang w:val="lv-LV"/>
        </w:rPr>
        <w:t>ā</w:t>
      </w:r>
      <w:r w:rsidRPr="00864F90">
        <w:rPr>
          <w:lang w:val="lv-LV"/>
        </w:rPr>
        <w:t>šanas iemaksu par</w:t>
      </w:r>
      <w:r w:rsidRPr="00864F90">
        <w:rPr>
          <w:rFonts w:ascii="Times New Roman" w:hAnsi="Times New Roman"/>
          <w:lang w:val="lv-LV"/>
        </w:rPr>
        <w:t>ā</w:t>
      </w:r>
      <w:r w:rsidRPr="00864F90">
        <w:rPr>
          <w:lang w:val="lv-LV"/>
        </w:rPr>
        <w:t>du summa nep</w:t>
      </w:r>
      <w:r w:rsidRPr="00864F90">
        <w:rPr>
          <w:rFonts w:ascii="Times New Roman" w:hAnsi="Times New Roman"/>
          <w:lang w:val="lv-LV"/>
        </w:rPr>
        <w:t>ā</w:t>
      </w:r>
      <w:r w:rsidRPr="00864F90">
        <w:rPr>
          <w:lang w:val="lv-LV"/>
        </w:rPr>
        <w:t>rsniedz 150 EUR;</w:t>
      </w:r>
    </w:p>
    <w:p w:rsidR="00A11742" w:rsidRPr="00864F90" w:rsidRDefault="00A11742" w:rsidP="00A11742">
      <w:pPr>
        <w:numPr>
          <w:ilvl w:val="1"/>
          <w:numId w:val="1"/>
        </w:numPr>
        <w:ind w:right="523"/>
        <w:jc w:val="both"/>
      </w:pPr>
      <w:r w:rsidRPr="00864F90">
        <w:rPr>
          <w:lang w:val="lv-LV"/>
        </w:rPr>
        <w:lastRenderedPageBreak/>
        <w:t xml:space="preserve">Attiecībā uz pretendentu ir konstatēti apstākļi, kas noteikti </w:t>
      </w:r>
      <w:r w:rsidRPr="00864F90">
        <w:rPr>
          <w:rFonts w:ascii="Times New Roman" w:hAnsi="Times New Roman"/>
          <w:color w:val="000000"/>
          <w:lang w:val="lv-LV"/>
        </w:rPr>
        <w:t>Ministru kabineta 2018.gada 10.februāra noteikumiem Nr.97 „Publiskas personas mantas iznomāšanas noteikumi” 14.un 15.punktā.</w:t>
      </w:r>
    </w:p>
    <w:p w:rsidR="00A11742" w:rsidRDefault="00A11742" w:rsidP="00A11742">
      <w:pPr>
        <w:numPr>
          <w:ilvl w:val="1"/>
          <w:numId w:val="1"/>
        </w:numPr>
        <w:ind w:right="523"/>
        <w:jc w:val="both"/>
        <w:rPr>
          <w:lang w:val="lv-LV"/>
        </w:rPr>
      </w:pPr>
      <w:r>
        <w:rPr>
          <w:lang w:val="lv-LV"/>
        </w:rPr>
        <w:t xml:space="preserve">Iepriekšējā pieredze sabiedriskās ēdināšanas pakalpojumu sniegšanā publiskajos āra </w:t>
      </w:r>
      <w:r w:rsidRPr="00F134E6">
        <w:rPr>
          <w:color w:val="000000"/>
          <w:lang w:val="lv-LV"/>
        </w:rPr>
        <w:t>pasākumos (vismaz 10 dažādos);</w:t>
      </w:r>
    </w:p>
    <w:p w:rsidR="00A11742" w:rsidRDefault="00A11742" w:rsidP="00A11742">
      <w:pPr>
        <w:numPr>
          <w:ilvl w:val="1"/>
          <w:numId w:val="1"/>
        </w:numPr>
        <w:ind w:right="523"/>
        <w:jc w:val="both"/>
        <w:rPr>
          <w:lang w:val="lv-LV"/>
        </w:rPr>
      </w:pPr>
      <w:r>
        <w:rPr>
          <w:lang w:val="lv-LV"/>
        </w:rPr>
        <w:t>Iepriekšēja veiksmīga sadarbība ar Ādažu pašvaldību;</w:t>
      </w:r>
    </w:p>
    <w:p w:rsidR="00A11742" w:rsidRDefault="00A11742" w:rsidP="00A11742">
      <w:pPr>
        <w:numPr>
          <w:ilvl w:val="1"/>
          <w:numId w:val="1"/>
        </w:numPr>
        <w:ind w:right="523"/>
        <w:jc w:val="both"/>
        <w:rPr>
          <w:lang w:val="lv-LV"/>
        </w:rPr>
      </w:pPr>
      <w:r>
        <w:rPr>
          <w:lang w:val="lv-LV"/>
        </w:rPr>
        <w:t>Tirdzniecības vietai jānodrošina:</w:t>
      </w:r>
    </w:p>
    <w:p w:rsidR="00A11742" w:rsidRDefault="00A11742" w:rsidP="00A11742">
      <w:pPr>
        <w:numPr>
          <w:ilvl w:val="2"/>
          <w:numId w:val="1"/>
        </w:numPr>
        <w:ind w:right="523"/>
        <w:jc w:val="both"/>
        <w:rPr>
          <w:lang w:val="lv-LV"/>
        </w:rPr>
      </w:pPr>
      <w:r w:rsidRPr="0004077D">
        <w:rPr>
          <w:lang w:val="lv-LV"/>
        </w:rPr>
        <w:t>estētisku, ar rīkotāju saskaņotu, ēdināšanas teritorijas noformējumu un (aprīkojums, teltis, apģērbs, noformējums - Ādažu novada simboliskās krāsās: balts, pelēks, melns, zaļš,);</w:t>
      </w:r>
    </w:p>
    <w:p w:rsidR="00A11742" w:rsidRDefault="00A11742" w:rsidP="00A11742">
      <w:pPr>
        <w:numPr>
          <w:ilvl w:val="2"/>
          <w:numId w:val="1"/>
        </w:numPr>
        <w:ind w:right="523"/>
        <w:jc w:val="both"/>
        <w:rPr>
          <w:lang w:val="lv-LV"/>
        </w:rPr>
      </w:pPr>
      <w:r>
        <w:rPr>
          <w:lang w:val="lv-LV"/>
        </w:rPr>
        <w:t>katrā no A zonas iznomājamās vietas nr.1 septiņām t</w:t>
      </w:r>
      <w:r w:rsidRPr="0004077D">
        <w:rPr>
          <w:lang w:val="lv-LV"/>
        </w:rPr>
        <w:t>irdzniecības viet</w:t>
      </w:r>
      <w:r>
        <w:rPr>
          <w:lang w:val="lv-LV"/>
        </w:rPr>
        <w:t>ām</w:t>
      </w:r>
      <w:r w:rsidRPr="0004077D">
        <w:rPr>
          <w:lang w:val="lv-LV"/>
        </w:rPr>
        <w:t xml:space="preserve"> nodrošināt aprīkojumu</w:t>
      </w:r>
      <w:r>
        <w:rPr>
          <w:lang w:val="lv-LV"/>
        </w:rPr>
        <w:t xml:space="preserve"> 300 apmeklētāju vietām ne mazāk </w:t>
      </w:r>
      <w:r w:rsidRPr="0004077D">
        <w:rPr>
          <w:lang w:val="lv-LV"/>
        </w:rPr>
        <w:t>30 gald</w:t>
      </w:r>
      <w:r>
        <w:rPr>
          <w:lang w:val="lv-LV"/>
        </w:rPr>
        <w:t>u-</w:t>
      </w:r>
      <w:r w:rsidRPr="0004077D">
        <w:rPr>
          <w:lang w:val="lv-LV"/>
        </w:rPr>
        <w:t>krēsl</w:t>
      </w:r>
      <w:r>
        <w:rPr>
          <w:lang w:val="lv-LV"/>
        </w:rPr>
        <w:t>u komplekti</w:t>
      </w:r>
      <w:r w:rsidRPr="0004077D">
        <w:rPr>
          <w:lang w:val="lv-LV"/>
        </w:rPr>
        <w:t xml:space="preserve"> </w:t>
      </w:r>
      <w:r>
        <w:rPr>
          <w:lang w:val="lv-LV"/>
        </w:rPr>
        <w:t>(</w:t>
      </w:r>
      <w:r w:rsidRPr="0004077D">
        <w:rPr>
          <w:lang w:val="lv-LV"/>
        </w:rPr>
        <w:t>vienādi, jauni);</w:t>
      </w:r>
    </w:p>
    <w:p w:rsidR="00A11742" w:rsidRDefault="00A11742" w:rsidP="00A11742">
      <w:pPr>
        <w:numPr>
          <w:ilvl w:val="2"/>
          <w:numId w:val="1"/>
        </w:numPr>
        <w:ind w:right="523"/>
        <w:jc w:val="both"/>
        <w:rPr>
          <w:lang w:val="lv-LV"/>
        </w:rPr>
      </w:pPr>
      <w:r w:rsidRPr="0074394A">
        <w:rPr>
          <w:lang w:val="lv-LV"/>
        </w:rPr>
        <w:t xml:space="preserve">katrā no </w:t>
      </w:r>
      <w:r>
        <w:rPr>
          <w:lang w:val="lv-LV"/>
        </w:rPr>
        <w:t xml:space="preserve">A zonas iznomājamās vietas nr.1 </w:t>
      </w:r>
      <w:r w:rsidRPr="0074394A">
        <w:rPr>
          <w:lang w:val="lv-LV"/>
        </w:rPr>
        <w:t xml:space="preserve">septiņām tirdzniecības vietām </w:t>
      </w:r>
      <w:r>
        <w:rPr>
          <w:lang w:val="lv-LV"/>
        </w:rPr>
        <w:t xml:space="preserve">un A zonas nr.2 septiņām tirdzniecības vietām </w:t>
      </w:r>
      <w:r w:rsidRPr="0074394A">
        <w:rPr>
          <w:lang w:val="lv-LV"/>
        </w:rPr>
        <w:t>dažādību sortimentā</w:t>
      </w:r>
      <w:r>
        <w:rPr>
          <w:lang w:val="lv-LV"/>
        </w:rPr>
        <w:t>;</w:t>
      </w:r>
    </w:p>
    <w:p w:rsidR="00A11742" w:rsidRPr="0074394A" w:rsidRDefault="00A11742" w:rsidP="00A11742">
      <w:pPr>
        <w:numPr>
          <w:ilvl w:val="2"/>
          <w:numId w:val="1"/>
        </w:numPr>
        <w:ind w:right="523"/>
        <w:jc w:val="both"/>
        <w:rPr>
          <w:lang w:val="lv-LV"/>
        </w:rPr>
      </w:pPr>
      <w:r>
        <w:rPr>
          <w:lang w:val="lv-LV"/>
        </w:rPr>
        <w:t>amatu prasmju demonstrējumi, kvalificētu</w:t>
      </w:r>
      <w:r w:rsidRPr="00F134E6">
        <w:rPr>
          <w:color w:val="000000"/>
          <w:lang w:val="lv-LV"/>
        </w:rPr>
        <w:t>, sabiedrībā atpazīstamu</w:t>
      </w:r>
      <w:r w:rsidRPr="00951F17">
        <w:rPr>
          <w:color w:val="FF0000"/>
          <w:lang w:val="lv-LV"/>
        </w:rPr>
        <w:t xml:space="preserve"> </w:t>
      </w:r>
      <w:r>
        <w:rPr>
          <w:lang w:val="lv-LV"/>
        </w:rPr>
        <w:t>pavāru meistarklases.</w:t>
      </w:r>
    </w:p>
    <w:p w:rsidR="00A11742" w:rsidRDefault="00A11742" w:rsidP="00A11742">
      <w:pPr>
        <w:pStyle w:val="tv2132"/>
        <w:numPr>
          <w:ilvl w:val="0"/>
          <w:numId w:val="1"/>
        </w:numPr>
        <w:spacing w:before="120" w:line="240" w:lineRule="auto"/>
        <w:ind w:left="357" w:hanging="357"/>
        <w:jc w:val="both"/>
        <w:rPr>
          <w:color w:val="auto"/>
          <w:sz w:val="24"/>
          <w:szCs w:val="24"/>
        </w:rPr>
      </w:pPr>
      <w:r>
        <w:rPr>
          <w:color w:val="auto"/>
          <w:sz w:val="24"/>
          <w:szCs w:val="24"/>
        </w:rPr>
        <w:t>Par izsoles pretendentu var būt juridiska persona, kurai ir tiesības organizēt tirdzniecību, saskaņā ar spēkā esošajiem normatīvajiem aktiem.</w:t>
      </w:r>
    </w:p>
    <w:p w:rsidR="00A11742" w:rsidRPr="00C61038" w:rsidRDefault="00A11742" w:rsidP="00A11742">
      <w:pPr>
        <w:numPr>
          <w:ilvl w:val="0"/>
          <w:numId w:val="1"/>
        </w:numPr>
        <w:spacing w:before="120" w:after="120"/>
        <w:jc w:val="both"/>
        <w:rPr>
          <w:rFonts w:ascii="Times New Roman" w:hAnsi="Times New Roman"/>
          <w:szCs w:val="24"/>
          <w:lang w:val="lv-LV"/>
        </w:rPr>
      </w:pPr>
      <w:r w:rsidRPr="00C61038">
        <w:rPr>
          <w:rFonts w:ascii="Times New Roman" w:hAnsi="Times New Roman"/>
          <w:szCs w:val="24"/>
          <w:lang w:val="lv-LV"/>
        </w:rPr>
        <w:t>Lai reģistrētos par izsoles dalībnieku, jāiesniedz pieteikums</w:t>
      </w:r>
      <w:r>
        <w:rPr>
          <w:rFonts w:ascii="Times New Roman" w:hAnsi="Times New Roman"/>
          <w:szCs w:val="24"/>
          <w:lang w:val="lv-LV"/>
        </w:rPr>
        <w:t xml:space="preserve"> un dokumenti vai dokumentu kopijas, kuri apliecina Noteikumu 10.punktā noteikumu izpildi.</w:t>
      </w:r>
    </w:p>
    <w:p w:rsidR="00A11742" w:rsidRPr="009305A8" w:rsidRDefault="00A11742" w:rsidP="00A11742">
      <w:pPr>
        <w:numPr>
          <w:ilvl w:val="0"/>
          <w:numId w:val="1"/>
        </w:numPr>
        <w:spacing w:after="120"/>
        <w:jc w:val="both"/>
        <w:rPr>
          <w:b/>
          <w:lang w:val="lv-LV"/>
        </w:rPr>
      </w:pPr>
      <w:r w:rsidRPr="009F3EEC">
        <w:rPr>
          <w:color w:val="000000"/>
          <w:lang w:val="lv-LV"/>
        </w:rPr>
        <w:t xml:space="preserve">Pieteikums par piedalīšanos izsolē </w:t>
      </w:r>
      <w:r w:rsidRPr="009F3EEC">
        <w:rPr>
          <w:lang w:val="lv-LV"/>
        </w:rPr>
        <w:t xml:space="preserve">iesniedzams Ādažu </w:t>
      </w:r>
      <w:r w:rsidRPr="009F3EEC">
        <w:rPr>
          <w:color w:val="000000"/>
          <w:lang w:val="lv-LV"/>
        </w:rPr>
        <w:t>novada domē, Gaujas ielā 33A, Ādažos, Ādažu novad</w:t>
      </w:r>
      <w:r>
        <w:rPr>
          <w:color w:val="000000"/>
          <w:lang w:val="lv-LV"/>
        </w:rPr>
        <w:t>a domes Klientu apkalpošanas centrā,</w:t>
      </w:r>
      <w:r w:rsidRPr="009F3EEC">
        <w:rPr>
          <w:lang w:val="lv-LV"/>
        </w:rPr>
        <w:t xml:space="preserve"> sākot no sludinājuma publicēšanas dienas Ādažu novada domes mājas lapā </w:t>
      </w:r>
      <w:hyperlink r:id="rId6" w:history="1">
        <w:r w:rsidRPr="009F3EEC">
          <w:rPr>
            <w:rStyle w:val="Hipersaite"/>
            <w:lang w:val="lv-LV"/>
          </w:rPr>
          <w:t>www.adazi.lv</w:t>
        </w:r>
      </w:hyperlink>
      <w:r w:rsidRPr="009F3EEC">
        <w:rPr>
          <w:lang w:val="lv-LV"/>
        </w:rPr>
        <w:t xml:space="preserve"> līd</w:t>
      </w:r>
      <w:r w:rsidRPr="00723A60">
        <w:rPr>
          <w:lang w:val="lv-LV"/>
        </w:rPr>
        <w:t xml:space="preserve">z </w:t>
      </w:r>
      <w:r w:rsidRPr="00723A60">
        <w:rPr>
          <w:b/>
          <w:lang w:val="lv-LV"/>
        </w:rPr>
        <w:t>20</w:t>
      </w:r>
      <w:r>
        <w:rPr>
          <w:b/>
          <w:lang w:val="lv-LV"/>
        </w:rPr>
        <w:t>20</w:t>
      </w:r>
      <w:r w:rsidRPr="00723A60">
        <w:rPr>
          <w:b/>
          <w:lang w:val="lv-LV"/>
        </w:rPr>
        <w:t xml:space="preserve">.gada </w:t>
      </w:r>
      <w:r>
        <w:rPr>
          <w:b/>
          <w:lang w:val="lv-LV"/>
        </w:rPr>
        <w:t xml:space="preserve">17.marta </w:t>
      </w:r>
      <w:r w:rsidRPr="003336BD">
        <w:rPr>
          <w:b/>
          <w:lang w:val="lv-LV"/>
        </w:rPr>
        <w:t>plkst.1</w:t>
      </w:r>
      <w:r>
        <w:rPr>
          <w:b/>
          <w:lang w:val="lv-LV"/>
        </w:rPr>
        <w:t>7</w:t>
      </w:r>
      <w:r w:rsidRPr="003336BD">
        <w:rPr>
          <w:b/>
          <w:lang w:val="lv-LV"/>
        </w:rPr>
        <w:t>:00.</w:t>
      </w:r>
    </w:p>
    <w:p w:rsidR="00A11742" w:rsidRPr="009F3EEC" w:rsidRDefault="00A11742" w:rsidP="00A11742">
      <w:pPr>
        <w:numPr>
          <w:ilvl w:val="0"/>
          <w:numId w:val="1"/>
        </w:numPr>
        <w:spacing w:after="120"/>
        <w:jc w:val="both"/>
        <w:rPr>
          <w:color w:val="000000"/>
          <w:lang w:val="lv-LV"/>
        </w:rPr>
      </w:pPr>
      <w:r w:rsidRPr="009F3EEC">
        <w:rPr>
          <w:color w:val="000000"/>
          <w:lang w:val="lv-LV"/>
        </w:rPr>
        <w:t>Saņemot pieteikumus par piedalīšanos nomas tiesību izsolē, tiek sastādīts izsoles dalībnieku saraksts, kurā tiek fiksēts katra dalībnieka vārds, uzvārds vai nosaukums (firma), saņemšanas datums un laiks, pieteikumu iesniegšanas secībā.</w:t>
      </w:r>
    </w:p>
    <w:p w:rsidR="00A11742" w:rsidRPr="009F3EEC" w:rsidRDefault="00A11742" w:rsidP="00A11742">
      <w:pPr>
        <w:numPr>
          <w:ilvl w:val="0"/>
          <w:numId w:val="1"/>
        </w:numPr>
        <w:spacing w:after="120"/>
        <w:jc w:val="both"/>
        <w:rPr>
          <w:color w:val="000000"/>
          <w:lang w:val="lv-LV"/>
        </w:rPr>
      </w:pPr>
      <w:r w:rsidRPr="009F3EEC">
        <w:rPr>
          <w:lang w:val="lv-LV"/>
        </w:rPr>
        <w:t xml:space="preserve">Ja kāds no pretendentiem pieteikumā nav </w:t>
      </w:r>
      <w:r w:rsidRPr="0040786B">
        <w:rPr>
          <w:lang w:val="lv-LV"/>
        </w:rPr>
        <w:t>iekļāvis 12.punktā</w:t>
      </w:r>
      <w:r w:rsidRPr="009F3EEC">
        <w:rPr>
          <w:lang w:val="lv-LV"/>
        </w:rPr>
        <w:t xml:space="preserve"> norādīto informāciju, komisija pieņem lēmumu par nomas tiesību pretendenta izslēgšanu no dalības mutiskā izsolē un pieteikumu neizskata.</w:t>
      </w:r>
    </w:p>
    <w:p w:rsidR="00A11742" w:rsidRPr="009F3EEC" w:rsidRDefault="00A11742" w:rsidP="00A11742">
      <w:pPr>
        <w:numPr>
          <w:ilvl w:val="0"/>
          <w:numId w:val="1"/>
        </w:numPr>
        <w:spacing w:after="120"/>
        <w:jc w:val="both"/>
        <w:rPr>
          <w:color w:val="000000"/>
          <w:lang w:val="lv-LV"/>
        </w:rPr>
      </w:pPr>
      <w:r w:rsidRPr="009F3EEC">
        <w:rPr>
          <w:color w:val="000000"/>
          <w:lang w:val="lv-LV"/>
        </w:rPr>
        <w:t>Pirms nomas tiesību izsoles sākšanas izsoles dalībnieki parakstās izsoles dalībnieku sarakstā par to, ka ir iepazinušies ar izsoles kārtību.</w:t>
      </w:r>
    </w:p>
    <w:p w:rsidR="00A11742" w:rsidRPr="009F3EEC" w:rsidRDefault="00A11742" w:rsidP="00A11742">
      <w:pPr>
        <w:numPr>
          <w:ilvl w:val="0"/>
          <w:numId w:val="1"/>
        </w:numPr>
        <w:spacing w:after="120"/>
        <w:jc w:val="both"/>
        <w:rPr>
          <w:color w:val="000000"/>
          <w:lang w:val="lv-LV"/>
        </w:rPr>
      </w:pPr>
      <w:r w:rsidRPr="009F3EEC">
        <w:rPr>
          <w:lang w:val="lv-LV"/>
        </w:rPr>
        <w:t>Izsole sākas ar izsoles komisijas priekšsēdētāja nosaukto nosacītās nomas maksas apmēru.</w:t>
      </w:r>
    </w:p>
    <w:p w:rsidR="00A11742" w:rsidRPr="009F3EEC" w:rsidRDefault="00A11742" w:rsidP="00A11742">
      <w:pPr>
        <w:numPr>
          <w:ilvl w:val="0"/>
          <w:numId w:val="1"/>
        </w:numPr>
        <w:spacing w:after="120"/>
        <w:jc w:val="both"/>
        <w:rPr>
          <w:rFonts w:ascii="Times New Roman" w:hAnsi="Times New Roman"/>
          <w:color w:val="000000"/>
          <w:szCs w:val="24"/>
          <w:lang w:val="lv-LV"/>
        </w:rPr>
      </w:pPr>
      <w:r w:rsidRPr="009F3EEC">
        <w:rPr>
          <w:color w:val="000000"/>
          <w:lang w:val="lv-LV"/>
        </w:rPr>
        <w:t xml:space="preserve">Ja divi vai vairāki izsoles dalībnieki izsaka gatavību nomāt izsoles priekšmetu par nosacīto </w:t>
      </w:r>
      <w:r w:rsidRPr="009F3EEC">
        <w:rPr>
          <w:rFonts w:ascii="Times New Roman" w:hAnsi="Times New Roman"/>
          <w:color w:val="000000"/>
          <w:szCs w:val="24"/>
          <w:lang w:val="lv-LV"/>
        </w:rPr>
        <w:t>nomas maksu, izsoles nomas maksa palielinās par vienu izsoles soli.</w:t>
      </w:r>
    </w:p>
    <w:p w:rsidR="00A11742" w:rsidRPr="009F3EEC" w:rsidRDefault="00A11742" w:rsidP="00A11742">
      <w:pPr>
        <w:numPr>
          <w:ilvl w:val="0"/>
          <w:numId w:val="1"/>
        </w:numPr>
        <w:spacing w:after="120"/>
        <w:jc w:val="both"/>
        <w:rPr>
          <w:rFonts w:ascii="Times New Roman" w:hAnsi="Times New Roman"/>
          <w:color w:val="000000"/>
          <w:szCs w:val="24"/>
          <w:lang w:val="lv-LV"/>
        </w:rPr>
      </w:pPr>
      <w:r w:rsidRPr="009F3EEC">
        <w:rPr>
          <w:rFonts w:ascii="Times New Roman" w:hAnsi="Times New Roman"/>
          <w:color w:val="000000"/>
          <w:szCs w:val="24"/>
          <w:lang w:val="lv-LV"/>
        </w:rPr>
        <w:t xml:space="preserve">Ja kāds izsoles dalībnieks atsakās no turpmākās solīšanas, viņa pēdējā solītā nomas maksa tiek apstiprināta ar izsoles dalībnieka parakstu izsoles dalībnieku sarakstā. </w:t>
      </w:r>
    </w:p>
    <w:p w:rsidR="00A11742" w:rsidRPr="003336BD" w:rsidRDefault="00A11742" w:rsidP="00A11742">
      <w:pPr>
        <w:numPr>
          <w:ilvl w:val="0"/>
          <w:numId w:val="1"/>
        </w:numPr>
        <w:spacing w:after="120"/>
        <w:jc w:val="both"/>
        <w:rPr>
          <w:rFonts w:ascii="Times New Roman" w:hAnsi="Times New Roman"/>
          <w:szCs w:val="24"/>
          <w:lang w:val="lv-LV"/>
        </w:rPr>
      </w:pPr>
      <w:r w:rsidRPr="009F3EEC">
        <w:rPr>
          <w:rFonts w:ascii="Times New Roman" w:hAnsi="Times New Roman"/>
          <w:szCs w:val="24"/>
          <w:lang w:val="lv-LV"/>
        </w:rPr>
        <w:t xml:space="preserve">Nomas tiesību izsole ar augšupejošu soli turpinās līdz kāds no tās dalībniekiem nosola visaugstāko nomas maksu, izsole tiek izsludināta par pabeigtu, kā arī Komisijas </w:t>
      </w:r>
      <w:r w:rsidRPr="009F3EEC">
        <w:rPr>
          <w:rFonts w:ascii="Times New Roman" w:hAnsi="Times New Roman"/>
          <w:szCs w:val="24"/>
          <w:lang w:val="lv-LV"/>
        </w:rPr>
        <w:lastRenderedPageBreak/>
        <w:t>priekšsēdētājs nosauc visaugstāko nosolīto nomas maksu un nomas tiesību pretendentu, kas to nosolījis un ieguvis tiesības slēgt nomas līgumu</w:t>
      </w:r>
      <w:r w:rsidRPr="009B5A4A">
        <w:rPr>
          <w:rFonts w:ascii="Times New Roman" w:hAnsi="Times New Roman"/>
          <w:color w:val="FF0000"/>
          <w:szCs w:val="24"/>
          <w:lang w:val="lv-LV"/>
        </w:rPr>
        <w:t xml:space="preserve">. </w:t>
      </w:r>
      <w:r w:rsidRPr="003336BD">
        <w:rPr>
          <w:rFonts w:ascii="Times New Roman" w:hAnsi="Times New Roman"/>
          <w:szCs w:val="24"/>
          <w:lang w:val="lv-LV"/>
        </w:rPr>
        <w:t xml:space="preserve">Izsoles rezultātus desmit darba dienu laikā no Izsoles rezultātu paziņošanas dienas apstiprina Ādažu novada dome. Komisija divu darbadienu laikā pēc izsoles rezultātu apstiprināšanas publicē Ādažu novada domes mājas lapā </w:t>
      </w:r>
      <w:hyperlink r:id="rId7" w:history="1">
        <w:r w:rsidRPr="003336BD">
          <w:rPr>
            <w:rStyle w:val="Hipersaite"/>
            <w:rFonts w:ascii="Times New Roman" w:hAnsi="Times New Roman"/>
            <w:szCs w:val="24"/>
            <w:lang w:val="lv-LV"/>
          </w:rPr>
          <w:t>www.adazi.lv</w:t>
        </w:r>
      </w:hyperlink>
      <w:r w:rsidRPr="003336BD">
        <w:rPr>
          <w:rFonts w:ascii="Times New Roman" w:hAnsi="Times New Roman"/>
          <w:szCs w:val="24"/>
          <w:lang w:val="lv-LV"/>
        </w:rPr>
        <w:t xml:space="preserve">. </w:t>
      </w:r>
    </w:p>
    <w:p w:rsidR="00A11742" w:rsidRPr="009F3EEC" w:rsidRDefault="00A11742" w:rsidP="00A11742">
      <w:pPr>
        <w:numPr>
          <w:ilvl w:val="0"/>
          <w:numId w:val="1"/>
        </w:numPr>
        <w:spacing w:after="120"/>
        <w:jc w:val="both"/>
        <w:rPr>
          <w:rFonts w:ascii="Times New Roman" w:hAnsi="Times New Roman"/>
          <w:szCs w:val="24"/>
          <w:lang w:val="lv-LV"/>
        </w:rPr>
      </w:pPr>
      <w:r w:rsidRPr="009F3EEC">
        <w:rPr>
          <w:rFonts w:ascii="Times New Roman" w:hAnsi="Times New Roman"/>
          <w:szCs w:val="24"/>
          <w:lang w:val="lv-LV"/>
        </w:rPr>
        <w:t>Ja nepieciešams papildu laiks, lai izvērtētu pieteikumu atbilstību publicētajiem iznomāšanas nosacījumiem, komisijas priekšsēdētājs mutiskās izsoles beigās paziņo laiku un vietu, kad tiks paziņoti mutiskās izsoles rezultāti. Mutiskās izsoles rezultātu paziņošana tiek protokolēta.</w:t>
      </w:r>
    </w:p>
    <w:p w:rsidR="00A11742" w:rsidRPr="009F3EEC" w:rsidRDefault="00A11742" w:rsidP="00A11742">
      <w:pPr>
        <w:numPr>
          <w:ilvl w:val="0"/>
          <w:numId w:val="1"/>
        </w:numPr>
        <w:spacing w:after="120"/>
        <w:jc w:val="both"/>
        <w:rPr>
          <w:rFonts w:ascii="Times New Roman" w:hAnsi="Times New Roman"/>
          <w:szCs w:val="24"/>
          <w:lang w:val="lv-LV"/>
        </w:rPr>
      </w:pPr>
      <w:r w:rsidRPr="009F3EEC">
        <w:rPr>
          <w:rFonts w:ascii="Times New Roman" w:hAnsi="Times New Roman"/>
          <w:szCs w:val="24"/>
          <w:lang w:val="lv-LV"/>
        </w:rPr>
        <w:t>Nomas līgums tiek slēgts ar to nomas tiesību pretendentu, kurš nosolījis visaugstāko nomas maksu.</w:t>
      </w:r>
    </w:p>
    <w:p w:rsidR="00A11742" w:rsidRPr="009F3EEC" w:rsidRDefault="00A11742" w:rsidP="00A11742">
      <w:pPr>
        <w:numPr>
          <w:ilvl w:val="0"/>
          <w:numId w:val="1"/>
        </w:numPr>
        <w:spacing w:after="120"/>
        <w:jc w:val="both"/>
        <w:rPr>
          <w:rFonts w:ascii="Times New Roman" w:hAnsi="Times New Roman"/>
          <w:color w:val="000000"/>
          <w:szCs w:val="24"/>
          <w:lang w:val="lv-LV"/>
        </w:rPr>
      </w:pPr>
      <w:r w:rsidRPr="0040786B">
        <w:rPr>
          <w:rFonts w:ascii="Times New Roman" w:hAnsi="Times New Roman"/>
          <w:szCs w:val="24"/>
          <w:lang w:val="lv-LV"/>
        </w:rPr>
        <w:t>J</w:t>
      </w:r>
      <w:r w:rsidRPr="009F3EEC">
        <w:rPr>
          <w:rFonts w:ascii="Times New Roman" w:hAnsi="Times New Roman"/>
          <w:color w:val="000000"/>
          <w:szCs w:val="24"/>
          <w:lang w:val="lv-LV"/>
        </w:rPr>
        <w:t>a izsoles dalībnieku sarakstā tiek reģistrēts viens izsoles dalībnieks, izsole atzīstama par notikušu. Iznomātājs ar nomas tiesību pretendentu slēdz nomas līgumu par nomas maksu, kas nav zemāka par izsoles sākumcenu.</w:t>
      </w:r>
    </w:p>
    <w:p w:rsidR="00A11742" w:rsidRPr="009F3EEC" w:rsidRDefault="00A11742" w:rsidP="00A11742">
      <w:pPr>
        <w:numPr>
          <w:ilvl w:val="0"/>
          <w:numId w:val="1"/>
        </w:numPr>
        <w:spacing w:after="120"/>
        <w:jc w:val="both"/>
        <w:rPr>
          <w:rFonts w:ascii="Times New Roman" w:hAnsi="Times New Roman"/>
          <w:color w:val="000000"/>
          <w:szCs w:val="24"/>
          <w:lang w:val="lv-LV"/>
        </w:rPr>
      </w:pPr>
      <w:r w:rsidRPr="009F3EEC">
        <w:rPr>
          <w:rFonts w:ascii="Times New Roman" w:hAnsi="Times New Roman"/>
          <w:szCs w:val="24"/>
          <w:lang w:val="lv-LV"/>
        </w:rPr>
        <w:t xml:space="preserve">Ja mutiskai izsolei piesakās vairāki nomas tiesību pretendenti un neviens nomas tiesību pretendents nepārsola izsoles sākumcenu, izsoli atzīst par nenotikušu un rīko otro izsoli ar augšupejošu soli. </w:t>
      </w:r>
    </w:p>
    <w:p w:rsidR="00A11742" w:rsidRDefault="00A11742" w:rsidP="00A11742">
      <w:pPr>
        <w:numPr>
          <w:ilvl w:val="0"/>
          <w:numId w:val="1"/>
        </w:numPr>
        <w:spacing w:after="120"/>
        <w:jc w:val="both"/>
        <w:rPr>
          <w:color w:val="000000"/>
          <w:lang w:val="lv-LV"/>
        </w:rPr>
      </w:pPr>
      <w:r>
        <w:rPr>
          <w:color w:val="000000"/>
          <w:lang w:val="lv-LV"/>
        </w:rPr>
        <w:t>Ja izsolē nav pieteicies neviens pretendents, Izsole tiek atzīta par nenotikušu.</w:t>
      </w:r>
    </w:p>
    <w:p w:rsidR="00A11742" w:rsidRDefault="00A11742" w:rsidP="00A11742">
      <w:pPr>
        <w:numPr>
          <w:ilvl w:val="0"/>
          <w:numId w:val="1"/>
        </w:numPr>
        <w:spacing w:line="276" w:lineRule="auto"/>
        <w:jc w:val="both"/>
        <w:rPr>
          <w:rFonts w:ascii="Times New Roman" w:hAnsi="Times New Roman"/>
          <w:szCs w:val="24"/>
          <w:lang w:val="lv-LV" w:eastAsia="lv-LV"/>
        </w:rPr>
      </w:pPr>
      <w:r w:rsidRPr="00454438">
        <w:rPr>
          <w:rFonts w:ascii="Times New Roman" w:hAnsi="Times New Roman"/>
          <w:szCs w:val="24"/>
          <w:lang w:val="lv-LV" w:eastAsia="lv-LV"/>
        </w:rPr>
        <w:t>Iznomātājs nomas līgumu slēdz ar to nomas tiesību pretendentu, kurš piedāvājis visaugstāko nomas maksu. Nomas tiesību pretendents paraksta nomas līgumu vai rakstiski paziņo par atteikumu slēgt nomas līgumu ar iznomātāju saskaņotā saprātīgā termiņā</w:t>
      </w:r>
      <w:r w:rsidRPr="00856FF1">
        <w:rPr>
          <w:rFonts w:ascii="Times New Roman" w:hAnsi="Times New Roman"/>
          <w:color w:val="FF0000"/>
          <w:szCs w:val="24"/>
          <w:lang w:val="lv-LV" w:eastAsia="lv-LV"/>
        </w:rPr>
        <w:t xml:space="preserve">, </w:t>
      </w:r>
      <w:r w:rsidRPr="003336BD">
        <w:rPr>
          <w:rFonts w:ascii="Times New Roman" w:hAnsi="Times New Roman"/>
          <w:szCs w:val="24"/>
          <w:lang w:val="lv-LV" w:eastAsia="lv-LV"/>
        </w:rPr>
        <w:t xml:space="preserve">kas nav garāks par 3  darbdienām no nomas līguma projekta nosūtīšanas dienas. Ja iepriekš minētajā termiņā </w:t>
      </w:r>
      <w:r w:rsidRPr="00454438">
        <w:rPr>
          <w:rFonts w:ascii="Times New Roman" w:hAnsi="Times New Roman"/>
          <w:szCs w:val="24"/>
          <w:lang w:val="lv-LV" w:eastAsia="lv-LV"/>
        </w:rPr>
        <w:t>nomas tiesību pretendents līgumu neparaksta un neiesniedz attiecīgu atteikumu, uzskatāms, ka nomas tiesību pretendents no nomas līguma slēgšanas ir atteicie</w:t>
      </w:r>
      <w:r>
        <w:rPr>
          <w:rFonts w:ascii="Times New Roman" w:hAnsi="Times New Roman"/>
          <w:szCs w:val="24"/>
          <w:lang w:val="lv-LV" w:eastAsia="lv-LV"/>
        </w:rPr>
        <w:t>s</w:t>
      </w:r>
    </w:p>
    <w:p w:rsidR="00A11742" w:rsidRPr="003336BD" w:rsidRDefault="00A11742" w:rsidP="00A11742">
      <w:pPr>
        <w:numPr>
          <w:ilvl w:val="0"/>
          <w:numId w:val="1"/>
        </w:numPr>
        <w:spacing w:after="120" w:line="276" w:lineRule="auto"/>
        <w:jc w:val="both"/>
        <w:rPr>
          <w:lang w:val="lv-LV"/>
        </w:rPr>
      </w:pPr>
      <w:bookmarkStart w:id="0" w:name="p-649305"/>
      <w:bookmarkStart w:id="1" w:name="p52"/>
      <w:bookmarkEnd w:id="0"/>
      <w:bookmarkEnd w:id="1"/>
      <w:r w:rsidRPr="00454438">
        <w:rPr>
          <w:rFonts w:ascii="Times New Roman" w:hAnsi="Times New Roman"/>
          <w:szCs w:val="24"/>
          <w:lang w:val="lv-LV" w:eastAsia="lv-LV"/>
        </w:rPr>
        <w:t xml:space="preserve">Ja nomas tiesību pretendents, kurš piedāvājis augstāko nomas maksu, atsakās slēgt nomas līgumu, iznomātājam ir tiesības secīgi piedāvāt slēgt nomas līgumu tam pretendentam, kurš piedāvāja nākamo augstāko nomas maksu. Iznomātājs </w:t>
      </w:r>
      <w:r w:rsidRPr="003336BD">
        <w:rPr>
          <w:rFonts w:ascii="Times New Roman" w:hAnsi="Times New Roman"/>
          <w:szCs w:val="24"/>
          <w:lang w:val="lv-LV" w:eastAsia="lv-LV"/>
        </w:rPr>
        <w:t>3 darbdienu laikā pēc minētā piedāvājuma nosūtīšanas publicē vai nodrošina attiecīgās informācijas publicēšanu mājas lapā www.adazi.lv.</w:t>
      </w:r>
    </w:p>
    <w:p w:rsidR="00A11742" w:rsidRPr="009F3EEC" w:rsidRDefault="00A11742" w:rsidP="00A11742">
      <w:pPr>
        <w:spacing w:after="120"/>
        <w:ind w:left="360"/>
        <w:jc w:val="both"/>
        <w:rPr>
          <w:color w:val="000000"/>
          <w:lang w:val="lv-LV"/>
        </w:rPr>
      </w:pPr>
    </w:p>
    <w:p w:rsidR="00A11742" w:rsidRPr="009F3EEC" w:rsidRDefault="00A11742" w:rsidP="00A11742">
      <w:pPr>
        <w:jc w:val="both"/>
        <w:rPr>
          <w:color w:val="000000"/>
          <w:lang w:val="lv-LV"/>
        </w:rPr>
      </w:pPr>
    </w:p>
    <w:p w:rsidR="00A11742" w:rsidRPr="009F3EEC" w:rsidRDefault="00A11742" w:rsidP="00A11742">
      <w:pPr>
        <w:jc w:val="both"/>
        <w:rPr>
          <w:rFonts w:ascii="Times New Roman" w:hAnsi="Times New Roman"/>
          <w:szCs w:val="24"/>
          <w:lang w:val="lv-LV"/>
        </w:rPr>
      </w:pPr>
      <w:r w:rsidRPr="009F3EEC">
        <w:rPr>
          <w:color w:val="000000"/>
          <w:lang w:val="lv-LV"/>
        </w:rPr>
        <w:t xml:space="preserve">Ādažu novada pašvaldības </w:t>
      </w:r>
      <w:r w:rsidRPr="009F3EEC">
        <w:rPr>
          <w:rFonts w:ascii="Times New Roman" w:hAnsi="Times New Roman"/>
          <w:szCs w:val="24"/>
          <w:lang w:val="lv-LV"/>
        </w:rPr>
        <w:t xml:space="preserve">mantas iznomāšanas </w:t>
      </w:r>
    </w:p>
    <w:p w:rsidR="00A11742" w:rsidRDefault="00A11742" w:rsidP="00A11742">
      <w:pPr>
        <w:jc w:val="both"/>
        <w:rPr>
          <w:rFonts w:ascii="Times New Roman" w:hAnsi="Times New Roman"/>
          <w:szCs w:val="24"/>
          <w:lang w:val="lv-LV"/>
        </w:rPr>
      </w:pPr>
      <w:r>
        <w:rPr>
          <w:rFonts w:ascii="Times New Roman" w:hAnsi="Times New Roman"/>
          <w:szCs w:val="24"/>
          <w:lang w:val="lv-LV"/>
        </w:rPr>
        <w:t>un atsavināšanas komisijas priekšs</w:t>
      </w:r>
      <w:r w:rsidRPr="009F3EEC">
        <w:rPr>
          <w:rFonts w:ascii="Times New Roman" w:hAnsi="Times New Roman"/>
          <w:szCs w:val="24"/>
          <w:lang w:val="lv-LV"/>
        </w:rPr>
        <w:t xml:space="preserve">ēdētājs                                                                       </w:t>
      </w:r>
      <w:proofErr w:type="spellStart"/>
      <w:r>
        <w:rPr>
          <w:rFonts w:ascii="Times New Roman" w:hAnsi="Times New Roman"/>
          <w:szCs w:val="24"/>
          <w:lang w:val="lv-LV"/>
        </w:rPr>
        <w:t>E</w:t>
      </w:r>
      <w:r w:rsidRPr="009F3EEC">
        <w:rPr>
          <w:rFonts w:ascii="Times New Roman" w:hAnsi="Times New Roman"/>
          <w:szCs w:val="24"/>
          <w:lang w:val="lv-LV"/>
        </w:rPr>
        <w:t>.</w:t>
      </w:r>
      <w:r>
        <w:rPr>
          <w:rFonts w:ascii="Times New Roman" w:hAnsi="Times New Roman"/>
          <w:szCs w:val="24"/>
          <w:lang w:val="lv-LV"/>
        </w:rPr>
        <w:t>Šēper</w:t>
      </w:r>
      <w:r w:rsidRPr="009F3EEC">
        <w:rPr>
          <w:rFonts w:ascii="Times New Roman" w:hAnsi="Times New Roman"/>
          <w:szCs w:val="24"/>
          <w:lang w:val="lv-LV"/>
        </w:rPr>
        <w:t>s</w:t>
      </w:r>
      <w:proofErr w:type="spellEnd"/>
    </w:p>
    <w:p w:rsidR="00A11742" w:rsidRDefault="00A11742" w:rsidP="00A11742">
      <w:pPr>
        <w:jc w:val="both"/>
        <w:rPr>
          <w:rFonts w:ascii="Times New Roman" w:hAnsi="Times New Roman"/>
          <w:szCs w:val="24"/>
          <w:lang w:val="lv-LV"/>
        </w:rPr>
      </w:pPr>
    </w:p>
    <w:p w:rsidR="00A11742" w:rsidRDefault="00A11742" w:rsidP="00A11742">
      <w:pPr>
        <w:jc w:val="both"/>
        <w:rPr>
          <w:rFonts w:ascii="Times New Roman" w:hAnsi="Times New Roman"/>
          <w:szCs w:val="24"/>
          <w:lang w:val="lv-LV"/>
        </w:rPr>
      </w:pPr>
    </w:p>
    <w:p w:rsidR="00A11742" w:rsidRDefault="00A11742" w:rsidP="00A11742">
      <w:pPr>
        <w:jc w:val="both"/>
        <w:rPr>
          <w:rFonts w:ascii="Times New Roman" w:hAnsi="Times New Roman"/>
          <w:szCs w:val="24"/>
          <w:lang w:val="lv-LV"/>
        </w:rPr>
      </w:pPr>
    </w:p>
    <w:p w:rsidR="00A11742" w:rsidRDefault="00A11742" w:rsidP="00A11742">
      <w:pPr>
        <w:jc w:val="both"/>
        <w:rPr>
          <w:rFonts w:ascii="Times New Roman" w:hAnsi="Times New Roman"/>
          <w:szCs w:val="24"/>
          <w:lang w:val="lv-LV"/>
        </w:rPr>
      </w:pPr>
    </w:p>
    <w:p w:rsidR="00A11742" w:rsidRDefault="00A11742" w:rsidP="00A11742">
      <w:pPr>
        <w:jc w:val="both"/>
        <w:rPr>
          <w:rFonts w:ascii="Times New Roman" w:hAnsi="Times New Roman"/>
          <w:szCs w:val="24"/>
          <w:lang w:val="lv-LV"/>
        </w:rPr>
      </w:pPr>
    </w:p>
    <w:p w:rsidR="00A11742" w:rsidRPr="009F3EEC" w:rsidRDefault="00A11742" w:rsidP="00A11742">
      <w:pPr>
        <w:jc w:val="both"/>
        <w:rPr>
          <w:color w:val="000000"/>
          <w:lang w:val="lv-LV"/>
        </w:rPr>
      </w:pPr>
    </w:p>
    <w:p w:rsidR="007E5264" w:rsidRPr="00A11742" w:rsidRDefault="007E5264" w:rsidP="00A11742">
      <w:bookmarkStart w:id="2" w:name="_GoBack"/>
      <w:bookmarkEnd w:id="2"/>
    </w:p>
    <w:sectPr w:rsidR="007E5264" w:rsidRPr="00A117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85"/>
    <w:rsid w:val="007E5264"/>
    <w:rsid w:val="00A11742"/>
    <w:rsid w:val="00B4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1937"/>
  <w15:chartTrackingRefBased/>
  <w15:docId w15:val="{E66FD7DE-D4E0-47D8-9C74-38396547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1485"/>
    <w:pPr>
      <w:spacing w:after="0" w:line="240" w:lineRule="auto"/>
    </w:pPr>
    <w:rPr>
      <w:rFonts w:ascii="Teutonica" w:eastAsia="Times New Roman" w:hAnsi="Teuton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11742"/>
    <w:rPr>
      <w:color w:val="0000FF"/>
      <w:u w:val="single"/>
    </w:rPr>
  </w:style>
  <w:style w:type="paragraph" w:customStyle="1" w:styleId="tv2132">
    <w:name w:val="tv2132"/>
    <w:basedOn w:val="Parasts"/>
    <w:rsid w:val="00A11742"/>
    <w:pPr>
      <w:spacing w:line="360" w:lineRule="auto"/>
      <w:ind w:firstLine="300"/>
    </w:pPr>
    <w:rPr>
      <w:rFonts w:ascii="Times New Roman" w:hAnsi="Times New Roman"/>
      <w:color w:val="414142"/>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zi.lv" TargetMode="External"/><Relationship Id="rId5"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2</cp:revision>
  <dcterms:created xsi:type="dcterms:W3CDTF">2020-02-28T10:53:00Z</dcterms:created>
  <dcterms:modified xsi:type="dcterms:W3CDTF">2020-02-28T10:53:00Z</dcterms:modified>
</cp:coreProperties>
</file>