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E0DB3" w14:textId="77777777" w:rsidR="007A10A9" w:rsidRPr="006127B9" w:rsidRDefault="007A10A9" w:rsidP="007A10A9">
      <w:pPr>
        <w:jc w:val="center"/>
        <w:rPr>
          <w:b/>
          <w:lang w:val="lv-LV"/>
        </w:rPr>
      </w:pPr>
      <w:r w:rsidRPr="006127B9">
        <w:rPr>
          <w:b/>
          <w:lang w:val="lv-LV"/>
        </w:rPr>
        <w:t>Paskaidrojuma raksts</w:t>
      </w:r>
    </w:p>
    <w:p w14:paraId="421058D4" w14:textId="77777777" w:rsidR="007A10A9" w:rsidRPr="006127B9" w:rsidRDefault="007A10A9" w:rsidP="007A10A9">
      <w:pPr>
        <w:rPr>
          <w:lang w:val="lv-LV"/>
        </w:rPr>
      </w:pPr>
    </w:p>
    <w:p w14:paraId="082C9DD4" w14:textId="3CD12DF5" w:rsidR="007A10A9" w:rsidRPr="006127B9" w:rsidRDefault="007A10A9" w:rsidP="007A10A9">
      <w:pPr>
        <w:jc w:val="center"/>
        <w:rPr>
          <w:lang w:val="lv-LV"/>
        </w:rPr>
      </w:pPr>
      <w:r w:rsidRPr="006127B9">
        <w:rPr>
          <w:lang w:val="lv-LV"/>
        </w:rPr>
        <w:t>Ādažu novada domes 2019.gada 26.novembra saistošajiem noteikumiem Nr.__/2019</w:t>
      </w:r>
      <w:r w:rsidRPr="006127B9">
        <w:rPr>
          <w:bCs/>
          <w:color w:val="FF0000"/>
          <w:lang w:val="lv-LV" w:eastAsia="lv-LV"/>
        </w:rPr>
        <w:t xml:space="preserve"> </w:t>
      </w:r>
      <w:r w:rsidRPr="006127B9">
        <w:rPr>
          <w:lang w:val="lv-LV"/>
        </w:rPr>
        <w:t>“Par Ādažu pašvaldības kapsētas darbības un uzturēšanas kārtību”</w:t>
      </w:r>
    </w:p>
    <w:p w14:paraId="32AF7534" w14:textId="77777777" w:rsidR="007A10A9" w:rsidRPr="006127B9" w:rsidRDefault="007A10A9" w:rsidP="007A10A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6658"/>
      </w:tblGrid>
      <w:tr w:rsidR="006D1441" w:rsidRPr="006127B9" w14:paraId="76BBD1CE" w14:textId="77777777" w:rsidTr="00940720">
        <w:tc>
          <w:tcPr>
            <w:tcW w:w="2448" w:type="dxa"/>
          </w:tcPr>
          <w:p w14:paraId="103025A8" w14:textId="77777777" w:rsidR="007A10A9" w:rsidRPr="006127B9" w:rsidRDefault="007A10A9" w:rsidP="003A43E4">
            <w:pPr>
              <w:pStyle w:val="BodyText"/>
              <w:rPr>
                <w:sz w:val="22"/>
                <w:szCs w:val="22"/>
              </w:rPr>
            </w:pPr>
            <w:r w:rsidRPr="006127B9">
              <w:rPr>
                <w:sz w:val="22"/>
                <w:szCs w:val="22"/>
              </w:rPr>
              <w:t>Paskaidrojuma raksta sadaļas</w:t>
            </w:r>
          </w:p>
        </w:tc>
        <w:tc>
          <w:tcPr>
            <w:tcW w:w="7016" w:type="dxa"/>
          </w:tcPr>
          <w:p w14:paraId="222168BD" w14:textId="77777777" w:rsidR="007A10A9" w:rsidRPr="006127B9" w:rsidRDefault="007A10A9" w:rsidP="003A43E4">
            <w:pPr>
              <w:pStyle w:val="BodyText"/>
              <w:rPr>
                <w:sz w:val="22"/>
                <w:szCs w:val="22"/>
              </w:rPr>
            </w:pPr>
            <w:r w:rsidRPr="006127B9">
              <w:rPr>
                <w:sz w:val="22"/>
                <w:szCs w:val="22"/>
              </w:rPr>
              <w:t>Norādāmā informācija</w:t>
            </w:r>
          </w:p>
        </w:tc>
      </w:tr>
      <w:tr w:rsidR="006D1441" w:rsidRPr="006127B9" w14:paraId="0D5AD418" w14:textId="77777777" w:rsidTr="00940720">
        <w:tc>
          <w:tcPr>
            <w:tcW w:w="2448" w:type="dxa"/>
          </w:tcPr>
          <w:p w14:paraId="1E6CC00D" w14:textId="77777777" w:rsidR="007A10A9" w:rsidRPr="006127B9" w:rsidRDefault="007A10A9" w:rsidP="003A43E4">
            <w:pPr>
              <w:pStyle w:val="BodyText"/>
              <w:jc w:val="left"/>
              <w:rPr>
                <w:sz w:val="22"/>
                <w:szCs w:val="22"/>
              </w:rPr>
            </w:pPr>
            <w:r w:rsidRPr="006127B9">
              <w:rPr>
                <w:sz w:val="22"/>
                <w:szCs w:val="22"/>
              </w:rPr>
              <w:t>1. Projekta nepieciešamības pamatojums</w:t>
            </w:r>
          </w:p>
        </w:tc>
        <w:tc>
          <w:tcPr>
            <w:tcW w:w="7016" w:type="dxa"/>
          </w:tcPr>
          <w:p w14:paraId="70E9E458" w14:textId="3C17D892" w:rsidR="009F30CF" w:rsidRPr="006127B9" w:rsidRDefault="007A10A9" w:rsidP="00976F0D">
            <w:pPr>
              <w:autoSpaceDE w:val="0"/>
              <w:adjustRightInd w:val="0"/>
              <w:ind w:left="123" w:hanging="10"/>
              <w:jc w:val="both"/>
              <w:rPr>
                <w:sz w:val="22"/>
                <w:szCs w:val="22"/>
                <w:lang w:val="lv-LV"/>
              </w:rPr>
            </w:pPr>
            <w:r w:rsidRPr="006127B9">
              <w:rPr>
                <w:color w:val="000000"/>
                <w:sz w:val="22"/>
                <w:szCs w:val="22"/>
                <w:lang w:val="lv-LV"/>
              </w:rPr>
              <w:t>1</w:t>
            </w:r>
            <w:r w:rsidRPr="006127B9">
              <w:rPr>
                <w:sz w:val="22"/>
                <w:szCs w:val="22"/>
                <w:lang w:val="lv-LV"/>
              </w:rPr>
              <w:t xml:space="preserve">.1.  Pašlaik Ādažu novadā ir spēkā Ādažu novada domes 2017.gada 28.novembra saistošie noteikumi Nr.50/2017 “Ādažu novada teritorijā esošo kapu uzturēšanas un darbības noteikumi”.  Ņemot vērā  Satversmes tiesas </w:t>
            </w:r>
            <w:r w:rsidR="006127B9" w:rsidRPr="006127B9">
              <w:rPr>
                <w:sz w:val="22"/>
                <w:szCs w:val="22"/>
                <w:lang w:val="lv-LV"/>
              </w:rPr>
              <w:t xml:space="preserve">2019.gada 5.marta </w:t>
            </w:r>
            <w:r w:rsidRPr="006127B9">
              <w:rPr>
                <w:sz w:val="22"/>
                <w:szCs w:val="22"/>
                <w:lang w:val="lv-LV"/>
              </w:rPr>
              <w:t xml:space="preserve">spriedumā (lietā Nr. 2018-08-03) </w:t>
            </w:r>
            <w:r w:rsidR="006127B9" w:rsidRPr="006127B9">
              <w:rPr>
                <w:sz w:val="22"/>
                <w:szCs w:val="22"/>
                <w:lang w:val="lv-LV"/>
              </w:rPr>
              <w:t>“</w:t>
            </w:r>
            <w:r w:rsidRPr="006127B9">
              <w:rPr>
                <w:sz w:val="22"/>
                <w:szCs w:val="22"/>
                <w:lang w:val="lv-LV"/>
              </w:rPr>
              <w:t>“Par Jūrmalas pilsētas pašvaldības kapsētu darbības un uzturēšanas noteikum</w:t>
            </w:r>
            <w:r w:rsidR="009F30CF" w:rsidRPr="006127B9">
              <w:rPr>
                <w:sz w:val="22"/>
                <w:szCs w:val="22"/>
                <w:lang w:val="lv-LV"/>
              </w:rPr>
              <w:t>i”</w:t>
            </w:r>
            <w:r w:rsidR="00606D14" w:rsidRPr="006127B9">
              <w:rPr>
                <w:sz w:val="22"/>
                <w:szCs w:val="22"/>
                <w:lang w:val="lv-LV"/>
              </w:rPr>
              <w:t xml:space="preserve"> atbilstību satversmes 1. pantam</w:t>
            </w:r>
            <w:r w:rsidR="006127B9" w:rsidRPr="006127B9">
              <w:rPr>
                <w:sz w:val="22"/>
                <w:szCs w:val="22"/>
                <w:lang w:val="lv-LV"/>
              </w:rPr>
              <w:t>”</w:t>
            </w:r>
            <w:r w:rsidR="009F30CF" w:rsidRPr="006127B9">
              <w:rPr>
                <w:sz w:val="22"/>
                <w:szCs w:val="22"/>
                <w:lang w:val="lv-LV"/>
              </w:rPr>
              <w:t xml:space="preserve"> un VARAM 29.05.2109. vēstulē par </w:t>
            </w:r>
            <w:r w:rsidR="00606D14" w:rsidRPr="006127B9">
              <w:rPr>
                <w:sz w:val="22"/>
                <w:szCs w:val="22"/>
                <w:lang w:val="lv-LV"/>
              </w:rPr>
              <w:t>T</w:t>
            </w:r>
            <w:r w:rsidR="009F30CF" w:rsidRPr="006127B9">
              <w:rPr>
                <w:sz w:val="22"/>
                <w:szCs w:val="22"/>
                <w:lang w:val="lv-LV"/>
              </w:rPr>
              <w:t>ieslietu ministrijas skaidrojumu saistībā ar Satversmes tiesas spriedumu kapsētas apsaimniekošanās jomā norādītos argumentus</w:t>
            </w:r>
            <w:r w:rsidR="003A43E4" w:rsidRPr="006127B9">
              <w:rPr>
                <w:sz w:val="22"/>
                <w:szCs w:val="22"/>
                <w:lang w:val="lv-LV"/>
              </w:rPr>
              <w:t>,</w:t>
            </w:r>
            <w:r w:rsidR="009F30CF" w:rsidRPr="006127B9">
              <w:rPr>
                <w:sz w:val="22"/>
                <w:szCs w:val="22"/>
                <w:lang w:val="lv-LV"/>
              </w:rPr>
              <w:t xml:space="preserve"> nepieciešams pieņemt jaunus saistošos noteikumus</w:t>
            </w:r>
            <w:r w:rsidR="000A209C" w:rsidRPr="006127B9">
              <w:rPr>
                <w:sz w:val="22"/>
                <w:szCs w:val="22"/>
                <w:lang w:val="lv-LV"/>
              </w:rPr>
              <w:t xml:space="preserve"> (turpmāk – Noteikumi)</w:t>
            </w:r>
            <w:r w:rsidR="009F30CF" w:rsidRPr="006127B9">
              <w:rPr>
                <w:sz w:val="22"/>
                <w:szCs w:val="22"/>
                <w:lang w:val="lv-LV"/>
              </w:rPr>
              <w:t xml:space="preserve">, jo iepriekšējo noteikumu </w:t>
            </w:r>
            <w:r w:rsidR="00606D14" w:rsidRPr="006127B9">
              <w:rPr>
                <w:sz w:val="22"/>
                <w:szCs w:val="22"/>
                <w:lang w:val="lv-LV"/>
              </w:rPr>
              <w:t xml:space="preserve">grozījumi </w:t>
            </w:r>
            <w:r w:rsidR="009F30CF" w:rsidRPr="006127B9">
              <w:rPr>
                <w:sz w:val="22"/>
                <w:szCs w:val="22"/>
                <w:lang w:val="lv-LV"/>
              </w:rPr>
              <w:t>pārsnie</w:t>
            </w:r>
            <w:r w:rsidR="00606D14" w:rsidRPr="006127B9">
              <w:rPr>
                <w:sz w:val="22"/>
                <w:szCs w:val="22"/>
                <w:lang w:val="lv-LV"/>
              </w:rPr>
              <w:t>gtu</w:t>
            </w:r>
            <w:r w:rsidR="009F30CF" w:rsidRPr="006127B9">
              <w:rPr>
                <w:sz w:val="22"/>
                <w:szCs w:val="22"/>
                <w:lang w:val="lv-LV"/>
              </w:rPr>
              <w:t xml:space="preserve"> 50</w:t>
            </w:r>
            <w:r w:rsidR="003A43E4" w:rsidRPr="006127B9">
              <w:rPr>
                <w:sz w:val="22"/>
                <w:szCs w:val="22"/>
                <w:lang w:val="lv-LV"/>
              </w:rPr>
              <w:t xml:space="preserve"> </w:t>
            </w:r>
            <w:r w:rsidR="009F30CF" w:rsidRPr="006127B9">
              <w:rPr>
                <w:sz w:val="22"/>
                <w:szCs w:val="22"/>
                <w:lang w:val="lv-LV"/>
              </w:rPr>
              <w:t xml:space="preserve">% no </w:t>
            </w:r>
            <w:r w:rsidR="003A43E4" w:rsidRPr="006127B9">
              <w:rPr>
                <w:sz w:val="22"/>
                <w:szCs w:val="22"/>
                <w:lang w:val="lv-LV"/>
              </w:rPr>
              <w:t xml:space="preserve">to </w:t>
            </w:r>
            <w:r w:rsidR="009F30CF" w:rsidRPr="006127B9">
              <w:rPr>
                <w:sz w:val="22"/>
                <w:szCs w:val="22"/>
                <w:lang w:val="lv-LV"/>
              </w:rPr>
              <w:t>kopējā apjoma.</w:t>
            </w:r>
          </w:p>
          <w:p w14:paraId="4D108212" w14:textId="3F97A9FC" w:rsidR="007A10A9" w:rsidRPr="006127B9" w:rsidRDefault="009F30CF" w:rsidP="00976F0D">
            <w:pPr>
              <w:autoSpaceDE w:val="0"/>
              <w:adjustRightInd w:val="0"/>
              <w:ind w:left="123" w:hanging="10"/>
              <w:jc w:val="both"/>
              <w:rPr>
                <w:color w:val="000000"/>
                <w:sz w:val="22"/>
                <w:szCs w:val="22"/>
                <w:lang w:val="lv-LV"/>
              </w:rPr>
            </w:pPr>
            <w:r w:rsidRPr="006127B9">
              <w:rPr>
                <w:color w:val="000000"/>
                <w:sz w:val="22"/>
                <w:szCs w:val="22"/>
                <w:lang w:val="lv-LV"/>
              </w:rPr>
              <w:t xml:space="preserve">1.2. </w:t>
            </w:r>
            <w:r w:rsidR="006127B9" w:rsidRPr="006127B9">
              <w:rPr>
                <w:color w:val="000000"/>
                <w:sz w:val="22"/>
                <w:szCs w:val="22"/>
                <w:lang w:val="lv-LV"/>
              </w:rPr>
              <w:t>D</w:t>
            </w:r>
            <w:r w:rsidRPr="006127B9">
              <w:rPr>
                <w:color w:val="000000"/>
                <w:sz w:val="22"/>
                <w:szCs w:val="22"/>
                <w:lang w:val="lv-LV"/>
              </w:rPr>
              <w:t>ome</w:t>
            </w:r>
            <w:r w:rsidR="007A10A9" w:rsidRPr="006127B9">
              <w:rPr>
                <w:sz w:val="22"/>
                <w:szCs w:val="22"/>
                <w:lang w:val="lv-LV"/>
              </w:rPr>
              <w:t xml:space="preserve"> ir tiesīga izdot </w:t>
            </w:r>
            <w:r w:rsidR="000A209C" w:rsidRPr="006127B9">
              <w:rPr>
                <w:sz w:val="22"/>
                <w:szCs w:val="22"/>
                <w:lang w:val="lv-LV"/>
              </w:rPr>
              <w:t>N</w:t>
            </w:r>
            <w:r w:rsidR="007A10A9" w:rsidRPr="006127B9">
              <w:rPr>
                <w:sz w:val="22"/>
                <w:szCs w:val="22"/>
                <w:lang w:val="lv-LV"/>
              </w:rPr>
              <w:t>oteikumus jautājumos par kapsētām</w:t>
            </w:r>
            <w:r w:rsidRPr="006127B9">
              <w:rPr>
                <w:sz w:val="22"/>
                <w:szCs w:val="22"/>
                <w:lang w:val="lv-LV"/>
              </w:rPr>
              <w:t xml:space="preserve">, pamatojoties uz </w:t>
            </w:r>
            <w:r w:rsidR="007A10A9" w:rsidRPr="006127B9">
              <w:rPr>
                <w:sz w:val="22"/>
                <w:szCs w:val="22"/>
                <w:lang w:val="lv-LV"/>
              </w:rPr>
              <w:t xml:space="preserve">likuma </w:t>
            </w:r>
            <w:r w:rsidR="000A209C" w:rsidRPr="006127B9">
              <w:rPr>
                <w:sz w:val="22"/>
                <w:szCs w:val="22"/>
                <w:lang w:val="lv-LV"/>
              </w:rPr>
              <w:t>“Par pašvaldībām“ 43.</w:t>
            </w:r>
            <w:r w:rsidR="006D1441" w:rsidRPr="006127B9">
              <w:rPr>
                <w:sz w:val="22"/>
                <w:szCs w:val="22"/>
                <w:lang w:val="lv-LV"/>
              </w:rPr>
              <w:t>p</w:t>
            </w:r>
            <w:r w:rsidR="000A209C" w:rsidRPr="006127B9">
              <w:rPr>
                <w:sz w:val="22"/>
                <w:szCs w:val="22"/>
                <w:lang w:val="lv-LV"/>
              </w:rPr>
              <w:t xml:space="preserve">anta </w:t>
            </w:r>
            <w:r w:rsidR="000A209C" w:rsidRPr="006127B9">
              <w:rPr>
                <w:color w:val="414142"/>
                <w:sz w:val="22"/>
                <w:szCs w:val="22"/>
                <w:shd w:val="clear" w:color="auto" w:fill="FFFFFF"/>
                <w:lang w:val="lv-LV"/>
              </w:rPr>
              <w:t>pirmās daļas 6.punktu, kas n</w:t>
            </w:r>
            <w:r w:rsidR="006127B9" w:rsidRPr="006127B9">
              <w:rPr>
                <w:color w:val="414142"/>
                <w:sz w:val="22"/>
                <w:szCs w:val="22"/>
                <w:shd w:val="clear" w:color="auto" w:fill="FFFFFF"/>
                <w:lang w:val="lv-LV"/>
              </w:rPr>
              <w:t>o</w:t>
            </w:r>
            <w:r w:rsidR="006127B9" w:rsidRPr="006127B9">
              <w:rPr>
                <w:color w:val="414142"/>
                <w:shd w:val="clear" w:color="auto" w:fill="FFFFFF"/>
                <w:lang w:val="lv-LV"/>
              </w:rPr>
              <w:t>saka</w:t>
            </w:r>
            <w:r w:rsidR="000A209C" w:rsidRPr="006127B9">
              <w:rPr>
                <w:color w:val="414142"/>
                <w:sz w:val="22"/>
                <w:szCs w:val="22"/>
                <w:shd w:val="clear" w:color="auto" w:fill="FFFFFF"/>
                <w:lang w:val="lv-LV"/>
              </w:rPr>
              <w:t xml:space="preserve"> dome</w:t>
            </w:r>
            <w:r w:rsidR="006127B9" w:rsidRPr="006127B9">
              <w:rPr>
                <w:color w:val="414142"/>
                <w:sz w:val="22"/>
                <w:szCs w:val="22"/>
                <w:shd w:val="clear" w:color="auto" w:fill="FFFFFF"/>
                <w:lang w:val="lv-LV"/>
              </w:rPr>
              <w:t>i</w:t>
            </w:r>
            <w:r w:rsidR="000A209C" w:rsidRPr="006127B9">
              <w:rPr>
                <w:color w:val="414142"/>
                <w:sz w:val="22"/>
                <w:szCs w:val="22"/>
                <w:shd w:val="clear" w:color="auto" w:fill="FFFFFF"/>
                <w:lang w:val="lv-LV"/>
              </w:rPr>
              <w:t xml:space="preserve"> tiesī</w:t>
            </w:r>
            <w:r w:rsidR="006127B9" w:rsidRPr="006127B9">
              <w:rPr>
                <w:color w:val="414142"/>
                <w:sz w:val="22"/>
                <w:szCs w:val="22"/>
                <w:shd w:val="clear" w:color="auto" w:fill="FFFFFF"/>
                <w:lang w:val="lv-LV"/>
              </w:rPr>
              <w:t>b</w:t>
            </w:r>
            <w:r w:rsidR="006127B9" w:rsidRPr="006127B9">
              <w:rPr>
                <w:color w:val="414142"/>
                <w:shd w:val="clear" w:color="auto" w:fill="FFFFFF"/>
                <w:lang w:val="lv-LV"/>
              </w:rPr>
              <w:t>as</w:t>
            </w:r>
            <w:r w:rsidR="000A209C" w:rsidRPr="006127B9">
              <w:rPr>
                <w:color w:val="414142"/>
                <w:sz w:val="22"/>
                <w:szCs w:val="22"/>
                <w:shd w:val="clear" w:color="auto" w:fill="FFFFFF"/>
                <w:lang w:val="lv-LV"/>
              </w:rPr>
              <w:t xml:space="preserve"> izdot saistošos noteikumus, paredzot administratīvo atbildību par to pārkāpšanu, ja tas nav paredzēts likumos, par sanitārās tīrības uzturēšanu, tostarp kapsētu apbedīšanas vietu izveidošanu un uzturēšanu. Savukārt</w:t>
            </w:r>
            <w:r w:rsidR="006127B9" w:rsidRPr="006127B9">
              <w:rPr>
                <w:color w:val="414142"/>
                <w:sz w:val="22"/>
                <w:szCs w:val="22"/>
                <w:shd w:val="clear" w:color="auto" w:fill="FFFFFF"/>
                <w:lang w:val="lv-LV"/>
              </w:rPr>
              <w:t>,</w:t>
            </w:r>
            <w:r w:rsidR="000A209C" w:rsidRPr="006127B9">
              <w:rPr>
                <w:color w:val="414142"/>
                <w:sz w:val="22"/>
                <w:szCs w:val="22"/>
                <w:shd w:val="clear" w:color="auto" w:fill="FFFFFF"/>
                <w:lang w:val="lv-LV"/>
              </w:rPr>
              <w:t xml:space="preserve"> 43.panta trešā daļa noteic, ka dome var pieņemt saistošos noteikumus arī, lai nodrošinātu pašvaldības autonomo funkciju un brīvprātīgo iniciatīvu izpildi.</w:t>
            </w:r>
            <w:r w:rsidR="000A209C" w:rsidRPr="006127B9">
              <w:rPr>
                <w:sz w:val="22"/>
                <w:szCs w:val="22"/>
                <w:lang w:val="lv-LV"/>
              </w:rPr>
              <w:t xml:space="preserve"> </w:t>
            </w:r>
          </w:p>
        </w:tc>
      </w:tr>
      <w:tr w:rsidR="006D1441" w:rsidRPr="006127B9" w14:paraId="5EDB3F6A" w14:textId="77777777" w:rsidTr="00940720">
        <w:tc>
          <w:tcPr>
            <w:tcW w:w="2448" w:type="dxa"/>
          </w:tcPr>
          <w:p w14:paraId="7087513E" w14:textId="77777777" w:rsidR="007A10A9" w:rsidRPr="006127B9" w:rsidRDefault="007A10A9">
            <w:pPr>
              <w:pStyle w:val="BodyText"/>
              <w:jc w:val="left"/>
              <w:rPr>
                <w:sz w:val="22"/>
                <w:szCs w:val="22"/>
              </w:rPr>
            </w:pPr>
            <w:r w:rsidRPr="006127B9">
              <w:rPr>
                <w:sz w:val="22"/>
                <w:szCs w:val="22"/>
              </w:rPr>
              <w:t>2.Īss projekta satura izklāsts</w:t>
            </w:r>
          </w:p>
        </w:tc>
        <w:tc>
          <w:tcPr>
            <w:tcW w:w="7016" w:type="dxa"/>
          </w:tcPr>
          <w:p w14:paraId="6D6F3899" w14:textId="0E6D5E78" w:rsidR="007A10A9" w:rsidRPr="006127B9" w:rsidRDefault="007A10A9">
            <w:pPr>
              <w:ind w:left="123"/>
              <w:jc w:val="both"/>
              <w:rPr>
                <w:sz w:val="22"/>
                <w:szCs w:val="22"/>
                <w:lang w:val="lv-LV"/>
              </w:rPr>
            </w:pPr>
            <w:r w:rsidRPr="006127B9">
              <w:rPr>
                <w:sz w:val="22"/>
                <w:szCs w:val="22"/>
                <w:lang w:val="lv-LV"/>
              </w:rPr>
              <w:t xml:space="preserve">2.1. </w:t>
            </w:r>
            <w:r w:rsidR="006D1441" w:rsidRPr="006127B9">
              <w:rPr>
                <w:sz w:val="22"/>
                <w:szCs w:val="22"/>
                <w:lang w:val="lv-LV"/>
              </w:rPr>
              <w:t>N</w:t>
            </w:r>
            <w:r w:rsidRPr="006127B9">
              <w:rPr>
                <w:sz w:val="22"/>
                <w:szCs w:val="22"/>
                <w:lang w:val="lv-LV"/>
              </w:rPr>
              <w:t xml:space="preserve">oteikumi nosaka Ādažu novada Baltezera kapsētas </w:t>
            </w:r>
            <w:r w:rsidR="009F30CF" w:rsidRPr="006127B9">
              <w:rPr>
                <w:sz w:val="22"/>
                <w:szCs w:val="22"/>
                <w:lang w:val="lv-LV"/>
              </w:rPr>
              <w:t>darbības noteikumus</w:t>
            </w:r>
            <w:r w:rsidR="00606D14" w:rsidRPr="006127B9">
              <w:rPr>
                <w:sz w:val="22"/>
                <w:szCs w:val="22"/>
                <w:lang w:val="lv-LV"/>
              </w:rPr>
              <w:t xml:space="preserve">, </w:t>
            </w:r>
            <w:r w:rsidR="009F30CF" w:rsidRPr="006127B9">
              <w:rPr>
                <w:sz w:val="22"/>
                <w:szCs w:val="22"/>
                <w:lang w:val="lv-LV"/>
              </w:rPr>
              <w:t>kapavietu piešķiršanas</w:t>
            </w:r>
            <w:r w:rsidR="000A209C" w:rsidRPr="006127B9">
              <w:rPr>
                <w:sz w:val="22"/>
                <w:szCs w:val="22"/>
                <w:lang w:val="lv-LV"/>
              </w:rPr>
              <w:t xml:space="preserve">, apbedīšanas  un kapličas </w:t>
            </w:r>
            <w:r w:rsidR="006D1441" w:rsidRPr="006127B9">
              <w:rPr>
                <w:sz w:val="22"/>
                <w:szCs w:val="22"/>
                <w:lang w:val="lv-LV"/>
              </w:rPr>
              <w:t xml:space="preserve">izmantošanas </w:t>
            </w:r>
            <w:r w:rsidR="000A209C" w:rsidRPr="006127B9">
              <w:rPr>
                <w:sz w:val="22"/>
                <w:szCs w:val="22"/>
                <w:lang w:val="lv-LV"/>
              </w:rPr>
              <w:t xml:space="preserve"> kārtību</w:t>
            </w:r>
            <w:r w:rsidR="009F30CF" w:rsidRPr="006127B9">
              <w:rPr>
                <w:sz w:val="22"/>
                <w:szCs w:val="22"/>
                <w:lang w:val="lv-LV"/>
              </w:rPr>
              <w:t xml:space="preserve">, </w:t>
            </w:r>
            <w:r w:rsidR="000A209C" w:rsidRPr="006127B9">
              <w:rPr>
                <w:sz w:val="22"/>
                <w:szCs w:val="22"/>
                <w:lang w:val="lv-LV"/>
              </w:rPr>
              <w:t xml:space="preserve">kapsētas un kapavietu </w:t>
            </w:r>
            <w:r w:rsidR="009F30CF" w:rsidRPr="006127B9">
              <w:rPr>
                <w:sz w:val="22"/>
                <w:szCs w:val="22"/>
                <w:lang w:val="lv-LV"/>
              </w:rPr>
              <w:t xml:space="preserve"> uzturēšanas</w:t>
            </w:r>
            <w:r w:rsidR="00606D14" w:rsidRPr="006127B9">
              <w:rPr>
                <w:sz w:val="22"/>
                <w:szCs w:val="22"/>
                <w:lang w:val="lv-LV"/>
              </w:rPr>
              <w:t xml:space="preserve">  pienākumus, </w:t>
            </w:r>
            <w:r w:rsidR="000A209C" w:rsidRPr="006127B9">
              <w:rPr>
                <w:sz w:val="22"/>
                <w:szCs w:val="22"/>
                <w:lang w:val="lv-LV"/>
              </w:rPr>
              <w:t>k</w:t>
            </w:r>
            <w:r w:rsidR="00606D14" w:rsidRPr="006127B9">
              <w:rPr>
                <w:sz w:val="22"/>
                <w:szCs w:val="22"/>
                <w:lang w:val="lv-LV"/>
              </w:rPr>
              <w:t>apavietu kopēju un amatnieku profesionāl</w:t>
            </w:r>
            <w:r w:rsidR="003A43E4" w:rsidRPr="006127B9">
              <w:rPr>
                <w:sz w:val="22"/>
                <w:szCs w:val="22"/>
                <w:lang w:val="lv-LV"/>
              </w:rPr>
              <w:t>o</w:t>
            </w:r>
            <w:r w:rsidR="00606D14" w:rsidRPr="006127B9">
              <w:rPr>
                <w:sz w:val="22"/>
                <w:szCs w:val="22"/>
                <w:lang w:val="lv-LV"/>
              </w:rPr>
              <w:t xml:space="preserve"> darbīb</w:t>
            </w:r>
            <w:r w:rsidR="003A43E4" w:rsidRPr="006127B9">
              <w:rPr>
                <w:sz w:val="22"/>
                <w:szCs w:val="22"/>
                <w:lang w:val="lv-LV"/>
              </w:rPr>
              <w:t>u</w:t>
            </w:r>
            <w:r w:rsidR="00606D14" w:rsidRPr="006127B9">
              <w:rPr>
                <w:sz w:val="22"/>
                <w:szCs w:val="22"/>
                <w:lang w:val="lv-LV"/>
              </w:rPr>
              <w:t xml:space="preserve"> kapsētā</w:t>
            </w:r>
            <w:r w:rsidR="000A209C" w:rsidRPr="006127B9">
              <w:rPr>
                <w:sz w:val="22"/>
                <w:szCs w:val="22"/>
                <w:lang w:val="lv-LV"/>
              </w:rPr>
              <w:t xml:space="preserve"> un atbildību par šo Noteikumu neievērošanu.  </w:t>
            </w:r>
          </w:p>
        </w:tc>
      </w:tr>
      <w:tr w:rsidR="006D1441" w:rsidRPr="006127B9" w14:paraId="133D44D7" w14:textId="77777777" w:rsidTr="00940720">
        <w:tc>
          <w:tcPr>
            <w:tcW w:w="2448" w:type="dxa"/>
          </w:tcPr>
          <w:p w14:paraId="1C1CACD6" w14:textId="77777777" w:rsidR="007A10A9" w:rsidRPr="006127B9" w:rsidRDefault="007A10A9">
            <w:pPr>
              <w:pStyle w:val="BodyText"/>
              <w:ind w:right="-288"/>
              <w:jc w:val="left"/>
              <w:rPr>
                <w:sz w:val="22"/>
                <w:szCs w:val="22"/>
              </w:rPr>
            </w:pPr>
            <w:r w:rsidRPr="006127B9">
              <w:rPr>
                <w:sz w:val="22"/>
                <w:szCs w:val="22"/>
              </w:rPr>
              <w:t xml:space="preserve">3. Informācija par </w:t>
            </w:r>
          </w:p>
          <w:p w14:paraId="131F53BA" w14:textId="77777777" w:rsidR="007A10A9" w:rsidRPr="006127B9" w:rsidRDefault="007A10A9">
            <w:pPr>
              <w:pStyle w:val="BodyText"/>
              <w:ind w:right="-288"/>
              <w:jc w:val="left"/>
              <w:rPr>
                <w:sz w:val="22"/>
                <w:szCs w:val="22"/>
              </w:rPr>
            </w:pPr>
            <w:r w:rsidRPr="006127B9">
              <w:rPr>
                <w:sz w:val="22"/>
                <w:szCs w:val="22"/>
              </w:rPr>
              <w:t xml:space="preserve">plānoto projekta ietekmi uz pašvaldības budžetu   </w:t>
            </w:r>
          </w:p>
        </w:tc>
        <w:tc>
          <w:tcPr>
            <w:tcW w:w="7016" w:type="dxa"/>
          </w:tcPr>
          <w:p w14:paraId="33DBD313" w14:textId="23A1E4F5" w:rsidR="007A10A9" w:rsidRPr="006127B9" w:rsidRDefault="007A10A9">
            <w:pPr>
              <w:pStyle w:val="BodyText"/>
              <w:ind w:left="123"/>
              <w:jc w:val="both"/>
              <w:rPr>
                <w:sz w:val="22"/>
                <w:szCs w:val="22"/>
              </w:rPr>
            </w:pPr>
            <w:r w:rsidRPr="006127B9">
              <w:rPr>
                <w:spacing w:val="-6"/>
                <w:sz w:val="22"/>
                <w:szCs w:val="22"/>
              </w:rPr>
              <w:t xml:space="preserve">3.1. </w:t>
            </w:r>
            <w:r w:rsidR="000A209C" w:rsidRPr="006127B9">
              <w:rPr>
                <w:sz w:val="22"/>
                <w:szCs w:val="22"/>
              </w:rPr>
              <w:t>N</w:t>
            </w:r>
            <w:r w:rsidRPr="006127B9">
              <w:rPr>
                <w:sz w:val="22"/>
                <w:szCs w:val="22"/>
              </w:rPr>
              <w:t>oteikumi</w:t>
            </w:r>
            <w:r w:rsidR="00606D14" w:rsidRPr="006127B9">
              <w:rPr>
                <w:sz w:val="22"/>
                <w:szCs w:val="22"/>
              </w:rPr>
              <w:t xml:space="preserve"> palielina pašvaldības izdevumus kap</w:t>
            </w:r>
            <w:r w:rsidR="000A209C" w:rsidRPr="006127B9">
              <w:rPr>
                <w:sz w:val="22"/>
                <w:szCs w:val="22"/>
              </w:rPr>
              <w:t>sētas</w:t>
            </w:r>
            <w:r w:rsidR="00606D14" w:rsidRPr="006127B9">
              <w:rPr>
                <w:sz w:val="22"/>
                <w:szCs w:val="22"/>
              </w:rPr>
              <w:t xml:space="preserve"> uzturēšanā, </w:t>
            </w:r>
            <w:r w:rsidR="006127B9" w:rsidRPr="006127B9">
              <w:rPr>
                <w:sz w:val="22"/>
                <w:szCs w:val="22"/>
              </w:rPr>
              <w:t>j</w:t>
            </w:r>
            <w:r w:rsidR="006127B9" w:rsidRPr="006127B9">
              <w:t>o</w:t>
            </w:r>
            <w:r w:rsidR="000A209C" w:rsidRPr="006127B9">
              <w:rPr>
                <w:sz w:val="22"/>
                <w:szCs w:val="22"/>
              </w:rPr>
              <w:t xml:space="preserve"> </w:t>
            </w:r>
            <w:r w:rsidR="00606D14" w:rsidRPr="006127B9">
              <w:rPr>
                <w:sz w:val="22"/>
                <w:szCs w:val="22"/>
              </w:rPr>
              <w:t xml:space="preserve"> pašvaldība </w:t>
            </w:r>
            <w:r w:rsidR="006127B9" w:rsidRPr="006127B9">
              <w:rPr>
                <w:sz w:val="22"/>
                <w:szCs w:val="22"/>
              </w:rPr>
              <w:t>t</w:t>
            </w:r>
            <w:r w:rsidR="006127B9" w:rsidRPr="0066586A">
              <w:rPr>
                <w:sz w:val="22"/>
                <w:szCs w:val="22"/>
              </w:rPr>
              <w:t>urpmāk</w:t>
            </w:r>
            <w:r w:rsidR="006127B9" w:rsidRPr="006127B9">
              <w:t xml:space="preserve"> </w:t>
            </w:r>
            <w:r w:rsidR="000A209C" w:rsidRPr="006127B9">
              <w:rPr>
                <w:sz w:val="22"/>
                <w:szCs w:val="22"/>
              </w:rPr>
              <w:t xml:space="preserve">nedrīkst iekasēt naudu </w:t>
            </w:r>
            <w:r w:rsidR="00606D14" w:rsidRPr="006127B9">
              <w:rPr>
                <w:sz w:val="22"/>
                <w:szCs w:val="22"/>
              </w:rPr>
              <w:t xml:space="preserve">par kapavietas ierādīšanu. </w:t>
            </w:r>
            <w:r w:rsidR="00CF3CEA" w:rsidRPr="006127B9">
              <w:rPr>
                <w:sz w:val="22"/>
                <w:szCs w:val="22"/>
              </w:rPr>
              <w:t xml:space="preserve">Kapsētas uzturēšanas  izdevumi vidēji gadā sastāda EUR </w:t>
            </w:r>
            <w:r w:rsidR="00BE0A49" w:rsidRPr="006127B9">
              <w:rPr>
                <w:sz w:val="22"/>
                <w:szCs w:val="22"/>
              </w:rPr>
              <w:t>51400</w:t>
            </w:r>
            <w:r w:rsidR="00976F0D" w:rsidRPr="006127B9">
              <w:rPr>
                <w:sz w:val="22"/>
                <w:szCs w:val="22"/>
              </w:rPr>
              <w:t>,</w:t>
            </w:r>
            <w:r w:rsidR="006127B9" w:rsidRPr="006127B9">
              <w:rPr>
                <w:sz w:val="22"/>
                <w:szCs w:val="22"/>
              </w:rPr>
              <w:t>0</w:t>
            </w:r>
            <w:r w:rsidR="006127B9" w:rsidRPr="0066586A">
              <w:rPr>
                <w:sz w:val="22"/>
                <w:szCs w:val="22"/>
              </w:rPr>
              <w:t>0</w:t>
            </w:r>
            <w:r w:rsidR="00976F0D" w:rsidRPr="006127B9">
              <w:rPr>
                <w:sz w:val="22"/>
                <w:szCs w:val="22"/>
              </w:rPr>
              <w:t>.</w:t>
            </w:r>
            <w:r w:rsidRPr="006127B9">
              <w:rPr>
                <w:sz w:val="22"/>
                <w:szCs w:val="22"/>
              </w:rPr>
              <w:t xml:space="preserve"> </w:t>
            </w:r>
          </w:p>
        </w:tc>
      </w:tr>
      <w:tr w:rsidR="006D1441" w:rsidRPr="006127B9" w14:paraId="6BEB03BD" w14:textId="77777777" w:rsidTr="00940720">
        <w:tc>
          <w:tcPr>
            <w:tcW w:w="2448" w:type="dxa"/>
          </w:tcPr>
          <w:p w14:paraId="3086A3C7" w14:textId="77777777" w:rsidR="007A10A9" w:rsidRPr="006127B9" w:rsidRDefault="007A10A9">
            <w:pPr>
              <w:pStyle w:val="BodyText"/>
              <w:jc w:val="left"/>
              <w:rPr>
                <w:sz w:val="22"/>
                <w:szCs w:val="22"/>
              </w:rPr>
            </w:pPr>
            <w:r w:rsidRPr="006127B9">
              <w:rPr>
                <w:sz w:val="22"/>
                <w:szCs w:val="22"/>
              </w:rPr>
              <w:t>4. Informācija par plānoto projekta ietekmi uz sabiedrību (</w:t>
            </w:r>
            <w:proofErr w:type="spellStart"/>
            <w:r w:rsidRPr="006127B9">
              <w:rPr>
                <w:sz w:val="22"/>
                <w:szCs w:val="22"/>
              </w:rPr>
              <w:t>mērķgrupām</w:t>
            </w:r>
            <w:proofErr w:type="spellEnd"/>
            <w:r w:rsidRPr="006127B9">
              <w:rPr>
                <w:sz w:val="22"/>
                <w:szCs w:val="22"/>
              </w:rPr>
              <w:t>) un uzņēmējdarbības vidi pašvaldības teritorijā</w:t>
            </w:r>
          </w:p>
        </w:tc>
        <w:tc>
          <w:tcPr>
            <w:tcW w:w="7016" w:type="dxa"/>
          </w:tcPr>
          <w:p w14:paraId="3845E18F" w14:textId="31AB5142" w:rsidR="007A10A9" w:rsidRPr="006127B9" w:rsidRDefault="007A10A9">
            <w:pPr>
              <w:ind w:left="123"/>
              <w:jc w:val="both"/>
              <w:rPr>
                <w:sz w:val="22"/>
                <w:szCs w:val="22"/>
                <w:lang w:val="lv-LV"/>
              </w:rPr>
            </w:pPr>
            <w:r w:rsidRPr="006127B9">
              <w:rPr>
                <w:sz w:val="22"/>
                <w:szCs w:val="22"/>
                <w:lang w:val="lv-LV"/>
              </w:rPr>
              <w:t xml:space="preserve">4.1. </w:t>
            </w:r>
            <w:r w:rsidR="000A209C" w:rsidRPr="006127B9">
              <w:rPr>
                <w:sz w:val="22"/>
                <w:szCs w:val="22"/>
                <w:lang w:val="lv-LV"/>
              </w:rPr>
              <w:t>N</w:t>
            </w:r>
            <w:r w:rsidRPr="006127B9">
              <w:rPr>
                <w:sz w:val="22"/>
                <w:szCs w:val="22"/>
                <w:lang w:val="lv-LV"/>
              </w:rPr>
              <w:t xml:space="preserve">oteikumu </w:t>
            </w:r>
            <w:proofErr w:type="spellStart"/>
            <w:r w:rsidRPr="006127B9">
              <w:rPr>
                <w:sz w:val="22"/>
                <w:szCs w:val="22"/>
                <w:lang w:val="lv-LV"/>
              </w:rPr>
              <w:t>mērķgrupa</w:t>
            </w:r>
            <w:proofErr w:type="spellEnd"/>
            <w:r w:rsidRPr="006127B9">
              <w:rPr>
                <w:sz w:val="22"/>
                <w:szCs w:val="22"/>
                <w:lang w:val="lv-LV"/>
              </w:rPr>
              <w:t xml:space="preserve"> ir kapsētas </w:t>
            </w:r>
            <w:proofErr w:type="spellStart"/>
            <w:r w:rsidRPr="006127B9">
              <w:rPr>
                <w:sz w:val="22"/>
                <w:szCs w:val="22"/>
                <w:lang w:val="lv-LV"/>
              </w:rPr>
              <w:t>apsaimniekotājs</w:t>
            </w:r>
            <w:proofErr w:type="spellEnd"/>
            <w:r w:rsidRPr="006127B9">
              <w:rPr>
                <w:sz w:val="22"/>
                <w:szCs w:val="22"/>
                <w:lang w:val="lv-LV"/>
              </w:rPr>
              <w:t xml:space="preserve">,  kapavietu komisija, personas, </w:t>
            </w:r>
            <w:r w:rsidR="009F30CF" w:rsidRPr="006127B9">
              <w:rPr>
                <w:sz w:val="22"/>
                <w:szCs w:val="22"/>
                <w:lang w:val="lv-LV"/>
              </w:rPr>
              <w:t>kurām pašvaldība piešķir kapavietu</w:t>
            </w:r>
            <w:r w:rsidR="006D1441" w:rsidRPr="006127B9">
              <w:rPr>
                <w:sz w:val="22"/>
                <w:szCs w:val="22"/>
                <w:lang w:val="lv-LV"/>
              </w:rPr>
              <w:t xml:space="preserve"> (kapavietu uzturētājs)</w:t>
            </w:r>
            <w:r w:rsidRPr="006127B9">
              <w:rPr>
                <w:sz w:val="22"/>
                <w:szCs w:val="22"/>
                <w:lang w:val="lv-LV"/>
              </w:rPr>
              <w:t>, kā arī apbedīšanas pakalpojumu sniedzējs</w:t>
            </w:r>
            <w:r w:rsidR="000A209C" w:rsidRPr="006127B9">
              <w:rPr>
                <w:sz w:val="22"/>
                <w:szCs w:val="22"/>
                <w:lang w:val="lv-LV"/>
              </w:rPr>
              <w:t>.</w:t>
            </w:r>
            <w:r w:rsidRPr="006127B9">
              <w:rPr>
                <w:sz w:val="22"/>
                <w:szCs w:val="22"/>
                <w:lang w:val="lv-LV"/>
              </w:rPr>
              <w:t xml:space="preserve"> </w:t>
            </w:r>
          </w:p>
        </w:tc>
      </w:tr>
      <w:tr w:rsidR="006D1441" w:rsidRPr="006127B9" w14:paraId="73281352" w14:textId="77777777" w:rsidTr="00940720">
        <w:tc>
          <w:tcPr>
            <w:tcW w:w="2448" w:type="dxa"/>
          </w:tcPr>
          <w:p w14:paraId="31FB4CDE" w14:textId="77777777" w:rsidR="007A10A9" w:rsidRPr="006127B9" w:rsidRDefault="007A10A9">
            <w:pPr>
              <w:pStyle w:val="BodyText"/>
              <w:jc w:val="left"/>
              <w:rPr>
                <w:sz w:val="22"/>
                <w:szCs w:val="22"/>
              </w:rPr>
            </w:pPr>
            <w:r w:rsidRPr="006127B9">
              <w:rPr>
                <w:sz w:val="22"/>
                <w:szCs w:val="22"/>
              </w:rPr>
              <w:t>5.Informācija par administratīvajām procedūrām</w:t>
            </w:r>
          </w:p>
        </w:tc>
        <w:tc>
          <w:tcPr>
            <w:tcW w:w="7016" w:type="dxa"/>
          </w:tcPr>
          <w:tbl>
            <w:tblPr>
              <w:tblW w:w="0" w:type="auto"/>
              <w:tblBorders>
                <w:top w:val="nil"/>
                <w:left w:val="nil"/>
                <w:bottom w:val="nil"/>
                <w:right w:val="nil"/>
              </w:tblBorders>
              <w:tblLook w:val="0000" w:firstRow="0" w:lastRow="0" w:firstColumn="0" w:lastColumn="0" w:noHBand="0" w:noVBand="0"/>
            </w:tblPr>
            <w:tblGrid>
              <w:gridCol w:w="6442"/>
            </w:tblGrid>
            <w:tr w:rsidR="007A10A9" w:rsidRPr="006127B9" w14:paraId="49D3C0B5" w14:textId="77777777" w:rsidTr="00940720">
              <w:trPr>
                <w:trHeight w:val="585"/>
              </w:trPr>
              <w:tc>
                <w:tcPr>
                  <w:tcW w:w="0" w:type="auto"/>
                </w:tcPr>
                <w:p w14:paraId="2F1CA1B6" w14:textId="1FE39922" w:rsidR="007A10A9" w:rsidRPr="006127B9" w:rsidRDefault="007A10A9">
                  <w:pPr>
                    <w:autoSpaceDE w:val="0"/>
                    <w:adjustRightInd w:val="0"/>
                    <w:jc w:val="both"/>
                    <w:rPr>
                      <w:color w:val="000000"/>
                      <w:sz w:val="22"/>
                      <w:szCs w:val="22"/>
                      <w:lang w:val="lv-LV" w:eastAsia="lv-LV"/>
                    </w:rPr>
                  </w:pPr>
                  <w:r w:rsidRPr="006127B9">
                    <w:rPr>
                      <w:sz w:val="22"/>
                      <w:szCs w:val="22"/>
                      <w:lang w:val="lv-LV" w:eastAsia="lv-LV"/>
                    </w:rPr>
                    <w:t>5.1.</w:t>
                  </w:r>
                  <w:r w:rsidRPr="006127B9">
                    <w:rPr>
                      <w:b/>
                      <w:sz w:val="22"/>
                      <w:szCs w:val="22"/>
                      <w:lang w:val="lv-LV"/>
                    </w:rPr>
                    <w:t xml:space="preserve"> </w:t>
                  </w:r>
                  <w:r w:rsidR="000A209C" w:rsidRPr="006127B9">
                    <w:rPr>
                      <w:sz w:val="22"/>
                      <w:szCs w:val="22"/>
                      <w:lang w:val="lv-LV"/>
                    </w:rPr>
                    <w:t>N</w:t>
                  </w:r>
                  <w:r w:rsidRPr="006127B9">
                    <w:rPr>
                      <w:sz w:val="22"/>
                      <w:szCs w:val="22"/>
                      <w:lang w:val="lv-LV"/>
                    </w:rPr>
                    <w:t xml:space="preserve">oteikumi </w:t>
                  </w:r>
                  <w:r w:rsidR="000A209C" w:rsidRPr="006127B9">
                    <w:rPr>
                      <w:sz w:val="22"/>
                      <w:szCs w:val="22"/>
                      <w:lang w:val="lv-LV"/>
                    </w:rPr>
                    <w:t xml:space="preserve">nosaka jaunas procedūras kapavietas piešķiršanai </w:t>
                  </w:r>
                  <w:r w:rsidR="006127B9" w:rsidRPr="006127B9">
                    <w:rPr>
                      <w:sz w:val="22"/>
                      <w:szCs w:val="22"/>
                      <w:lang w:val="lv-LV"/>
                    </w:rPr>
                    <w:t>u</w:t>
                  </w:r>
                  <w:r w:rsidR="006127B9" w:rsidRPr="0066586A">
                    <w:rPr>
                      <w:sz w:val="22"/>
                      <w:szCs w:val="22"/>
                      <w:lang w:val="lv-LV"/>
                    </w:rPr>
                    <w:t>n</w:t>
                  </w:r>
                  <w:r w:rsidR="006127B9" w:rsidRPr="006127B9">
                    <w:rPr>
                      <w:sz w:val="22"/>
                      <w:szCs w:val="22"/>
                      <w:lang w:val="lv-LV"/>
                    </w:rPr>
                    <w:t xml:space="preserve"> </w:t>
                  </w:r>
                  <w:r w:rsidR="006D1441" w:rsidRPr="006127B9">
                    <w:rPr>
                      <w:sz w:val="22"/>
                      <w:szCs w:val="22"/>
                      <w:lang w:val="lv-LV"/>
                    </w:rPr>
                    <w:t>ierādīšanai. Tās tiks piešķirtas uz iesnieguma pamata, ja iesniedzējs atbildīs Noteikumos noteiktaj</w:t>
                  </w:r>
                  <w:r w:rsidR="006127B9" w:rsidRPr="006127B9">
                    <w:rPr>
                      <w:sz w:val="22"/>
                      <w:szCs w:val="22"/>
                      <w:lang w:val="lv-LV"/>
                    </w:rPr>
                    <w:t>i</w:t>
                  </w:r>
                  <w:r w:rsidR="006127B9" w:rsidRPr="006127B9">
                    <w:rPr>
                      <w:lang w:val="lv-LV"/>
                    </w:rPr>
                    <w:t>em</w:t>
                  </w:r>
                  <w:r w:rsidR="006D1441" w:rsidRPr="006127B9">
                    <w:rPr>
                      <w:sz w:val="22"/>
                      <w:szCs w:val="22"/>
                      <w:lang w:val="lv-LV"/>
                    </w:rPr>
                    <w:t xml:space="preserve"> </w:t>
                  </w:r>
                  <w:r w:rsidR="006127B9" w:rsidRPr="006127B9">
                    <w:rPr>
                      <w:sz w:val="22"/>
                      <w:szCs w:val="22"/>
                      <w:lang w:val="lv-LV"/>
                    </w:rPr>
                    <w:t>n</w:t>
                  </w:r>
                  <w:r w:rsidR="006127B9" w:rsidRPr="0066586A">
                    <w:rPr>
                      <w:sz w:val="22"/>
                      <w:szCs w:val="22"/>
                      <w:lang w:val="lv-LV"/>
                    </w:rPr>
                    <w:t>osacījumiem</w:t>
                  </w:r>
                  <w:r w:rsidR="006D1441" w:rsidRPr="006127B9">
                    <w:rPr>
                      <w:sz w:val="22"/>
                      <w:szCs w:val="22"/>
                      <w:lang w:val="lv-LV"/>
                    </w:rPr>
                    <w:t xml:space="preserve">.  </w:t>
                  </w:r>
                </w:p>
                <w:p w14:paraId="10C0A702" w14:textId="247E9AEC" w:rsidR="00606D14" w:rsidRPr="006127B9" w:rsidRDefault="006D1441">
                  <w:pPr>
                    <w:autoSpaceDE w:val="0"/>
                    <w:adjustRightInd w:val="0"/>
                    <w:jc w:val="both"/>
                    <w:rPr>
                      <w:color w:val="000000"/>
                      <w:sz w:val="22"/>
                      <w:szCs w:val="22"/>
                      <w:lang w:val="lv-LV" w:eastAsia="lv-LV"/>
                    </w:rPr>
                  </w:pPr>
                  <w:r w:rsidRPr="006127B9">
                    <w:rPr>
                      <w:color w:val="000000"/>
                      <w:sz w:val="22"/>
                      <w:szCs w:val="22"/>
                      <w:lang w:val="lv-LV" w:eastAsia="lv-LV"/>
                    </w:rPr>
                    <w:t>5.2. L</w:t>
                  </w:r>
                  <w:r w:rsidR="00606D14" w:rsidRPr="006127B9">
                    <w:rPr>
                      <w:color w:val="000000"/>
                      <w:sz w:val="22"/>
                      <w:szCs w:val="22"/>
                      <w:lang w:val="lv-LV" w:eastAsia="lv-LV"/>
                    </w:rPr>
                    <w:t>ai primāri ievērotu Ādažu novada iedzīvotāju intereses</w:t>
                  </w:r>
                  <w:r w:rsidR="000A209C" w:rsidRPr="006127B9">
                    <w:rPr>
                      <w:color w:val="000000"/>
                      <w:sz w:val="22"/>
                      <w:szCs w:val="22"/>
                      <w:lang w:val="lv-LV" w:eastAsia="lv-LV"/>
                    </w:rPr>
                    <w:t xml:space="preserve"> un to, ka pašvaldībai ir ierobežota teritorija kapsētas iekārtošanai</w:t>
                  </w:r>
                  <w:r w:rsidR="003A43E4" w:rsidRPr="006127B9">
                    <w:rPr>
                      <w:color w:val="000000"/>
                      <w:sz w:val="22"/>
                      <w:szCs w:val="22"/>
                      <w:lang w:val="lv-LV" w:eastAsia="lv-LV"/>
                    </w:rPr>
                    <w:t>,</w:t>
                  </w:r>
                  <w:r w:rsidR="000A209C" w:rsidRPr="006127B9">
                    <w:rPr>
                      <w:color w:val="000000"/>
                      <w:sz w:val="22"/>
                      <w:szCs w:val="22"/>
                      <w:lang w:val="lv-LV" w:eastAsia="lv-LV"/>
                    </w:rPr>
                    <w:t xml:space="preserve"> </w:t>
                  </w:r>
                  <w:r w:rsidR="00606D14" w:rsidRPr="006127B9">
                    <w:rPr>
                      <w:color w:val="000000"/>
                      <w:sz w:val="22"/>
                      <w:szCs w:val="22"/>
                      <w:lang w:val="lv-LV" w:eastAsia="lv-LV"/>
                    </w:rPr>
                    <w:t>tiek noteikts</w:t>
                  </w:r>
                  <w:r w:rsidR="000A209C" w:rsidRPr="006127B9">
                    <w:rPr>
                      <w:color w:val="000000"/>
                      <w:sz w:val="22"/>
                      <w:szCs w:val="22"/>
                      <w:lang w:val="lv-LV" w:eastAsia="lv-LV"/>
                    </w:rPr>
                    <w:t>, ka jaun</w:t>
                  </w:r>
                  <w:r w:rsidRPr="006127B9">
                    <w:rPr>
                      <w:color w:val="000000"/>
                      <w:sz w:val="22"/>
                      <w:szCs w:val="22"/>
                      <w:lang w:val="lv-LV" w:eastAsia="lv-LV"/>
                    </w:rPr>
                    <w:t>u</w:t>
                  </w:r>
                  <w:r w:rsidR="000A209C" w:rsidRPr="006127B9">
                    <w:rPr>
                      <w:color w:val="000000"/>
                      <w:sz w:val="22"/>
                      <w:szCs w:val="22"/>
                      <w:lang w:val="lv-LV" w:eastAsia="lv-LV"/>
                    </w:rPr>
                    <w:t xml:space="preserve"> kapa viet</w:t>
                  </w:r>
                  <w:r w:rsidRPr="006127B9">
                    <w:rPr>
                      <w:color w:val="000000"/>
                      <w:sz w:val="22"/>
                      <w:szCs w:val="22"/>
                      <w:lang w:val="lv-LV" w:eastAsia="lv-LV"/>
                    </w:rPr>
                    <w:t>u</w:t>
                  </w:r>
                  <w:r w:rsidR="000A209C" w:rsidRPr="006127B9">
                    <w:rPr>
                      <w:color w:val="000000"/>
                      <w:sz w:val="22"/>
                      <w:szCs w:val="22"/>
                      <w:lang w:val="lv-LV" w:eastAsia="lv-LV"/>
                    </w:rPr>
                    <w:t xml:space="preserve"> piešķir</w:t>
                  </w:r>
                  <w:r w:rsidRPr="006127B9">
                    <w:rPr>
                      <w:color w:val="000000"/>
                      <w:sz w:val="22"/>
                      <w:szCs w:val="22"/>
                      <w:lang w:val="lv-LV" w:eastAsia="lv-LV"/>
                    </w:rPr>
                    <w:t xml:space="preserve"> </w:t>
                  </w:r>
                  <w:r w:rsidRPr="006127B9">
                    <w:rPr>
                      <w:sz w:val="22"/>
                      <w:szCs w:val="22"/>
                      <w:lang w:val="lv-LV"/>
                    </w:rPr>
                    <w:t xml:space="preserve">Ādažu novada </w:t>
                  </w:r>
                  <w:r w:rsidR="00940720" w:rsidRPr="006127B9">
                    <w:rPr>
                      <w:sz w:val="22"/>
                      <w:szCs w:val="22"/>
                      <w:lang w:val="lv-LV"/>
                    </w:rPr>
                    <w:t xml:space="preserve">deklarēto personu apbedīšanai </w:t>
                  </w:r>
                  <w:r w:rsidRPr="006127B9">
                    <w:rPr>
                      <w:sz w:val="22"/>
                      <w:szCs w:val="22"/>
                      <w:lang w:val="lv-LV"/>
                    </w:rPr>
                    <w:t xml:space="preserve">vai </w:t>
                  </w:r>
                  <w:r w:rsidR="00940720" w:rsidRPr="006127B9">
                    <w:rPr>
                      <w:sz w:val="22"/>
                      <w:szCs w:val="22"/>
                      <w:lang w:val="lv-LV"/>
                    </w:rPr>
                    <w:t>laulātā, lejupējā (bērna) un tuvākās pakāpes augšupējā (vecāka) apbedīšanai, ja iesniedzēja dzīves vieta Ādažu novadā ir deklarēta līdz personas miršanas dienai un</w:t>
                  </w:r>
                  <w:r w:rsidR="00940720" w:rsidRPr="006127B9">
                    <w:rPr>
                      <w:lang w:val="lv-LV"/>
                    </w:rPr>
                    <w:t xml:space="preserve"> </w:t>
                  </w:r>
                  <w:r w:rsidRPr="006127B9">
                    <w:rPr>
                      <w:sz w:val="22"/>
                      <w:szCs w:val="22"/>
                      <w:lang w:val="lv-LV"/>
                    </w:rPr>
                    <w:t xml:space="preserve"> </w:t>
                  </w:r>
                  <w:r w:rsidR="00940720" w:rsidRPr="006127B9">
                    <w:rPr>
                      <w:sz w:val="22"/>
                      <w:szCs w:val="22"/>
                      <w:lang w:val="lv-LV"/>
                    </w:rPr>
                    <w:t xml:space="preserve">viņam </w:t>
                  </w:r>
                  <w:r w:rsidRPr="006127B9">
                    <w:rPr>
                      <w:sz w:val="22"/>
                      <w:szCs w:val="22"/>
                      <w:lang w:val="lv-LV"/>
                    </w:rPr>
                    <w:t xml:space="preserve"> nav jau lietošanā esoša kapavieta ar iespēju veikt tajā apbedījumu.</w:t>
                  </w:r>
                </w:p>
              </w:tc>
            </w:tr>
          </w:tbl>
          <w:p w14:paraId="5B94B672" w14:textId="77777777" w:rsidR="007A10A9" w:rsidRPr="006127B9" w:rsidRDefault="007A10A9">
            <w:pPr>
              <w:pStyle w:val="Default"/>
              <w:jc w:val="both"/>
              <w:rPr>
                <w:sz w:val="22"/>
                <w:szCs w:val="22"/>
              </w:rPr>
            </w:pPr>
          </w:p>
        </w:tc>
      </w:tr>
      <w:tr w:rsidR="006D1441" w:rsidRPr="006127B9" w14:paraId="640B862A" w14:textId="77777777" w:rsidTr="00940720">
        <w:tc>
          <w:tcPr>
            <w:tcW w:w="2448" w:type="dxa"/>
          </w:tcPr>
          <w:p w14:paraId="637A1DCF" w14:textId="77777777" w:rsidR="007A10A9" w:rsidRPr="006127B9" w:rsidRDefault="007A10A9">
            <w:pPr>
              <w:pStyle w:val="BodyText"/>
              <w:jc w:val="left"/>
              <w:rPr>
                <w:sz w:val="22"/>
                <w:szCs w:val="22"/>
              </w:rPr>
            </w:pPr>
            <w:r w:rsidRPr="006127B9">
              <w:rPr>
                <w:sz w:val="22"/>
                <w:szCs w:val="22"/>
              </w:rPr>
              <w:t>6. Informācija par konsultācijām ar privātpersonām</w:t>
            </w:r>
          </w:p>
        </w:tc>
        <w:tc>
          <w:tcPr>
            <w:tcW w:w="7016" w:type="dxa"/>
          </w:tcPr>
          <w:p w14:paraId="5ED67320" w14:textId="0A4A9DE5" w:rsidR="007A10A9" w:rsidRPr="006127B9" w:rsidRDefault="007A10A9">
            <w:pPr>
              <w:pStyle w:val="BodyText"/>
              <w:ind w:left="72"/>
              <w:jc w:val="both"/>
              <w:rPr>
                <w:sz w:val="22"/>
                <w:szCs w:val="22"/>
              </w:rPr>
            </w:pPr>
            <w:r w:rsidRPr="006127B9">
              <w:rPr>
                <w:sz w:val="22"/>
                <w:szCs w:val="22"/>
              </w:rPr>
              <w:t xml:space="preserve"> 6.1.</w:t>
            </w:r>
            <w:r w:rsidRPr="006127B9">
              <w:rPr>
                <w:sz w:val="22"/>
                <w:szCs w:val="22"/>
                <w:lang w:eastAsia="lv-LV"/>
              </w:rPr>
              <w:t xml:space="preserve"> Pēc </w:t>
            </w:r>
            <w:r w:rsidR="006D1441" w:rsidRPr="006127B9">
              <w:rPr>
                <w:sz w:val="22"/>
                <w:szCs w:val="22"/>
                <w:lang w:eastAsia="lv-LV"/>
              </w:rPr>
              <w:t>N</w:t>
            </w:r>
            <w:r w:rsidRPr="006127B9">
              <w:rPr>
                <w:sz w:val="22"/>
                <w:szCs w:val="22"/>
                <w:lang w:eastAsia="lv-LV"/>
              </w:rPr>
              <w:t xml:space="preserve">oteikumu projekta izskatīšanas Attīstības  komitejas sēdē, projekts publicēts pašvaldības </w:t>
            </w:r>
            <w:r w:rsidR="003A43E4" w:rsidRPr="006127B9">
              <w:rPr>
                <w:sz w:val="22"/>
                <w:szCs w:val="22"/>
                <w:lang w:eastAsia="lv-LV"/>
              </w:rPr>
              <w:t>tīmekļvietnē</w:t>
            </w:r>
            <w:r w:rsidRPr="006127B9">
              <w:rPr>
                <w:sz w:val="22"/>
                <w:szCs w:val="22"/>
                <w:lang w:eastAsia="lv-LV"/>
              </w:rPr>
              <w:t xml:space="preserve"> </w:t>
            </w:r>
            <w:hyperlink r:id="rId6" w:history="1">
              <w:r w:rsidRPr="0066586A">
                <w:rPr>
                  <w:rStyle w:val="Hyperlink"/>
                  <w:color w:val="auto"/>
                  <w:sz w:val="22"/>
                  <w:szCs w:val="22"/>
                  <w:lang w:eastAsia="lv-LV"/>
                </w:rPr>
                <w:t>www.adazi.lv</w:t>
              </w:r>
            </w:hyperlink>
            <w:r w:rsidRPr="006127B9">
              <w:rPr>
                <w:sz w:val="22"/>
                <w:szCs w:val="22"/>
                <w:lang w:eastAsia="lv-LV"/>
              </w:rPr>
              <w:t>, lai sabiedrības pārstāvjiem būtu iespējas izteikt priekšlikumus vai iebildumus.</w:t>
            </w:r>
            <w:r w:rsidRPr="006127B9">
              <w:rPr>
                <w:sz w:val="22"/>
                <w:szCs w:val="22"/>
              </w:rPr>
              <w:t xml:space="preserve"> </w:t>
            </w:r>
          </w:p>
        </w:tc>
      </w:tr>
    </w:tbl>
    <w:p w14:paraId="2926D68C" w14:textId="77777777" w:rsidR="007A10A9" w:rsidRPr="006127B9" w:rsidRDefault="007A10A9" w:rsidP="007A10A9">
      <w:pPr>
        <w:pStyle w:val="BodyText"/>
      </w:pPr>
    </w:p>
    <w:p w14:paraId="3A2C4C6B" w14:textId="77777777" w:rsidR="007A10A9" w:rsidRPr="006127B9" w:rsidRDefault="007A10A9" w:rsidP="007A10A9">
      <w:pPr>
        <w:rPr>
          <w:lang w:val="lv-LV"/>
        </w:rPr>
      </w:pPr>
      <w:r w:rsidRPr="006127B9">
        <w:rPr>
          <w:lang w:val="lv-LV"/>
        </w:rPr>
        <w:t xml:space="preserve">Domes priekšsēdētājs </w:t>
      </w:r>
      <w:r w:rsidRPr="006127B9">
        <w:rPr>
          <w:lang w:val="lv-LV"/>
        </w:rPr>
        <w:tab/>
      </w:r>
      <w:r w:rsidRPr="006127B9">
        <w:rPr>
          <w:lang w:val="lv-LV"/>
        </w:rPr>
        <w:tab/>
      </w:r>
      <w:r w:rsidRPr="006127B9">
        <w:rPr>
          <w:lang w:val="lv-LV"/>
        </w:rPr>
        <w:tab/>
      </w:r>
      <w:r w:rsidRPr="006127B9">
        <w:rPr>
          <w:lang w:val="lv-LV"/>
        </w:rPr>
        <w:tab/>
        <w:t xml:space="preserve">       </w:t>
      </w:r>
      <w:r w:rsidRPr="006127B9">
        <w:rPr>
          <w:lang w:val="lv-LV"/>
        </w:rPr>
        <w:tab/>
      </w:r>
      <w:r w:rsidRPr="006127B9">
        <w:rPr>
          <w:lang w:val="lv-LV"/>
        </w:rPr>
        <w:tab/>
      </w:r>
      <w:r w:rsidRPr="006127B9">
        <w:rPr>
          <w:lang w:val="lv-LV"/>
        </w:rPr>
        <w:tab/>
        <w:t xml:space="preserve">    </w:t>
      </w:r>
      <w:r w:rsidRPr="006127B9">
        <w:rPr>
          <w:lang w:val="lv-LV"/>
        </w:rPr>
        <w:tab/>
        <w:t xml:space="preserve">        </w:t>
      </w:r>
      <w:proofErr w:type="spellStart"/>
      <w:r w:rsidRPr="006127B9">
        <w:rPr>
          <w:lang w:val="lv-LV"/>
        </w:rPr>
        <w:t>M.Sprindžuks</w:t>
      </w:r>
      <w:proofErr w:type="spellEnd"/>
    </w:p>
    <w:p w14:paraId="2AD62610" w14:textId="77777777" w:rsidR="003E4210" w:rsidRPr="006127B9" w:rsidRDefault="003E4210" w:rsidP="002A7AFF">
      <w:pPr>
        <w:jc w:val="right"/>
        <w:rPr>
          <w:bCs/>
          <w:lang w:val="lv-LV"/>
        </w:rPr>
      </w:pPr>
    </w:p>
    <w:p w14:paraId="2AD62611" w14:textId="77777777" w:rsidR="00A93198" w:rsidRPr="006127B9" w:rsidRDefault="00A93198" w:rsidP="002A7AFF">
      <w:pPr>
        <w:jc w:val="right"/>
        <w:rPr>
          <w:bCs/>
          <w:lang w:val="lv-LV"/>
        </w:rPr>
      </w:pPr>
    </w:p>
    <w:p w14:paraId="2AD62612" w14:textId="77777777" w:rsidR="00A93198" w:rsidRPr="006127B9" w:rsidRDefault="00A93198" w:rsidP="002A7AFF">
      <w:pPr>
        <w:jc w:val="right"/>
        <w:rPr>
          <w:bCs/>
          <w:lang w:val="lv-LV"/>
        </w:rPr>
      </w:pPr>
    </w:p>
    <w:p w14:paraId="2AD62613" w14:textId="77777777" w:rsidR="00A93198" w:rsidRPr="006127B9" w:rsidRDefault="00A93198" w:rsidP="002A7AFF">
      <w:pPr>
        <w:jc w:val="right"/>
        <w:rPr>
          <w:bCs/>
          <w:lang w:val="lv-LV"/>
        </w:rPr>
      </w:pPr>
    </w:p>
    <w:p w14:paraId="2AD62614" w14:textId="77777777" w:rsidR="00A93198" w:rsidRPr="006127B9" w:rsidRDefault="00AD3193" w:rsidP="00A93198">
      <w:pPr>
        <w:jc w:val="right"/>
        <w:rPr>
          <w:noProof/>
          <w:lang w:val="lv-LV"/>
        </w:rPr>
      </w:pPr>
      <w:r w:rsidRPr="006127B9">
        <w:rPr>
          <w:noProof/>
          <w:lang w:val="lv-LV"/>
        </w:rPr>
        <w:t>APSTIPRINĀTI</w:t>
      </w:r>
    </w:p>
    <w:p w14:paraId="2AD62615" w14:textId="77777777" w:rsidR="00A93198" w:rsidRPr="006127B9" w:rsidRDefault="00AD3193" w:rsidP="00A93198">
      <w:pPr>
        <w:jc w:val="right"/>
        <w:rPr>
          <w:noProof/>
          <w:lang w:val="lv-LV"/>
        </w:rPr>
      </w:pPr>
      <w:r w:rsidRPr="006127B9">
        <w:rPr>
          <w:noProof/>
          <w:lang w:val="lv-LV"/>
        </w:rPr>
        <w:t>ar Ādažu novada domes</w:t>
      </w:r>
    </w:p>
    <w:p w14:paraId="2AD62616" w14:textId="1D3B29F8" w:rsidR="00A93198" w:rsidRPr="006127B9" w:rsidRDefault="006A2521" w:rsidP="00A93198">
      <w:pPr>
        <w:jc w:val="right"/>
        <w:rPr>
          <w:noProof/>
          <w:lang w:val="lv-LV"/>
        </w:rPr>
      </w:pPr>
      <w:r w:rsidRPr="006127B9">
        <w:rPr>
          <w:noProof/>
          <w:lang w:val="lv-LV"/>
        </w:rPr>
        <w:t>XX</w:t>
      </w:r>
      <w:r w:rsidR="00AD3193" w:rsidRPr="006127B9">
        <w:rPr>
          <w:noProof/>
          <w:lang w:val="lv-LV"/>
        </w:rPr>
        <w:t>.</w:t>
      </w:r>
      <w:r w:rsidRPr="006127B9">
        <w:rPr>
          <w:noProof/>
          <w:lang w:val="lv-LV"/>
        </w:rPr>
        <w:t>XX</w:t>
      </w:r>
      <w:r w:rsidR="00AD3193" w:rsidRPr="006127B9">
        <w:rPr>
          <w:noProof/>
          <w:lang w:val="lv-LV"/>
        </w:rPr>
        <w:t>.</w:t>
      </w:r>
      <w:r w:rsidRPr="006127B9">
        <w:rPr>
          <w:noProof/>
          <w:lang w:val="lv-LV"/>
        </w:rPr>
        <w:t>2019</w:t>
      </w:r>
      <w:r w:rsidR="00AD3193" w:rsidRPr="006127B9">
        <w:rPr>
          <w:noProof/>
          <w:lang w:val="lv-LV"/>
        </w:rPr>
        <w:t>.lēmumu</w:t>
      </w:r>
    </w:p>
    <w:p w14:paraId="2AD62617" w14:textId="1BDA204C" w:rsidR="00A93198" w:rsidRPr="006127B9" w:rsidRDefault="00AD3193" w:rsidP="00A93198">
      <w:pPr>
        <w:jc w:val="right"/>
        <w:rPr>
          <w:noProof/>
          <w:lang w:val="lv-LV"/>
        </w:rPr>
      </w:pPr>
      <w:r w:rsidRPr="006127B9">
        <w:rPr>
          <w:noProof/>
          <w:lang w:val="lv-LV"/>
        </w:rPr>
        <w:t>(protokols Nr.</w:t>
      </w:r>
      <w:r w:rsidR="006A2521" w:rsidRPr="006127B9">
        <w:rPr>
          <w:noProof/>
          <w:lang w:val="lv-LV"/>
        </w:rPr>
        <w:t xml:space="preserve">XX </w:t>
      </w:r>
      <w:r w:rsidRPr="006127B9">
        <w:rPr>
          <w:bCs/>
          <w:lang w:val="lv-LV"/>
        </w:rPr>
        <w:t>§</w:t>
      </w:r>
      <w:r w:rsidR="006A2521" w:rsidRPr="006127B9">
        <w:rPr>
          <w:bCs/>
          <w:lang w:val="lv-LV"/>
        </w:rPr>
        <w:t xml:space="preserve">XX </w:t>
      </w:r>
      <w:r w:rsidRPr="006127B9">
        <w:rPr>
          <w:noProof/>
          <w:lang w:val="lv-LV"/>
        </w:rPr>
        <w:t>)</w:t>
      </w:r>
    </w:p>
    <w:p w14:paraId="2AD62618" w14:textId="77777777" w:rsidR="00A93198" w:rsidRPr="006127B9" w:rsidRDefault="00A93198" w:rsidP="002A7AFF">
      <w:pPr>
        <w:jc w:val="right"/>
        <w:rPr>
          <w:bCs/>
          <w:lang w:val="lv-LV"/>
        </w:rPr>
      </w:pPr>
    </w:p>
    <w:p w14:paraId="2AD62619" w14:textId="77777777" w:rsidR="003548B4" w:rsidRPr="006127B9" w:rsidRDefault="00AD3193" w:rsidP="00D90C74">
      <w:pPr>
        <w:jc w:val="center"/>
        <w:rPr>
          <w:sz w:val="28"/>
          <w:lang w:val="lv-LV"/>
        </w:rPr>
      </w:pPr>
      <w:r w:rsidRPr="006127B9">
        <w:rPr>
          <w:sz w:val="28"/>
          <w:lang w:val="lv-LV"/>
        </w:rPr>
        <w:t>SAISTOŠIE NOTEIKUMI</w:t>
      </w:r>
    </w:p>
    <w:p w14:paraId="2AD6261A" w14:textId="77777777" w:rsidR="003548B4" w:rsidRPr="006127B9" w:rsidRDefault="00AD3193" w:rsidP="00D90C74">
      <w:pPr>
        <w:ind w:left="2880" w:firstLine="720"/>
        <w:rPr>
          <w:lang w:val="lv-LV"/>
        </w:rPr>
      </w:pPr>
      <w:r w:rsidRPr="006127B9">
        <w:rPr>
          <w:lang w:val="lv-LV"/>
        </w:rPr>
        <w:t xml:space="preserve">  Ādažu novadā</w:t>
      </w:r>
    </w:p>
    <w:p w14:paraId="2AD6261B" w14:textId="77777777" w:rsidR="003548B4" w:rsidRPr="006127B9" w:rsidRDefault="003548B4" w:rsidP="003548B4">
      <w:pPr>
        <w:jc w:val="right"/>
        <w:rPr>
          <w:bCs/>
          <w:lang w:val="lv-LV"/>
        </w:rPr>
      </w:pPr>
    </w:p>
    <w:p w14:paraId="2AD6261C" w14:textId="1E1904E1" w:rsidR="003548B4" w:rsidRPr="006127B9" w:rsidRDefault="00D54DCE" w:rsidP="00A93198">
      <w:pPr>
        <w:jc w:val="both"/>
        <w:rPr>
          <w:lang w:val="lv-LV"/>
        </w:rPr>
      </w:pPr>
      <w:r w:rsidRPr="006127B9">
        <w:rPr>
          <w:lang w:val="lv-LV"/>
        </w:rPr>
        <w:t>2019</w:t>
      </w:r>
      <w:r w:rsidR="00AD3193" w:rsidRPr="006127B9">
        <w:rPr>
          <w:lang w:val="lv-LV"/>
        </w:rPr>
        <w:t xml:space="preserve">.gada </w:t>
      </w:r>
      <w:r w:rsidRPr="006127B9">
        <w:rPr>
          <w:lang w:val="lv-LV"/>
        </w:rPr>
        <w:t>XX.XXX</w:t>
      </w:r>
      <w:r w:rsidR="00A93198" w:rsidRPr="006127B9">
        <w:rPr>
          <w:lang w:val="lv-LV"/>
        </w:rPr>
        <w:t xml:space="preserve"> </w:t>
      </w:r>
      <w:r w:rsidR="00A93198" w:rsidRPr="006127B9">
        <w:rPr>
          <w:lang w:val="lv-LV"/>
        </w:rPr>
        <w:tab/>
      </w:r>
      <w:r w:rsidR="00A93198" w:rsidRPr="006127B9">
        <w:rPr>
          <w:lang w:val="lv-LV"/>
        </w:rPr>
        <w:tab/>
      </w:r>
      <w:r w:rsidR="00A93198" w:rsidRPr="006127B9">
        <w:rPr>
          <w:lang w:val="lv-LV"/>
        </w:rPr>
        <w:tab/>
      </w:r>
      <w:r w:rsidR="00A93198" w:rsidRPr="006127B9">
        <w:rPr>
          <w:lang w:val="lv-LV"/>
        </w:rPr>
        <w:tab/>
      </w:r>
      <w:r w:rsidR="00A93198" w:rsidRPr="006127B9">
        <w:rPr>
          <w:lang w:val="lv-LV"/>
        </w:rPr>
        <w:tab/>
      </w:r>
      <w:r w:rsidR="00A93198" w:rsidRPr="006127B9">
        <w:rPr>
          <w:lang w:val="lv-LV"/>
        </w:rPr>
        <w:tab/>
      </w:r>
      <w:r w:rsidR="00A93198" w:rsidRPr="006127B9">
        <w:rPr>
          <w:lang w:val="lv-LV"/>
        </w:rPr>
        <w:tab/>
      </w:r>
      <w:r w:rsidR="00A93198" w:rsidRPr="006127B9">
        <w:rPr>
          <w:lang w:val="lv-LV"/>
        </w:rPr>
        <w:tab/>
      </w:r>
      <w:proofErr w:type="spellStart"/>
      <w:r w:rsidR="00A93198" w:rsidRPr="006127B9">
        <w:rPr>
          <w:b/>
          <w:lang w:val="lv-LV"/>
        </w:rPr>
        <w:t>Nr.</w:t>
      </w:r>
      <w:bookmarkStart w:id="0" w:name="_Hlk19631145"/>
      <w:r w:rsidRPr="006127B9">
        <w:rPr>
          <w:b/>
          <w:lang w:val="lv-LV"/>
        </w:rPr>
        <w:t>XXX</w:t>
      </w:r>
      <w:proofErr w:type="spellEnd"/>
    </w:p>
    <w:bookmarkEnd w:id="0"/>
    <w:p w14:paraId="2AD6261D" w14:textId="77777777" w:rsidR="00772A47" w:rsidRPr="006127B9" w:rsidRDefault="00772A47" w:rsidP="00772A47">
      <w:pPr>
        <w:rPr>
          <w:b/>
          <w:lang w:val="lv-LV"/>
        </w:rPr>
      </w:pPr>
    </w:p>
    <w:p w14:paraId="2AD6261E" w14:textId="77777777" w:rsidR="00772A47" w:rsidRPr="006127B9" w:rsidRDefault="00AD3193" w:rsidP="00253C46">
      <w:pPr>
        <w:jc w:val="center"/>
        <w:rPr>
          <w:b/>
          <w:lang w:val="lv-LV"/>
        </w:rPr>
      </w:pPr>
      <w:bookmarkStart w:id="1" w:name="_Hlk19631172"/>
      <w:r w:rsidRPr="006127B9">
        <w:rPr>
          <w:b/>
          <w:lang w:val="lv-LV"/>
        </w:rPr>
        <w:t xml:space="preserve">Par </w:t>
      </w:r>
      <w:r w:rsidR="00387013" w:rsidRPr="006127B9">
        <w:rPr>
          <w:b/>
          <w:lang w:val="lv-LV"/>
        </w:rPr>
        <w:t xml:space="preserve">Ādažu </w:t>
      </w:r>
      <w:r w:rsidRPr="006127B9">
        <w:rPr>
          <w:b/>
          <w:lang w:val="lv-LV"/>
        </w:rPr>
        <w:t>pašvaldības kapsēt</w:t>
      </w:r>
      <w:r w:rsidR="00C76EB0" w:rsidRPr="006127B9">
        <w:rPr>
          <w:b/>
          <w:lang w:val="lv-LV"/>
        </w:rPr>
        <w:t>as</w:t>
      </w:r>
      <w:r w:rsidRPr="006127B9">
        <w:rPr>
          <w:b/>
          <w:lang w:val="lv-LV"/>
        </w:rPr>
        <w:t xml:space="preserve"> darbības un</w:t>
      </w:r>
      <w:r w:rsidR="00253C46" w:rsidRPr="006127B9">
        <w:rPr>
          <w:b/>
          <w:lang w:val="lv-LV"/>
        </w:rPr>
        <w:t xml:space="preserve"> </w:t>
      </w:r>
      <w:r w:rsidRPr="006127B9">
        <w:rPr>
          <w:b/>
          <w:lang w:val="lv-LV"/>
        </w:rPr>
        <w:t>uzturēšanas kārtību</w:t>
      </w:r>
      <w:bookmarkEnd w:id="1"/>
    </w:p>
    <w:p w14:paraId="2AD6261F" w14:textId="77777777" w:rsidR="00387013" w:rsidRPr="006127B9" w:rsidRDefault="00387013" w:rsidP="00772A47">
      <w:pPr>
        <w:rPr>
          <w:lang w:val="lv-LV"/>
        </w:rPr>
      </w:pPr>
    </w:p>
    <w:p w14:paraId="2AD62620" w14:textId="179FA297" w:rsidR="00772A47" w:rsidRPr="006127B9" w:rsidRDefault="00AD3193" w:rsidP="0066586A">
      <w:pPr>
        <w:ind w:left="5812"/>
        <w:jc w:val="both"/>
        <w:rPr>
          <w:i/>
          <w:lang w:val="lv-LV"/>
        </w:rPr>
      </w:pPr>
      <w:r w:rsidRPr="006127B9">
        <w:rPr>
          <w:i/>
          <w:lang w:val="lv-LV"/>
        </w:rPr>
        <w:t>Izdoti saskaņā ar likuma "Par</w:t>
      </w:r>
      <w:r w:rsidR="003548B4" w:rsidRPr="006127B9">
        <w:rPr>
          <w:i/>
          <w:lang w:val="lv-LV"/>
        </w:rPr>
        <w:t xml:space="preserve"> p</w:t>
      </w:r>
      <w:r w:rsidRPr="006127B9">
        <w:rPr>
          <w:i/>
          <w:lang w:val="lv-LV"/>
        </w:rPr>
        <w:t>ašvaldībām"</w:t>
      </w:r>
      <w:r w:rsidR="005725DD" w:rsidRPr="006127B9">
        <w:rPr>
          <w:i/>
          <w:lang w:val="lv-LV"/>
        </w:rPr>
        <w:t xml:space="preserve"> </w:t>
      </w:r>
      <w:r w:rsidRPr="006127B9">
        <w:rPr>
          <w:i/>
          <w:lang w:val="lv-LV"/>
        </w:rPr>
        <w:t>43.panta</w:t>
      </w:r>
      <w:r w:rsidR="003179E6" w:rsidRPr="006127B9">
        <w:rPr>
          <w:i/>
          <w:lang w:val="lv-LV"/>
        </w:rPr>
        <w:t xml:space="preserve"> pirmās daļas </w:t>
      </w:r>
      <w:r w:rsidR="00940720" w:rsidRPr="006127B9">
        <w:rPr>
          <w:i/>
          <w:lang w:val="lv-LV"/>
        </w:rPr>
        <w:t>6</w:t>
      </w:r>
      <w:r w:rsidR="003179E6" w:rsidRPr="006127B9">
        <w:rPr>
          <w:i/>
          <w:lang w:val="lv-LV"/>
        </w:rPr>
        <w:t xml:space="preserve">.punktu un </w:t>
      </w:r>
      <w:r w:rsidRPr="006127B9">
        <w:rPr>
          <w:i/>
          <w:lang w:val="lv-LV"/>
        </w:rPr>
        <w:t>trešo daļu</w:t>
      </w:r>
    </w:p>
    <w:p w14:paraId="2AD62621" w14:textId="77777777" w:rsidR="00772A47" w:rsidRPr="006127B9" w:rsidRDefault="00AD3193" w:rsidP="00C45F7D">
      <w:pPr>
        <w:spacing w:before="120" w:after="120"/>
        <w:ind w:left="2880" w:firstLine="720"/>
        <w:rPr>
          <w:b/>
          <w:lang w:val="lv-LV"/>
        </w:rPr>
      </w:pPr>
      <w:r w:rsidRPr="006127B9">
        <w:rPr>
          <w:b/>
          <w:lang w:val="lv-LV"/>
        </w:rPr>
        <w:t>I. Vispārīgie jautājumi</w:t>
      </w:r>
    </w:p>
    <w:p w14:paraId="2AD62622" w14:textId="7EB45508" w:rsidR="00D0797E" w:rsidRPr="006127B9" w:rsidRDefault="00AD3193" w:rsidP="00B2418A">
      <w:pPr>
        <w:pStyle w:val="ListParagraph"/>
        <w:numPr>
          <w:ilvl w:val="0"/>
          <w:numId w:val="2"/>
        </w:numPr>
        <w:spacing w:before="120"/>
        <w:ind w:left="425" w:hanging="425"/>
        <w:contextualSpacing w:val="0"/>
        <w:jc w:val="both"/>
        <w:rPr>
          <w:lang w:val="lv-LV"/>
        </w:rPr>
      </w:pPr>
      <w:r w:rsidRPr="006127B9">
        <w:rPr>
          <w:lang w:val="lv-LV"/>
        </w:rPr>
        <w:t xml:space="preserve">Saistošie noteikumi (turpmāk – noteikumi) nosaka </w:t>
      </w:r>
      <w:r w:rsidR="00387013" w:rsidRPr="006127B9">
        <w:rPr>
          <w:lang w:val="lv-LV"/>
        </w:rPr>
        <w:t>Ādažu</w:t>
      </w:r>
      <w:r w:rsidR="00B00E70" w:rsidRPr="006127B9">
        <w:rPr>
          <w:lang w:val="lv-LV"/>
        </w:rPr>
        <w:t xml:space="preserve"> novada </w:t>
      </w:r>
      <w:r w:rsidR="008F1A9B" w:rsidRPr="006127B9">
        <w:rPr>
          <w:lang w:val="lv-LV"/>
        </w:rPr>
        <w:t>pašvaldības</w:t>
      </w:r>
      <w:r w:rsidR="005E7250" w:rsidRPr="006127B9">
        <w:rPr>
          <w:lang w:val="lv-LV"/>
        </w:rPr>
        <w:t xml:space="preserve"> (turpmāk – pašvaldība)</w:t>
      </w:r>
      <w:r w:rsidR="008F1A9B" w:rsidRPr="006127B9">
        <w:rPr>
          <w:lang w:val="lv-LV"/>
        </w:rPr>
        <w:t xml:space="preserve"> administratīvajā </w:t>
      </w:r>
      <w:r w:rsidR="00B00E70" w:rsidRPr="006127B9">
        <w:rPr>
          <w:lang w:val="lv-LV"/>
        </w:rPr>
        <w:t>teritorijā esošās</w:t>
      </w:r>
      <w:r w:rsidR="00387013" w:rsidRPr="006127B9">
        <w:rPr>
          <w:lang w:val="lv-LV"/>
        </w:rPr>
        <w:t xml:space="preserve"> </w:t>
      </w:r>
      <w:r w:rsidR="008F1A9B" w:rsidRPr="006127B9">
        <w:rPr>
          <w:lang w:val="lv-LV"/>
        </w:rPr>
        <w:t xml:space="preserve">Baltezera </w:t>
      </w:r>
      <w:r w:rsidR="00B00E70" w:rsidRPr="006127B9">
        <w:rPr>
          <w:lang w:val="lv-LV"/>
        </w:rPr>
        <w:t>kapsētas</w:t>
      </w:r>
      <w:r w:rsidRPr="006127B9">
        <w:rPr>
          <w:lang w:val="lv-LV"/>
        </w:rPr>
        <w:t xml:space="preserve"> </w:t>
      </w:r>
      <w:r w:rsidR="005E7250" w:rsidRPr="006127B9">
        <w:rPr>
          <w:lang w:val="lv-LV"/>
        </w:rPr>
        <w:t xml:space="preserve">(turpmāk – kapsēta) </w:t>
      </w:r>
      <w:r w:rsidR="00D4137A" w:rsidRPr="006127B9">
        <w:rPr>
          <w:lang w:val="lv-LV"/>
        </w:rPr>
        <w:t xml:space="preserve">darbības </w:t>
      </w:r>
      <w:r w:rsidRPr="006127B9">
        <w:rPr>
          <w:lang w:val="lv-LV"/>
        </w:rPr>
        <w:t xml:space="preserve">noteikumus, </w:t>
      </w:r>
      <w:r w:rsidR="00C173EB" w:rsidRPr="006127B9">
        <w:rPr>
          <w:lang w:val="lv-LV"/>
        </w:rPr>
        <w:t xml:space="preserve">kā arī </w:t>
      </w:r>
      <w:r w:rsidRPr="006127B9">
        <w:rPr>
          <w:lang w:val="lv-LV"/>
        </w:rPr>
        <w:t>kapa</w:t>
      </w:r>
      <w:r w:rsidR="00C823B3" w:rsidRPr="006127B9">
        <w:rPr>
          <w:lang w:val="lv-LV"/>
        </w:rPr>
        <w:t>v</w:t>
      </w:r>
      <w:r w:rsidR="00253C46" w:rsidRPr="006127B9">
        <w:rPr>
          <w:lang w:val="lv-LV"/>
        </w:rPr>
        <w:t xml:space="preserve">ietu piešķiršanas, kopšanas, uzturēšanas un </w:t>
      </w:r>
      <w:r w:rsidRPr="006127B9">
        <w:rPr>
          <w:lang w:val="lv-LV"/>
        </w:rPr>
        <w:t>apbedīšanas, kā arī kapličas</w:t>
      </w:r>
      <w:r w:rsidR="00D74E83" w:rsidRPr="006127B9">
        <w:rPr>
          <w:lang w:val="lv-LV"/>
        </w:rPr>
        <w:t xml:space="preserve"> </w:t>
      </w:r>
      <w:r w:rsidRPr="006127B9">
        <w:rPr>
          <w:lang w:val="lv-LV"/>
        </w:rPr>
        <w:t>izmantošanas kārtību.</w:t>
      </w:r>
    </w:p>
    <w:p w14:paraId="2AD62623" w14:textId="77777777" w:rsidR="00D0797E" w:rsidRPr="006127B9" w:rsidRDefault="00AD3193" w:rsidP="00B2418A">
      <w:pPr>
        <w:pStyle w:val="ListParagraph"/>
        <w:numPr>
          <w:ilvl w:val="0"/>
          <w:numId w:val="2"/>
        </w:numPr>
        <w:spacing w:before="120"/>
        <w:ind w:left="425" w:hanging="425"/>
        <w:contextualSpacing w:val="0"/>
        <w:jc w:val="both"/>
        <w:rPr>
          <w:lang w:val="lv-LV"/>
        </w:rPr>
      </w:pPr>
      <w:r w:rsidRPr="006127B9">
        <w:rPr>
          <w:lang w:val="lv-LV"/>
        </w:rPr>
        <w:t>Noteikumos lietotie termini:</w:t>
      </w:r>
    </w:p>
    <w:p w14:paraId="7E8EA8F1" w14:textId="77777777" w:rsidR="00C173EB" w:rsidRPr="006127B9" w:rsidRDefault="00C173EB" w:rsidP="00C173EB">
      <w:pPr>
        <w:pStyle w:val="ListParagraph"/>
        <w:numPr>
          <w:ilvl w:val="1"/>
          <w:numId w:val="2"/>
        </w:numPr>
        <w:ind w:left="993" w:hanging="567"/>
        <w:contextualSpacing w:val="0"/>
        <w:jc w:val="both"/>
        <w:rPr>
          <w:lang w:val="lv-LV"/>
        </w:rPr>
      </w:pPr>
      <w:r w:rsidRPr="006127B9">
        <w:rPr>
          <w:b/>
          <w:lang w:val="lv-LV"/>
        </w:rPr>
        <w:t>kapavieta</w:t>
      </w:r>
      <w:r w:rsidRPr="006127B9">
        <w:rPr>
          <w:lang w:val="lv-LV"/>
        </w:rPr>
        <w:t xml:space="preserve"> – noteikta izmēra zemes gabals apbedīšanai, kapavietas izveidošanai, kopšanai, labiekārtošanai un aprīkojuma uzstādīšanai;</w:t>
      </w:r>
    </w:p>
    <w:p w14:paraId="097FF55D" w14:textId="77777777" w:rsidR="00C173EB" w:rsidRPr="006127B9" w:rsidRDefault="00C173EB" w:rsidP="00C173EB">
      <w:pPr>
        <w:pStyle w:val="ListParagraph"/>
        <w:numPr>
          <w:ilvl w:val="1"/>
          <w:numId w:val="2"/>
        </w:numPr>
        <w:ind w:left="993" w:hanging="567"/>
        <w:contextualSpacing w:val="0"/>
        <w:jc w:val="both"/>
        <w:rPr>
          <w:lang w:val="lv-LV"/>
        </w:rPr>
      </w:pPr>
      <w:proofErr w:type="spellStart"/>
      <w:r w:rsidRPr="006127B9">
        <w:rPr>
          <w:b/>
          <w:lang w:val="lv-LV"/>
        </w:rPr>
        <w:t>bezpiederīgā</w:t>
      </w:r>
      <w:proofErr w:type="spellEnd"/>
      <w:r w:rsidRPr="006127B9">
        <w:rPr>
          <w:b/>
          <w:lang w:val="lv-LV"/>
        </w:rPr>
        <w:t xml:space="preserve"> kapavieta</w:t>
      </w:r>
      <w:r w:rsidRPr="006127B9">
        <w:rPr>
          <w:lang w:val="lv-LV"/>
        </w:rPr>
        <w:t xml:space="preserve"> – kapavieta personai, kurai nav tuvinieku vai neidentificētai personai;</w:t>
      </w:r>
    </w:p>
    <w:p w14:paraId="63DE809D" w14:textId="77777777" w:rsidR="00C173EB" w:rsidRPr="006127B9" w:rsidRDefault="00C173EB" w:rsidP="00C173EB">
      <w:pPr>
        <w:pStyle w:val="ListParagraph"/>
        <w:numPr>
          <w:ilvl w:val="1"/>
          <w:numId w:val="2"/>
        </w:numPr>
        <w:ind w:left="993" w:hanging="567"/>
        <w:contextualSpacing w:val="0"/>
        <w:jc w:val="both"/>
        <w:rPr>
          <w:lang w:val="lv-LV"/>
        </w:rPr>
      </w:pPr>
      <w:r w:rsidRPr="006127B9">
        <w:rPr>
          <w:b/>
          <w:lang w:val="lv-LV"/>
        </w:rPr>
        <w:t>ģimenes kapavieta</w:t>
      </w:r>
      <w:r w:rsidRPr="006127B9">
        <w:rPr>
          <w:lang w:val="lv-LV"/>
        </w:rPr>
        <w:t xml:space="preserve"> – noteikta izmēra zemes gabals, kurā blakus izmantotai kapavietai ir rezervētas kapavietas apbedītā tuviniekiem;</w:t>
      </w:r>
    </w:p>
    <w:p w14:paraId="57CBC37A" w14:textId="77777777" w:rsidR="00C173EB" w:rsidRPr="006127B9" w:rsidRDefault="00C173EB" w:rsidP="00C173EB">
      <w:pPr>
        <w:pStyle w:val="ListParagraph"/>
        <w:numPr>
          <w:ilvl w:val="1"/>
          <w:numId w:val="2"/>
        </w:numPr>
        <w:ind w:left="993" w:hanging="567"/>
        <w:contextualSpacing w:val="0"/>
        <w:jc w:val="both"/>
        <w:rPr>
          <w:lang w:val="lv-LV"/>
        </w:rPr>
      </w:pPr>
      <w:r w:rsidRPr="006127B9">
        <w:rPr>
          <w:b/>
          <w:lang w:val="lv-LV"/>
        </w:rPr>
        <w:t>kapavietas uzturētājs</w:t>
      </w:r>
      <w:r w:rsidRPr="006127B9">
        <w:rPr>
          <w:lang w:val="lv-LV"/>
        </w:rPr>
        <w:t xml:space="preserve"> – fiziska persona</w:t>
      </w:r>
      <w:r w:rsidRPr="006127B9">
        <w:rPr>
          <w:color w:val="000000"/>
          <w:sz w:val="27"/>
          <w:szCs w:val="27"/>
          <w:lang w:val="lv-LV"/>
        </w:rPr>
        <w:t xml:space="preserve">, </w:t>
      </w:r>
      <w:r w:rsidRPr="006127B9">
        <w:rPr>
          <w:color w:val="000000"/>
          <w:lang w:val="lv-LV"/>
        </w:rPr>
        <w:t>kurai uz iesnieguma pamata piešķirta un ierādīta kapavieta mirušā apbedīšanai kapsētā;</w:t>
      </w:r>
      <w:r w:rsidRPr="006127B9">
        <w:rPr>
          <w:lang w:val="lv-LV"/>
        </w:rPr>
        <w:t xml:space="preserve"> </w:t>
      </w:r>
    </w:p>
    <w:p w14:paraId="2AD62624" w14:textId="0EE39D75" w:rsidR="00D0797E" w:rsidRPr="006127B9" w:rsidRDefault="00AD3193" w:rsidP="00B2418A">
      <w:pPr>
        <w:pStyle w:val="ListParagraph"/>
        <w:numPr>
          <w:ilvl w:val="1"/>
          <w:numId w:val="2"/>
        </w:numPr>
        <w:ind w:left="993" w:hanging="567"/>
        <w:contextualSpacing w:val="0"/>
        <w:jc w:val="both"/>
        <w:rPr>
          <w:lang w:val="lv-LV"/>
        </w:rPr>
      </w:pPr>
      <w:proofErr w:type="spellStart"/>
      <w:r w:rsidRPr="006127B9">
        <w:rPr>
          <w:b/>
          <w:lang w:val="lv-LV"/>
        </w:rPr>
        <w:t>aktēšana</w:t>
      </w:r>
      <w:proofErr w:type="spellEnd"/>
      <w:r w:rsidR="00547AE6" w:rsidRPr="006127B9">
        <w:rPr>
          <w:lang w:val="lv-LV"/>
        </w:rPr>
        <w:t xml:space="preserve"> – darbību kopums attiecībā uz nekoptas kapavietas apsekošanu, brīdinājuma zīmju uzstādīšanu</w:t>
      </w:r>
      <w:r w:rsidR="00D74E83" w:rsidRPr="006127B9">
        <w:rPr>
          <w:lang w:val="lv-LV"/>
        </w:rPr>
        <w:t xml:space="preserve"> </w:t>
      </w:r>
      <w:r w:rsidR="00547AE6" w:rsidRPr="006127B9">
        <w:rPr>
          <w:lang w:val="lv-LV"/>
        </w:rPr>
        <w:t>un aktu</w:t>
      </w:r>
      <w:r w:rsidRPr="006127B9">
        <w:rPr>
          <w:lang w:val="lv-LV"/>
        </w:rPr>
        <w:t xml:space="preserve"> </w:t>
      </w:r>
      <w:r w:rsidR="00547AE6" w:rsidRPr="006127B9">
        <w:rPr>
          <w:lang w:val="lv-LV"/>
        </w:rPr>
        <w:t>sastādīšanu</w:t>
      </w:r>
      <w:r w:rsidRPr="006127B9">
        <w:rPr>
          <w:lang w:val="lv-LV"/>
        </w:rPr>
        <w:t>;</w:t>
      </w:r>
    </w:p>
    <w:p w14:paraId="2AD62625" w14:textId="32E0E91F" w:rsidR="00D0797E" w:rsidRPr="006127B9" w:rsidRDefault="00AD3193" w:rsidP="00B2418A">
      <w:pPr>
        <w:pStyle w:val="ListParagraph"/>
        <w:numPr>
          <w:ilvl w:val="1"/>
          <w:numId w:val="2"/>
        </w:numPr>
        <w:ind w:left="993" w:hanging="567"/>
        <w:contextualSpacing w:val="0"/>
        <w:jc w:val="both"/>
        <w:rPr>
          <w:lang w:val="lv-LV"/>
        </w:rPr>
      </w:pPr>
      <w:proofErr w:type="spellStart"/>
      <w:r w:rsidRPr="006127B9">
        <w:rPr>
          <w:b/>
          <w:lang w:val="lv-LV"/>
        </w:rPr>
        <w:t>aktēta</w:t>
      </w:r>
      <w:proofErr w:type="spellEnd"/>
      <w:r w:rsidRPr="006127B9">
        <w:rPr>
          <w:b/>
          <w:lang w:val="lv-LV"/>
        </w:rPr>
        <w:t xml:space="preserve"> kapavieta</w:t>
      </w:r>
      <w:r w:rsidRPr="006127B9">
        <w:rPr>
          <w:lang w:val="lv-LV"/>
        </w:rPr>
        <w:t xml:space="preserve"> – kapavieta, kas piecus gadus pēc kārtas ir atzīta par nekoptu;</w:t>
      </w:r>
    </w:p>
    <w:p w14:paraId="2AD62626" w14:textId="77777777" w:rsidR="00D0797E" w:rsidRPr="006127B9" w:rsidRDefault="00AD3193" w:rsidP="00B2418A">
      <w:pPr>
        <w:pStyle w:val="ListParagraph"/>
        <w:numPr>
          <w:ilvl w:val="1"/>
          <w:numId w:val="2"/>
        </w:numPr>
        <w:ind w:left="993" w:hanging="567"/>
        <w:contextualSpacing w:val="0"/>
        <w:jc w:val="both"/>
        <w:rPr>
          <w:lang w:val="lv-LV"/>
        </w:rPr>
      </w:pPr>
      <w:r w:rsidRPr="006127B9">
        <w:rPr>
          <w:b/>
          <w:lang w:val="lv-LV"/>
        </w:rPr>
        <w:t>atvērta kapsēta</w:t>
      </w:r>
      <w:r w:rsidRPr="006127B9">
        <w:rPr>
          <w:lang w:val="lv-LV"/>
        </w:rPr>
        <w:t xml:space="preserve"> – kapsētas daļ</w:t>
      </w:r>
      <w:r w:rsidR="00E001F6" w:rsidRPr="006127B9">
        <w:rPr>
          <w:lang w:val="lv-LV"/>
        </w:rPr>
        <w:t>a, kurā mirušo apbedīšanai ierāda</w:t>
      </w:r>
      <w:r w:rsidRPr="006127B9">
        <w:rPr>
          <w:lang w:val="lv-LV"/>
        </w:rPr>
        <w:t xml:space="preserve"> jaunas kapavietas;</w:t>
      </w:r>
    </w:p>
    <w:p w14:paraId="2AD62627" w14:textId="77777777" w:rsidR="00D0797E" w:rsidRPr="006127B9" w:rsidRDefault="00AD3193" w:rsidP="00B2418A">
      <w:pPr>
        <w:pStyle w:val="ListParagraph"/>
        <w:numPr>
          <w:ilvl w:val="1"/>
          <w:numId w:val="2"/>
        </w:numPr>
        <w:ind w:left="993" w:hanging="567"/>
        <w:contextualSpacing w:val="0"/>
        <w:jc w:val="both"/>
        <w:rPr>
          <w:lang w:val="lv-LV"/>
        </w:rPr>
      </w:pPr>
      <w:r w:rsidRPr="006127B9">
        <w:rPr>
          <w:b/>
          <w:lang w:val="lv-LV"/>
        </w:rPr>
        <w:t>daļēji slēgta kapsēta</w:t>
      </w:r>
      <w:r w:rsidRPr="006127B9">
        <w:rPr>
          <w:lang w:val="lv-LV"/>
        </w:rPr>
        <w:t xml:space="preserve"> – kapsētas daļa, kurā mirušos apbedī ģimenes kapavietās;</w:t>
      </w:r>
    </w:p>
    <w:p w14:paraId="2AD6262B" w14:textId="707E5514" w:rsidR="00D0797E" w:rsidRPr="006127B9" w:rsidRDefault="00AD3193" w:rsidP="00B2418A">
      <w:pPr>
        <w:pStyle w:val="ListParagraph"/>
        <w:numPr>
          <w:ilvl w:val="1"/>
          <w:numId w:val="2"/>
        </w:numPr>
        <w:ind w:left="993" w:hanging="567"/>
        <w:contextualSpacing w:val="0"/>
        <w:jc w:val="both"/>
        <w:rPr>
          <w:lang w:val="lv-LV"/>
        </w:rPr>
      </w:pPr>
      <w:r w:rsidRPr="006127B9">
        <w:rPr>
          <w:b/>
          <w:lang w:val="lv-LV"/>
        </w:rPr>
        <w:t>kapavietas aprīkojums</w:t>
      </w:r>
      <w:r w:rsidRPr="006127B9">
        <w:rPr>
          <w:lang w:val="lv-LV"/>
        </w:rPr>
        <w:t xml:space="preserve"> – kapavietā uzstādīta piemiņas plāksne, piemineklis, apmales, sēta, soliņš</w:t>
      </w:r>
      <w:r w:rsidR="00AB46A7" w:rsidRPr="006127B9">
        <w:rPr>
          <w:lang w:val="lv-LV"/>
        </w:rPr>
        <w:t xml:space="preserve">, </w:t>
      </w:r>
      <w:r w:rsidR="004B2D2A" w:rsidRPr="006127B9">
        <w:rPr>
          <w:lang w:val="lv-LV"/>
        </w:rPr>
        <w:t>apstādījumi,</w:t>
      </w:r>
      <w:r w:rsidRPr="006127B9">
        <w:rPr>
          <w:lang w:val="lv-LV"/>
        </w:rPr>
        <w:t xml:space="preserve"> u.tml.</w:t>
      </w:r>
      <w:r w:rsidR="00C173EB" w:rsidRPr="006127B9">
        <w:rPr>
          <w:lang w:val="lv-LV"/>
        </w:rPr>
        <w:t>;</w:t>
      </w:r>
    </w:p>
    <w:p w14:paraId="2AD6262D" w14:textId="77777777" w:rsidR="00D0797E" w:rsidRPr="006127B9" w:rsidRDefault="00AD3193" w:rsidP="00B2418A">
      <w:pPr>
        <w:pStyle w:val="ListParagraph"/>
        <w:numPr>
          <w:ilvl w:val="1"/>
          <w:numId w:val="2"/>
        </w:numPr>
        <w:ind w:left="993" w:hanging="567"/>
        <w:contextualSpacing w:val="0"/>
        <w:jc w:val="both"/>
        <w:rPr>
          <w:lang w:val="lv-LV"/>
        </w:rPr>
      </w:pPr>
      <w:r w:rsidRPr="006127B9">
        <w:rPr>
          <w:b/>
          <w:lang w:val="lv-LV"/>
        </w:rPr>
        <w:t>kapliča</w:t>
      </w:r>
      <w:r w:rsidRPr="006127B9">
        <w:rPr>
          <w:lang w:val="lv-LV"/>
        </w:rPr>
        <w:t xml:space="preserve"> – </w:t>
      </w:r>
      <w:r w:rsidR="004B2D2A" w:rsidRPr="006127B9">
        <w:rPr>
          <w:lang w:val="lv-LV"/>
        </w:rPr>
        <w:t xml:space="preserve">kapsētas </w:t>
      </w:r>
      <w:r w:rsidRPr="006127B9">
        <w:rPr>
          <w:lang w:val="lv-LV"/>
        </w:rPr>
        <w:t>ēka mirušo novietošanai pirms</w:t>
      </w:r>
      <w:r w:rsidR="00B65877" w:rsidRPr="006127B9">
        <w:rPr>
          <w:lang w:val="lv-LV"/>
        </w:rPr>
        <w:t xml:space="preserve"> apbedīšanas un bēru ceremonija</w:t>
      </w:r>
      <w:r w:rsidRPr="006127B9">
        <w:rPr>
          <w:lang w:val="lv-LV"/>
        </w:rPr>
        <w:t>i;</w:t>
      </w:r>
    </w:p>
    <w:p w14:paraId="2AD6262E" w14:textId="07DC7AE2" w:rsidR="00D0797E" w:rsidRPr="006127B9" w:rsidRDefault="00AD3193" w:rsidP="00B2418A">
      <w:pPr>
        <w:pStyle w:val="ListParagraph"/>
        <w:numPr>
          <w:ilvl w:val="1"/>
          <w:numId w:val="2"/>
        </w:numPr>
        <w:ind w:left="993" w:hanging="567"/>
        <w:contextualSpacing w:val="0"/>
        <w:jc w:val="both"/>
        <w:rPr>
          <w:lang w:val="lv-LV"/>
        </w:rPr>
      </w:pPr>
      <w:r w:rsidRPr="006127B9">
        <w:rPr>
          <w:b/>
          <w:lang w:val="lv-LV"/>
        </w:rPr>
        <w:t xml:space="preserve">kapsētas </w:t>
      </w:r>
      <w:proofErr w:type="spellStart"/>
      <w:r w:rsidRPr="006127B9">
        <w:rPr>
          <w:b/>
          <w:lang w:val="lv-LV"/>
        </w:rPr>
        <w:t>apsaimniekotājs</w:t>
      </w:r>
      <w:proofErr w:type="spellEnd"/>
      <w:r w:rsidRPr="006127B9">
        <w:rPr>
          <w:lang w:val="lv-LV"/>
        </w:rPr>
        <w:t xml:space="preserve"> –</w:t>
      </w:r>
      <w:r w:rsidR="004B6CBE" w:rsidRPr="006127B9">
        <w:rPr>
          <w:lang w:val="lv-LV"/>
        </w:rPr>
        <w:t xml:space="preserve"> </w:t>
      </w:r>
      <w:r w:rsidR="007A2D41" w:rsidRPr="006127B9">
        <w:rPr>
          <w:lang w:val="lv-LV"/>
        </w:rPr>
        <w:t xml:space="preserve">pašvaldība vai </w:t>
      </w:r>
      <w:r w:rsidR="00B65877" w:rsidRPr="006127B9">
        <w:rPr>
          <w:lang w:val="lv-LV"/>
        </w:rPr>
        <w:t>tās</w:t>
      </w:r>
      <w:r w:rsidR="007A2D41" w:rsidRPr="006127B9">
        <w:rPr>
          <w:lang w:val="lv-LV"/>
        </w:rPr>
        <w:t xml:space="preserve"> izvēlēta juridiska persona</w:t>
      </w:r>
      <w:r w:rsidRPr="006127B9">
        <w:rPr>
          <w:lang w:val="lv-LV"/>
        </w:rPr>
        <w:t>, kas pārrauga noteikumu ievērošanu,</w:t>
      </w:r>
      <w:r w:rsidR="00D74E83" w:rsidRPr="006127B9">
        <w:rPr>
          <w:lang w:val="lv-LV"/>
        </w:rPr>
        <w:t xml:space="preserve"> </w:t>
      </w:r>
      <w:r w:rsidR="00B65877" w:rsidRPr="006127B9">
        <w:rPr>
          <w:lang w:val="lv-LV"/>
        </w:rPr>
        <w:t>kapsētas</w:t>
      </w:r>
      <w:r w:rsidRPr="006127B9">
        <w:rPr>
          <w:lang w:val="lv-LV"/>
        </w:rPr>
        <w:t xml:space="preserve"> arhitektūras un ainavas veidošanu</w:t>
      </w:r>
      <w:r w:rsidR="00BE6562" w:rsidRPr="006127B9">
        <w:rPr>
          <w:lang w:val="lv-LV"/>
        </w:rPr>
        <w:t xml:space="preserve"> un</w:t>
      </w:r>
      <w:r w:rsidRPr="006127B9">
        <w:rPr>
          <w:lang w:val="lv-LV"/>
        </w:rPr>
        <w:t xml:space="preserve"> uztur kārtībā kapsētas teritoriju</w:t>
      </w:r>
      <w:r w:rsidR="00C173EB" w:rsidRPr="006127B9">
        <w:rPr>
          <w:lang w:val="lv-LV"/>
        </w:rPr>
        <w:t>;</w:t>
      </w:r>
      <w:r w:rsidRPr="006127B9">
        <w:rPr>
          <w:lang w:val="lv-LV"/>
        </w:rPr>
        <w:t xml:space="preserve"> </w:t>
      </w:r>
    </w:p>
    <w:p w14:paraId="2AD6262F" w14:textId="77777777" w:rsidR="00D0797E" w:rsidRPr="006127B9" w:rsidRDefault="00AD3193" w:rsidP="00B2418A">
      <w:pPr>
        <w:pStyle w:val="ListParagraph"/>
        <w:numPr>
          <w:ilvl w:val="1"/>
          <w:numId w:val="2"/>
        </w:numPr>
        <w:ind w:left="993" w:hanging="567"/>
        <w:contextualSpacing w:val="0"/>
        <w:jc w:val="both"/>
        <w:rPr>
          <w:lang w:val="lv-LV"/>
        </w:rPr>
      </w:pPr>
      <w:r w:rsidRPr="006127B9">
        <w:rPr>
          <w:b/>
          <w:lang w:val="lv-LV"/>
        </w:rPr>
        <w:t>kapsētas pārzinis</w:t>
      </w:r>
      <w:r w:rsidRPr="006127B9">
        <w:rPr>
          <w:lang w:val="lv-LV"/>
        </w:rPr>
        <w:t xml:space="preserve"> – kapsētas </w:t>
      </w:r>
      <w:proofErr w:type="spellStart"/>
      <w:r w:rsidRPr="006127B9">
        <w:rPr>
          <w:lang w:val="lv-LV"/>
        </w:rPr>
        <w:t>apsaimniekotāja</w:t>
      </w:r>
      <w:proofErr w:type="spellEnd"/>
      <w:r w:rsidRPr="006127B9">
        <w:rPr>
          <w:lang w:val="lv-LV"/>
        </w:rPr>
        <w:t xml:space="preserve"> </w:t>
      </w:r>
      <w:r w:rsidR="008E35B3" w:rsidRPr="006127B9">
        <w:rPr>
          <w:lang w:val="lv-LV"/>
        </w:rPr>
        <w:t>norīkots darbinieks</w:t>
      </w:r>
      <w:r w:rsidRPr="006127B9">
        <w:rPr>
          <w:lang w:val="lv-LV"/>
        </w:rPr>
        <w:t>;</w:t>
      </w:r>
    </w:p>
    <w:p w14:paraId="2AD62630" w14:textId="3062D98A" w:rsidR="00D0797E" w:rsidRPr="006127B9" w:rsidRDefault="00AD3193" w:rsidP="006524BC">
      <w:pPr>
        <w:pStyle w:val="ListParagraph"/>
        <w:numPr>
          <w:ilvl w:val="1"/>
          <w:numId w:val="2"/>
        </w:numPr>
        <w:ind w:left="993" w:hanging="567"/>
        <w:contextualSpacing w:val="0"/>
        <w:jc w:val="both"/>
        <w:rPr>
          <w:lang w:val="lv-LV"/>
        </w:rPr>
      </w:pPr>
      <w:r w:rsidRPr="006127B9">
        <w:rPr>
          <w:b/>
          <w:lang w:val="lv-LV"/>
        </w:rPr>
        <w:t>kapavietu komisija</w:t>
      </w:r>
      <w:r w:rsidRPr="006127B9">
        <w:rPr>
          <w:lang w:val="lv-LV"/>
        </w:rPr>
        <w:t xml:space="preserve"> –</w:t>
      </w:r>
      <w:r w:rsidR="00DB3753" w:rsidRPr="006127B9">
        <w:rPr>
          <w:lang w:val="lv-LV"/>
        </w:rPr>
        <w:t xml:space="preserve"> </w:t>
      </w:r>
      <w:r w:rsidRPr="006127B9">
        <w:rPr>
          <w:lang w:val="lv-LV"/>
        </w:rPr>
        <w:t>pašvaldības izveidota</w:t>
      </w:r>
      <w:r w:rsidR="00E9534C" w:rsidRPr="006127B9">
        <w:rPr>
          <w:lang w:val="lv-LV"/>
        </w:rPr>
        <w:t xml:space="preserve"> </w:t>
      </w:r>
      <w:r w:rsidR="008406D2" w:rsidRPr="006127B9">
        <w:rPr>
          <w:lang w:val="lv-LV"/>
        </w:rPr>
        <w:t xml:space="preserve">komisija </w:t>
      </w:r>
      <w:r w:rsidR="006524BC" w:rsidRPr="006127B9">
        <w:rPr>
          <w:lang w:val="lv-LV"/>
        </w:rPr>
        <w:t>noteikumos noteikto pienākumu izpildei</w:t>
      </w:r>
      <w:r w:rsidRPr="006127B9">
        <w:rPr>
          <w:lang w:val="lv-LV"/>
        </w:rPr>
        <w:t>;</w:t>
      </w:r>
    </w:p>
    <w:p w14:paraId="2AD62631" w14:textId="77777777" w:rsidR="00D0797E" w:rsidRPr="006127B9" w:rsidRDefault="00AD3193" w:rsidP="00B2418A">
      <w:pPr>
        <w:pStyle w:val="ListParagraph"/>
        <w:numPr>
          <w:ilvl w:val="1"/>
          <w:numId w:val="2"/>
        </w:numPr>
        <w:ind w:left="993" w:hanging="567"/>
        <w:contextualSpacing w:val="0"/>
        <w:jc w:val="both"/>
        <w:rPr>
          <w:lang w:val="lv-LV"/>
        </w:rPr>
      </w:pPr>
      <w:r w:rsidRPr="006127B9">
        <w:rPr>
          <w:b/>
          <w:lang w:val="lv-LV"/>
        </w:rPr>
        <w:t>piemiņas vieta</w:t>
      </w:r>
      <w:r w:rsidRPr="006127B9">
        <w:rPr>
          <w:lang w:val="lv-LV"/>
        </w:rPr>
        <w:t xml:space="preserve"> </w:t>
      </w:r>
      <w:r w:rsidR="00E53209" w:rsidRPr="006127B9">
        <w:rPr>
          <w:lang w:val="lv-LV"/>
        </w:rPr>
        <w:t>–</w:t>
      </w:r>
      <w:r w:rsidR="00BA27F1" w:rsidRPr="006127B9">
        <w:rPr>
          <w:lang w:val="lv-LV"/>
        </w:rPr>
        <w:t xml:space="preserve"> </w:t>
      </w:r>
      <w:r w:rsidR="00E53209" w:rsidRPr="006127B9">
        <w:rPr>
          <w:lang w:val="lv-LV"/>
        </w:rPr>
        <w:t>kapsētas teritorijas</w:t>
      </w:r>
      <w:r w:rsidR="00BA27F1" w:rsidRPr="006127B9">
        <w:rPr>
          <w:lang w:val="lv-LV"/>
        </w:rPr>
        <w:t xml:space="preserve"> daļas</w:t>
      </w:r>
      <w:r w:rsidR="00E53209" w:rsidRPr="006127B9">
        <w:rPr>
          <w:lang w:val="lv-LV"/>
        </w:rPr>
        <w:t>, kapa</w:t>
      </w:r>
      <w:r w:rsidR="00BA27F1" w:rsidRPr="006127B9">
        <w:rPr>
          <w:lang w:val="lv-LV"/>
        </w:rPr>
        <w:t xml:space="preserve">vietas </w:t>
      </w:r>
      <w:r w:rsidR="001112F1" w:rsidRPr="006127B9">
        <w:rPr>
          <w:lang w:val="lv-LV"/>
        </w:rPr>
        <w:t>un</w:t>
      </w:r>
      <w:r w:rsidR="00E53209" w:rsidRPr="006127B9">
        <w:rPr>
          <w:lang w:val="lv-LV"/>
        </w:rPr>
        <w:t xml:space="preserve"> pieminekļi,</w:t>
      </w:r>
      <w:r w:rsidR="00E9534C" w:rsidRPr="006127B9">
        <w:rPr>
          <w:lang w:val="lv-LV"/>
        </w:rPr>
        <w:t xml:space="preserve"> </w:t>
      </w:r>
      <w:r w:rsidR="00E53209" w:rsidRPr="006127B9">
        <w:rPr>
          <w:lang w:val="lv-LV"/>
        </w:rPr>
        <w:t xml:space="preserve">kuru saglabāšana atbilst </w:t>
      </w:r>
      <w:r w:rsidR="00DB3753" w:rsidRPr="006127B9">
        <w:rPr>
          <w:lang w:val="lv-LV"/>
        </w:rPr>
        <w:t>pašvaldības</w:t>
      </w:r>
      <w:r w:rsidR="002E552E" w:rsidRPr="006127B9">
        <w:rPr>
          <w:lang w:val="lv-LV"/>
        </w:rPr>
        <w:t xml:space="preserve"> </w:t>
      </w:r>
      <w:r w:rsidR="00E53209" w:rsidRPr="006127B9">
        <w:rPr>
          <w:lang w:val="lv-LV"/>
        </w:rPr>
        <w:t>interesēm;</w:t>
      </w:r>
    </w:p>
    <w:p w14:paraId="2AD62632" w14:textId="77777777" w:rsidR="00D0797E" w:rsidRPr="006127B9" w:rsidRDefault="00AD3193" w:rsidP="00B2418A">
      <w:pPr>
        <w:pStyle w:val="ListParagraph"/>
        <w:numPr>
          <w:ilvl w:val="1"/>
          <w:numId w:val="2"/>
        </w:numPr>
        <w:ind w:left="993" w:hanging="567"/>
        <w:contextualSpacing w:val="0"/>
        <w:jc w:val="both"/>
        <w:rPr>
          <w:lang w:val="lv-LV"/>
        </w:rPr>
      </w:pPr>
      <w:proofErr w:type="spellStart"/>
      <w:r w:rsidRPr="006127B9">
        <w:rPr>
          <w:b/>
          <w:lang w:val="lv-LV"/>
        </w:rPr>
        <w:t>virsapbedījums</w:t>
      </w:r>
      <w:proofErr w:type="spellEnd"/>
      <w:r w:rsidRPr="006127B9">
        <w:rPr>
          <w:lang w:val="lv-LV"/>
        </w:rPr>
        <w:t xml:space="preserve"> – mirušā vai urnas ar kremēta mirušā pelniem a</w:t>
      </w:r>
      <w:r w:rsidR="001112F1" w:rsidRPr="006127B9">
        <w:rPr>
          <w:lang w:val="lv-LV"/>
        </w:rPr>
        <w:t>pbedīšana virs esošā apbedījuma;</w:t>
      </w:r>
    </w:p>
    <w:p w14:paraId="2AD62633" w14:textId="77777777" w:rsidR="00D0797E" w:rsidRPr="006127B9" w:rsidRDefault="00AD3193" w:rsidP="00B2418A">
      <w:pPr>
        <w:pStyle w:val="ListParagraph"/>
        <w:numPr>
          <w:ilvl w:val="1"/>
          <w:numId w:val="2"/>
        </w:numPr>
        <w:ind w:left="993" w:hanging="567"/>
        <w:contextualSpacing w:val="0"/>
        <w:jc w:val="both"/>
        <w:rPr>
          <w:lang w:val="lv-LV"/>
        </w:rPr>
      </w:pPr>
      <w:r w:rsidRPr="006127B9">
        <w:rPr>
          <w:b/>
          <w:lang w:val="lv-LV"/>
        </w:rPr>
        <w:t>apbedīšanas pakalpojumu</w:t>
      </w:r>
      <w:r w:rsidR="00C76EB0" w:rsidRPr="006127B9">
        <w:rPr>
          <w:b/>
          <w:lang w:val="lv-LV"/>
        </w:rPr>
        <w:t xml:space="preserve"> pasūtītājs</w:t>
      </w:r>
      <w:r w:rsidR="00C76EB0" w:rsidRPr="006127B9">
        <w:rPr>
          <w:lang w:val="lv-LV"/>
        </w:rPr>
        <w:t xml:space="preserve"> </w:t>
      </w:r>
      <w:r w:rsidR="001112F1" w:rsidRPr="006127B9">
        <w:rPr>
          <w:lang w:val="lv-LV"/>
        </w:rPr>
        <w:t>– persona, kas</w:t>
      </w:r>
      <w:r w:rsidR="00C76EB0" w:rsidRPr="006127B9">
        <w:rPr>
          <w:lang w:val="lv-LV"/>
        </w:rPr>
        <w:t xml:space="preserve"> organizē mirušā apbedīšanu;</w:t>
      </w:r>
    </w:p>
    <w:p w14:paraId="2AD62638" w14:textId="5F3A89EB" w:rsidR="00772A47" w:rsidRPr="006127B9" w:rsidRDefault="00AD3193" w:rsidP="00BA42C8">
      <w:pPr>
        <w:pStyle w:val="ListParagraph"/>
        <w:numPr>
          <w:ilvl w:val="1"/>
          <w:numId w:val="2"/>
        </w:numPr>
        <w:ind w:left="993" w:hanging="567"/>
        <w:contextualSpacing w:val="0"/>
        <w:jc w:val="both"/>
        <w:rPr>
          <w:lang w:val="lv-LV"/>
        </w:rPr>
      </w:pPr>
      <w:r w:rsidRPr="006127B9">
        <w:rPr>
          <w:b/>
          <w:lang w:val="lv-LV"/>
        </w:rPr>
        <w:lastRenderedPageBreak/>
        <w:t>apbedīšanas pakalpojumu</w:t>
      </w:r>
      <w:r w:rsidR="00C76EB0" w:rsidRPr="006127B9">
        <w:rPr>
          <w:b/>
          <w:lang w:val="lv-LV"/>
        </w:rPr>
        <w:t xml:space="preserve"> sniedzējs</w:t>
      </w:r>
      <w:r w:rsidR="001112F1" w:rsidRPr="006127B9">
        <w:rPr>
          <w:lang w:val="lv-LV"/>
        </w:rPr>
        <w:t xml:space="preserve"> – komersants, kas</w:t>
      </w:r>
      <w:r w:rsidR="00C76EB0" w:rsidRPr="006127B9">
        <w:rPr>
          <w:lang w:val="lv-LV"/>
        </w:rPr>
        <w:t xml:space="preserve"> organizē mirušā apbedīšanu</w:t>
      </w:r>
      <w:r w:rsidR="002B59DB" w:rsidRPr="006127B9">
        <w:rPr>
          <w:lang w:val="lv-LV"/>
        </w:rPr>
        <w:t>.</w:t>
      </w:r>
    </w:p>
    <w:p w14:paraId="2AD62639" w14:textId="77777777" w:rsidR="005F4296" w:rsidRPr="006127B9" w:rsidRDefault="00AD3193" w:rsidP="00B2418A">
      <w:pPr>
        <w:pStyle w:val="ListParagraph"/>
        <w:numPr>
          <w:ilvl w:val="0"/>
          <w:numId w:val="2"/>
        </w:numPr>
        <w:spacing w:before="120"/>
        <w:ind w:left="426" w:hanging="426"/>
        <w:contextualSpacing w:val="0"/>
        <w:jc w:val="both"/>
        <w:rPr>
          <w:lang w:val="lv-LV"/>
        </w:rPr>
      </w:pPr>
      <w:r w:rsidRPr="006127B9">
        <w:rPr>
          <w:lang w:val="lv-LV"/>
        </w:rPr>
        <w:t>Ādažu novada dome nosaka maksu par:</w:t>
      </w:r>
    </w:p>
    <w:p w14:paraId="2AD6263C" w14:textId="0D8C91EE" w:rsidR="005F4296" w:rsidRPr="006127B9" w:rsidRDefault="00AD3193" w:rsidP="001D5790">
      <w:pPr>
        <w:pStyle w:val="ListParagraph"/>
        <w:numPr>
          <w:ilvl w:val="1"/>
          <w:numId w:val="2"/>
        </w:numPr>
        <w:ind w:left="993" w:hanging="567"/>
        <w:contextualSpacing w:val="0"/>
        <w:jc w:val="both"/>
        <w:rPr>
          <w:strike/>
          <w:lang w:val="lv-LV"/>
        </w:rPr>
      </w:pPr>
      <w:r w:rsidRPr="006127B9">
        <w:rPr>
          <w:lang w:val="lv-LV"/>
        </w:rPr>
        <w:t>nekoptas kapavietas uzturēšanas tiesību atjaunošanu;</w:t>
      </w:r>
    </w:p>
    <w:p w14:paraId="2AD6263D" w14:textId="5B4047C4" w:rsidR="00CD6394" w:rsidRPr="006127B9" w:rsidRDefault="00AD3193" w:rsidP="00B2418A">
      <w:pPr>
        <w:pStyle w:val="ListParagraph"/>
        <w:numPr>
          <w:ilvl w:val="1"/>
          <w:numId w:val="2"/>
        </w:numPr>
        <w:ind w:left="993" w:hanging="567"/>
        <w:contextualSpacing w:val="0"/>
        <w:jc w:val="both"/>
        <w:rPr>
          <w:lang w:val="lv-LV"/>
        </w:rPr>
      </w:pPr>
      <w:r w:rsidRPr="006127B9">
        <w:rPr>
          <w:lang w:val="lv-LV"/>
        </w:rPr>
        <w:t xml:space="preserve">kapličas izmantošanu </w:t>
      </w:r>
      <w:bookmarkStart w:id="2" w:name="_Hlk25049187"/>
      <w:r w:rsidRPr="006127B9">
        <w:rPr>
          <w:lang w:val="lv-LV"/>
        </w:rPr>
        <w:t xml:space="preserve">bēru ceremonijas laikā </w:t>
      </w:r>
      <w:bookmarkEnd w:id="2"/>
      <w:r w:rsidRPr="006127B9">
        <w:rPr>
          <w:lang w:val="lv-LV"/>
        </w:rPr>
        <w:t>un tās sakopšanu pirms un pēc ceremonijas (izņemot ceremonijai nepieciešamo priekšmetu izvietošanu);</w:t>
      </w:r>
    </w:p>
    <w:p w14:paraId="2AD6263E" w14:textId="4C0E12BA" w:rsidR="00CD6394" w:rsidRPr="006127B9" w:rsidRDefault="00AD3193" w:rsidP="00B2418A">
      <w:pPr>
        <w:pStyle w:val="ListParagraph"/>
        <w:numPr>
          <w:ilvl w:val="1"/>
          <w:numId w:val="2"/>
        </w:numPr>
        <w:ind w:left="993" w:hanging="567"/>
        <w:contextualSpacing w:val="0"/>
        <w:jc w:val="both"/>
        <w:rPr>
          <w:lang w:val="lv-LV"/>
        </w:rPr>
      </w:pPr>
      <w:bookmarkStart w:id="3" w:name="_Hlk25049256"/>
      <w:r w:rsidRPr="006127B9">
        <w:rPr>
          <w:lang w:val="lv-LV"/>
        </w:rPr>
        <w:t>kapsētas inventāra izmantošanu</w:t>
      </w:r>
      <w:r w:rsidR="00C173EB" w:rsidRPr="006127B9">
        <w:rPr>
          <w:lang w:val="lv-LV"/>
        </w:rPr>
        <w:t>;</w:t>
      </w:r>
      <w:r w:rsidRPr="006127B9">
        <w:rPr>
          <w:lang w:val="lv-LV"/>
        </w:rPr>
        <w:t xml:space="preserve"> </w:t>
      </w:r>
    </w:p>
    <w:p w14:paraId="4DC5E3CD" w14:textId="75790193" w:rsidR="004B36C7" w:rsidRPr="006127B9" w:rsidRDefault="004B36C7">
      <w:pPr>
        <w:pStyle w:val="ListParagraph"/>
        <w:numPr>
          <w:ilvl w:val="1"/>
          <w:numId w:val="2"/>
        </w:numPr>
        <w:ind w:left="993" w:hanging="567"/>
        <w:contextualSpacing w:val="0"/>
        <w:jc w:val="both"/>
        <w:rPr>
          <w:lang w:val="lv-LV"/>
        </w:rPr>
      </w:pPr>
      <w:r w:rsidRPr="006127B9">
        <w:rPr>
          <w:lang w:val="lv-LV"/>
        </w:rPr>
        <w:t>katafalka iebraukšanu kapsētā.</w:t>
      </w:r>
    </w:p>
    <w:bookmarkEnd w:id="3"/>
    <w:p w14:paraId="650FB139" w14:textId="3C63214C" w:rsidR="00201204" w:rsidRPr="006127B9" w:rsidRDefault="00201204" w:rsidP="00201204">
      <w:pPr>
        <w:pStyle w:val="ListParagraph"/>
        <w:numPr>
          <w:ilvl w:val="0"/>
          <w:numId w:val="2"/>
        </w:numPr>
        <w:spacing w:before="120"/>
        <w:ind w:left="426" w:hanging="426"/>
        <w:contextualSpacing w:val="0"/>
        <w:jc w:val="both"/>
        <w:rPr>
          <w:lang w:val="lv-LV"/>
        </w:rPr>
      </w:pPr>
      <w:r w:rsidRPr="006127B9">
        <w:rPr>
          <w:lang w:val="lv-LV"/>
        </w:rPr>
        <w:t>Samaksa par 3. punktā norādītajiem maksas pakalpojumiem jāveic pirms pakalpojuma saņemšanas bezskaidras naudas veidā Valsts un pašvaldības vienotajā klientu apkalpošanas centrā, Gaujas iela 33A, Ādaži, Ādažu novads, vai pārskait</w:t>
      </w:r>
      <w:r w:rsidR="0087574F" w:rsidRPr="006127B9">
        <w:rPr>
          <w:lang w:val="lv-LV"/>
        </w:rPr>
        <w:t>ot</w:t>
      </w:r>
      <w:r w:rsidRPr="006127B9">
        <w:rPr>
          <w:lang w:val="lv-LV"/>
        </w:rPr>
        <w:t xml:space="preserve"> uz Ādažu novada domes norēķinu kontu. </w:t>
      </w:r>
    </w:p>
    <w:p w14:paraId="2AD6263F" w14:textId="67CE9D3A" w:rsidR="00CD6394" w:rsidRPr="006127B9" w:rsidRDefault="00AD3193">
      <w:pPr>
        <w:pStyle w:val="ListParagraph"/>
        <w:numPr>
          <w:ilvl w:val="0"/>
          <w:numId w:val="2"/>
        </w:numPr>
        <w:spacing w:before="120"/>
        <w:ind w:left="426" w:hanging="426"/>
        <w:contextualSpacing w:val="0"/>
        <w:jc w:val="both"/>
        <w:rPr>
          <w:lang w:val="lv-LV"/>
        </w:rPr>
      </w:pPr>
      <w:r w:rsidRPr="006127B9">
        <w:rPr>
          <w:lang w:val="lv-LV"/>
        </w:rPr>
        <w:t>Piecus gadus pēc kārtas nekoptu kapavietu atzīst</w:t>
      </w:r>
      <w:r w:rsidR="00D72524" w:rsidRPr="006127B9">
        <w:rPr>
          <w:lang w:val="lv-LV"/>
        </w:rPr>
        <w:t xml:space="preserve"> par neuzraudzītu</w:t>
      </w:r>
      <w:r w:rsidR="00125D7B" w:rsidRPr="006127B9">
        <w:rPr>
          <w:lang w:val="lv-LV"/>
        </w:rPr>
        <w:t xml:space="preserve"> un kapuvietas komisija par t</w:t>
      </w:r>
      <w:r w:rsidR="00D72524" w:rsidRPr="006127B9">
        <w:rPr>
          <w:lang w:val="lv-LV"/>
        </w:rPr>
        <w:t>o sastāda</w:t>
      </w:r>
      <w:r w:rsidRPr="006127B9">
        <w:rPr>
          <w:lang w:val="lv-LV"/>
        </w:rPr>
        <w:t xml:space="preserve"> </w:t>
      </w:r>
      <w:r w:rsidR="00D04599" w:rsidRPr="006127B9">
        <w:rPr>
          <w:lang w:val="lv-LV"/>
        </w:rPr>
        <w:t>aktu</w:t>
      </w:r>
      <w:r w:rsidR="00125D7B" w:rsidRPr="006127B9">
        <w:rPr>
          <w:lang w:val="lv-LV"/>
        </w:rPr>
        <w:t>,</w:t>
      </w:r>
      <w:r w:rsidRPr="006127B9">
        <w:rPr>
          <w:lang w:val="lv-LV"/>
        </w:rPr>
        <w:t xml:space="preserve"> </w:t>
      </w:r>
      <w:r w:rsidR="00125D7B" w:rsidRPr="006127B9">
        <w:rPr>
          <w:lang w:val="lv-LV"/>
        </w:rPr>
        <w:t xml:space="preserve">kā arī </w:t>
      </w:r>
      <w:r w:rsidR="00D04599" w:rsidRPr="006127B9">
        <w:rPr>
          <w:lang w:val="lv-LV"/>
        </w:rPr>
        <w:t>rakstiski brīdina</w:t>
      </w:r>
      <w:r w:rsidRPr="006127B9">
        <w:rPr>
          <w:lang w:val="lv-LV"/>
        </w:rPr>
        <w:t xml:space="preserve"> </w:t>
      </w:r>
      <w:r w:rsidR="00D04599" w:rsidRPr="006127B9">
        <w:rPr>
          <w:lang w:val="lv-LV"/>
        </w:rPr>
        <w:t xml:space="preserve">kapavietas uzturētāju par </w:t>
      </w:r>
      <w:r w:rsidR="003A43E4" w:rsidRPr="006127B9">
        <w:rPr>
          <w:lang w:val="lv-LV"/>
        </w:rPr>
        <w:t xml:space="preserve">šo </w:t>
      </w:r>
      <w:r w:rsidR="00814647" w:rsidRPr="006127B9">
        <w:rPr>
          <w:lang w:val="lv-LV"/>
        </w:rPr>
        <w:t>noteikumu 2</w:t>
      </w:r>
      <w:r w:rsidR="00201204" w:rsidRPr="006127B9">
        <w:rPr>
          <w:lang w:val="lv-LV"/>
        </w:rPr>
        <w:t>2</w:t>
      </w:r>
      <w:r w:rsidR="00814647" w:rsidRPr="006127B9">
        <w:rPr>
          <w:lang w:val="lv-LV"/>
        </w:rPr>
        <w:t xml:space="preserve">. punktā </w:t>
      </w:r>
      <w:r w:rsidR="00C173EB" w:rsidRPr="006127B9">
        <w:rPr>
          <w:lang w:val="lv-LV"/>
        </w:rPr>
        <w:t xml:space="preserve">noteiktajā kārtībā </w:t>
      </w:r>
      <w:r w:rsidR="00814647" w:rsidRPr="006127B9">
        <w:rPr>
          <w:lang w:val="lv-LV"/>
        </w:rPr>
        <w:t xml:space="preserve">pieņemtā lēmuma atcelšanu. </w:t>
      </w:r>
      <w:r w:rsidR="00125D7B" w:rsidRPr="006127B9">
        <w:rPr>
          <w:lang w:val="lv-LV"/>
        </w:rPr>
        <w:t xml:space="preserve">Kapavietu var nolīdzināt </w:t>
      </w:r>
      <w:r w:rsidR="00B86074" w:rsidRPr="006127B9">
        <w:rPr>
          <w:lang w:val="lv-LV"/>
        </w:rPr>
        <w:t>ne ātrāk, kā</w:t>
      </w:r>
      <w:r w:rsidR="004F778E" w:rsidRPr="006127B9">
        <w:rPr>
          <w:lang w:val="lv-LV"/>
        </w:rPr>
        <w:t xml:space="preserve"> </w:t>
      </w:r>
      <w:r w:rsidR="00C173EB" w:rsidRPr="006127B9">
        <w:rPr>
          <w:lang w:val="lv-LV"/>
        </w:rPr>
        <w:t xml:space="preserve">kļuvis neapstrīdams </w:t>
      </w:r>
      <w:r w:rsidR="003A43E4" w:rsidRPr="006127B9">
        <w:rPr>
          <w:lang w:val="lv-LV"/>
        </w:rPr>
        <w:t xml:space="preserve">šo </w:t>
      </w:r>
      <w:r w:rsidR="00814647" w:rsidRPr="006127B9">
        <w:rPr>
          <w:lang w:val="lv-LV"/>
        </w:rPr>
        <w:t xml:space="preserve">noteikumu </w:t>
      </w:r>
      <w:r w:rsidR="00BA42C8" w:rsidRPr="006127B9">
        <w:rPr>
          <w:lang w:val="lv-LV"/>
        </w:rPr>
        <w:t>9</w:t>
      </w:r>
      <w:r w:rsidR="00814647" w:rsidRPr="006127B9">
        <w:rPr>
          <w:lang w:val="lv-LV"/>
        </w:rPr>
        <w:t>.</w:t>
      </w:r>
      <w:r w:rsidR="001D5790" w:rsidRPr="006127B9">
        <w:rPr>
          <w:lang w:val="lv-LV"/>
        </w:rPr>
        <w:t>4</w:t>
      </w:r>
      <w:r w:rsidR="00814647" w:rsidRPr="006127B9">
        <w:rPr>
          <w:lang w:val="lv-LV"/>
        </w:rPr>
        <w:t xml:space="preserve">. apakšpunktā </w:t>
      </w:r>
      <w:r w:rsidR="00C173EB" w:rsidRPr="006127B9">
        <w:rPr>
          <w:lang w:val="lv-LV"/>
        </w:rPr>
        <w:t xml:space="preserve">norādītais </w:t>
      </w:r>
      <w:r w:rsidR="00814647" w:rsidRPr="006127B9">
        <w:rPr>
          <w:lang w:val="lv-LV"/>
        </w:rPr>
        <w:t xml:space="preserve">lēmums. </w:t>
      </w:r>
    </w:p>
    <w:p w14:paraId="2AD62640" w14:textId="77777777" w:rsidR="00CD6394" w:rsidRPr="006127B9" w:rsidRDefault="00AD3193" w:rsidP="00B2418A">
      <w:pPr>
        <w:pStyle w:val="ListParagraph"/>
        <w:numPr>
          <w:ilvl w:val="0"/>
          <w:numId w:val="2"/>
        </w:numPr>
        <w:spacing w:before="120"/>
        <w:ind w:left="426" w:hanging="426"/>
        <w:contextualSpacing w:val="0"/>
        <w:jc w:val="both"/>
        <w:rPr>
          <w:lang w:val="lv-LV"/>
        </w:rPr>
      </w:pPr>
      <w:proofErr w:type="spellStart"/>
      <w:r w:rsidRPr="006127B9">
        <w:rPr>
          <w:lang w:val="lv-LV"/>
        </w:rPr>
        <w:t>Bezpiederīgā</w:t>
      </w:r>
      <w:proofErr w:type="spellEnd"/>
      <w:r w:rsidRPr="006127B9">
        <w:rPr>
          <w:lang w:val="lv-LV"/>
        </w:rPr>
        <w:t xml:space="preserve"> m</w:t>
      </w:r>
      <w:r w:rsidR="005F0A56" w:rsidRPr="006127B9">
        <w:rPr>
          <w:lang w:val="lv-LV"/>
        </w:rPr>
        <w:t>irušā kapavieta tiek saglabāta piecus</w:t>
      </w:r>
      <w:r w:rsidRPr="006127B9">
        <w:rPr>
          <w:lang w:val="lv-LV"/>
        </w:rPr>
        <w:t xml:space="preserve"> gadus.</w:t>
      </w:r>
    </w:p>
    <w:p w14:paraId="2AD62641" w14:textId="77777777" w:rsidR="001D6BD4" w:rsidRPr="006127B9" w:rsidRDefault="00AD3193" w:rsidP="00C45F7D">
      <w:pPr>
        <w:spacing w:before="120" w:after="120"/>
        <w:jc w:val="center"/>
        <w:rPr>
          <w:b/>
          <w:lang w:val="lv-LV"/>
        </w:rPr>
      </w:pPr>
      <w:r w:rsidRPr="006127B9">
        <w:rPr>
          <w:b/>
          <w:lang w:val="lv-LV"/>
        </w:rPr>
        <w:t xml:space="preserve">II. Kapsētas </w:t>
      </w:r>
      <w:r w:rsidR="000A39CC" w:rsidRPr="006127B9">
        <w:rPr>
          <w:b/>
          <w:lang w:val="lv-LV"/>
        </w:rPr>
        <w:t xml:space="preserve">darbības </w:t>
      </w:r>
      <w:r w:rsidRPr="006127B9">
        <w:rPr>
          <w:b/>
          <w:lang w:val="lv-LV"/>
        </w:rPr>
        <w:t>noteikumi</w:t>
      </w:r>
    </w:p>
    <w:p w14:paraId="2AD62642" w14:textId="6B98038D" w:rsidR="001D6BD4" w:rsidRPr="006127B9" w:rsidRDefault="00AD3193" w:rsidP="00B2418A">
      <w:pPr>
        <w:pStyle w:val="ListParagraph"/>
        <w:numPr>
          <w:ilvl w:val="0"/>
          <w:numId w:val="2"/>
        </w:numPr>
        <w:spacing w:before="120"/>
        <w:ind w:left="426" w:hanging="426"/>
        <w:contextualSpacing w:val="0"/>
        <w:jc w:val="both"/>
        <w:rPr>
          <w:lang w:val="lv-LV"/>
        </w:rPr>
      </w:pPr>
      <w:r w:rsidRPr="006127B9">
        <w:rPr>
          <w:lang w:val="lv-LV"/>
        </w:rPr>
        <w:t>Kapsēta atvērta</w:t>
      </w:r>
      <w:r w:rsidR="00B62684" w:rsidRPr="006127B9">
        <w:rPr>
          <w:lang w:val="lv-LV"/>
        </w:rPr>
        <w:t xml:space="preserve"> apmeklētājiem</w:t>
      </w:r>
      <w:r w:rsidRPr="006127B9">
        <w:rPr>
          <w:lang w:val="lv-LV"/>
        </w:rPr>
        <w:t>:</w:t>
      </w:r>
    </w:p>
    <w:p w14:paraId="2AD62643" w14:textId="77777777" w:rsidR="001D6BD4" w:rsidRPr="006127B9" w:rsidRDefault="00AD3193" w:rsidP="00B2418A">
      <w:pPr>
        <w:pStyle w:val="ListParagraph"/>
        <w:numPr>
          <w:ilvl w:val="1"/>
          <w:numId w:val="2"/>
        </w:numPr>
        <w:ind w:left="992" w:hanging="567"/>
        <w:contextualSpacing w:val="0"/>
        <w:jc w:val="both"/>
        <w:rPr>
          <w:lang w:val="lv-LV"/>
        </w:rPr>
      </w:pPr>
      <w:r w:rsidRPr="006127B9">
        <w:rPr>
          <w:lang w:val="lv-LV"/>
        </w:rPr>
        <w:t>vasar</w:t>
      </w:r>
      <w:r w:rsidR="00772A47" w:rsidRPr="006127B9">
        <w:rPr>
          <w:lang w:val="lv-LV"/>
        </w:rPr>
        <w:t>ā (no 1.aprīļa līdz 31.oktobri</w:t>
      </w:r>
      <w:r w:rsidRPr="006127B9">
        <w:rPr>
          <w:lang w:val="lv-LV"/>
        </w:rPr>
        <w:t xml:space="preserve">m) – no plkst. 7.00 līdz </w:t>
      </w:r>
      <w:r w:rsidR="00772A47" w:rsidRPr="006127B9">
        <w:rPr>
          <w:lang w:val="lv-LV"/>
        </w:rPr>
        <w:t>2</w:t>
      </w:r>
      <w:r w:rsidR="006E324C" w:rsidRPr="006127B9">
        <w:rPr>
          <w:lang w:val="lv-LV"/>
        </w:rPr>
        <w:t>3</w:t>
      </w:r>
      <w:r w:rsidR="00772A47" w:rsidRPr="006127B9">
        <w:rPr>
          <w:lang w:val="lv-LV"/>
        </w:rPr>
        <w:t>.00;</w:t>
      </w:r>
    </w:p>
    <w:p w14:paraId="2AD62644" w14:textId="77777777" w:rsidR="001D6BD4" w:rsidRPr="006127B9" w:rsidRDefault="00AD3193" w:rsidP="00B2418A">
      <w:pPr>
        <w:pStyle w:val="ListParagraph"/>
        <w:numPr>
          <w:ilvl w:val="1"/>
          <w:numId w:val="2"/>
        </w:numPr>
        <w:ind w:left="992" w:hanging="567"/>
        <w:contextualSpacing w:val="0"/>
        <w:jc w:val="both"/>
        <w:rPr>
          <w:lang w:val="lv-LV"/>
        </w:rPr>
      </w:pPr>
      <w:r w:rsidRPr="006127B9">
        <w:rPr>
          <w:lang w:val="lv-LV"/>
        </w:rPr>
        <w:t>ziem</w:t>
      </w:r>
      <w:r w:rsidR="00772A47" w:rsidRPr="006127B9">
        <w:rPr>
          <w:lang w:val="lv-LV"/>
        </w:rPr>
        <w:t xml:space="preserve">ā (no 1.novembra līdz 31.martam) – no plkst. </w:t>
      </w:r>
      <w:r w:rsidR="006E324C" w:rsidRPr="006127B9">
        <w:rPr>
          <w:lang w:val="lv-LV"/>
        </w:rPr>
        <w:t>9</w:t>
      </w:r>
      <w:r w:rsidRPr="006127B9">
        <w:rPr>
          <w:lang w:val="lv-LV"/>
        </w:rPr>
        <w:t xml:space="preserve">.00 līdz </w:t>
      </w:r>
      <w:r w:rsidR="00772A47" w:rsidRPr="006127B9">
        <w:rPr>
          <w:lang w:val="lv-LV"/>
        </w:rPr>
        <w:t>2</w:t>
      </w:r>
      <w:r w:rsidR="006E324C" w:rsidRPr="006127B9">
        <w:rPr>
          <w:lang w:val="lv-LV"/>
        </w:rPr>
        <w:t>1</w:t>
      </w:r>
      <w:r w:rsidR="00772A47" w:rsidRPr="006127B9">
        <w:rPr>
          <w:lang w:val="lv-LV"/>
        </w:rPr>
        <w:t>.00.</w:t>
      </w:r>
    </w:p>
    <w:p w14:paraId="2AD62645" w14:textId="4588AC70" w:rsidR="00FE3AEF" w:rsidRPr="006127B9" w:rsidRDefault="00B62684" w:rsidP="00B2418A">
      <w:pPr>
        <w:pStyle w:val="ListParagraph"/>
        <w:numPr>
          <w:ilvl w:val="0"/>
          <w:numId w:val="2"/>
        </w:numPr>
        <w:spacing w:before="120"/>
        <w:ind w:left="426" w:hanging="426"/>
        <w:contextualSpacing w:val="0"/>
        <w:jc w:val="both"/>
        <w:rPr>
          <w:lang w:val="lv-LV"/>
        </w:rPr>
      </w:pPr>
      <w:r w:rsidRPr="006127B9">
        <w:rPr>
          <w:lang w:val="lv-LV"/>
        </w:rPr>
        <w:t>Apbedīšan</w:t>
      </w:r>
      <w:r w:rsidR="003A43E4" w:rsidRPr="006127B9">
        <w:rPr>
          <w:lang w:val="lv-LV"/>
        </w:rPr>
        <w:t>u</w:t>
      </w:r>
      <w:r w:rsidRPr="006127B9">
        <w:rPr>
          <w:lang w:val="lv-LV"/>
        </w:rPr>
        <w:t xml:space="preserve"> kapsētā nevei</w:t>
      </w:r>
      <w:r w:rsidR="003A43E4" w:rsidRPr="006127B9">
        <w:rPr>
          <w:lang w:val="lv-LV"/>
        </w:rPr>
        <w:t>c</w:t>
      </w:r>
      <w:r w:rsidRPr="006127B9">
        <w:rPr>
          <w:lang w:val="lv-LV"/>
        </w:rPr>
        <w:t xml:space="preserve"> v</w:t>
      </w:r>
      <w:r w:rsidR="00AD3193" w:rsidRPr="006127B9">
        <w:rPr>
          <w:lang w:val="lv-LV"/>
        </w:rPr>
        <w:t>alsts svētku dienās, pirmdienās un svētdienās.</w:t>
      </w:r>
    </w:p>
    <w:p w14:paraId="2AD62646" w14:textId="274C1B88" w:rsidR="001D6BD4" w:rsidRPr="006127B9" w:rsidRDefault="00B62684" w:rsidP="00B2418A">
      <w:pPr>
        <w:pStyle w:val="ListParagraph"/>
        <w:numPr>
          <w:ilvl w:val="0"/>
          <w:numId w:val="2"/>
        </w:numPr>
        <w:spacing w:before="120"/>
        <w:ind w:left="426" w:hanging="426"/>
        <w:contextualSpacing w:val="0"/>
        <w:jc w:val="both"/>
        <w:rPr>
          <w:lang w:val="lv-LV"/>
        </w:rPr>
      </w:pPr>
      <w:r w:rsidRPr="006127B9">
        <w:rPr>
          <w:lang w:val="lv-LV"/>
        </w:rPr>
        <w:t>Kapsētas darba laiku M</w:t>
      </w:r>
      <w:r w:rsidR="00AD3193" w:rsidRPr="006127B9">
        <w:rPr>
          <w:lang w:val="lv-LV"/>
        </w:rPr>
        <w:t>irušo piemiņas dienā un citās oficiālās atceres dienās nosaka kapsētas</w:t>
      </w:r>
      <w:r w:rsidR="00D74E83" w:rsidRPr="006127B9">
        <w:rPr>
          <w:lang w:val="lv-LV"/>
        </w:rPr>
        <w:t xml:space="preserve"> </w:t>
      </w:r>
      <w:proofErr w:type="spellStart"/>
      <w:r w:rsidR="00AD3193" w:rsidRPr="006127B9">
        <w:rPr>
          <w:lang w:val="lv-LV"/>
        </w:rPr>
        <w:t>apsaimniekotājs</w:t>
      </w:r>
      <w:proofErr w:type="spellEnd"/>
      <w:r w:rsidR="00AD3193" w:rsidRPr="006127B9">
        <w:rPr>
          <w:lang w:val="lv-LV"/>
        </w:rPr>
        <w:t>, saskaņojot ar pašvaldības pilnvarotu personu.</w:t>
      </w:r>
    </w:p>
    <w:p w14:paraId="2AD62647" w14:textId="77777777" w:rsidR="00D00D5B" w:rsidRPr="006127B9" w:rsidRDefault="00AD3193" w:rsidP="00B2418A">
      <w:pPr>
        <w:pStyle w:val="ListParagraph"/>
        <w:numPr>
          <w:ilvl w:val="0"/>
          <w:numId w:val="2"/>
        </w:numPr>
        <w:spacing w:before="120"/>
        <w:ind w:left="426" w:hanging="426"/>
        <w:contextualSpacing w:val="0"/>
        <w:jc w:val="both"/>
        <w:rPr>
          <w:lang w:val="lv-LV"/>
        </w:rPr>
      </w:pPr>
      <w:r w:rsidRPr="006127B9">
        <w:rPr>
          <w:lang w:val="lv-LV"/>
        </w:rPr>
        <w:t>Kapsētas pārzinis:</w:t>
      </w:r>
    </w:p>
    <w:p w14:paraId="2AD62648" w14:textId="36A2D9DA" w:rsidR="001D6BD4" w:rsidRPr="006127B9" w:rsidRDefault="00AD3193" w:rsidP="00B2418A">
      <w:pPr>
        <w:pStyle w:val="ListParagraph"/>
        <w:numPr>
          <w:ilvl w:val="1"/>
          <w:numId w:val="2"/>
        </w:numPr>
        <w:ind w:left="993" w:hanging="567"/>
        <w:contextualSpacing w:val="0"/>
        <w:jc w:val="both"/>
        <w:rPr>
          <w:lang w:val="lv-LV"/>
        </w:rPr>
      </w:pPr>
      <w:r w:rsidRPr="006127B9">
        <w:rPr>
          <w:lang w:val="lv-LV"/>
        </w:rPr>
        <w:t xml:space="preserve">pieņem </w:t>
      </w:r>
      <w:r w:rsidR="003A43E4" w:rsidRPr="006127B9">
        <w:rPr>
          <w:lang w:val="lv-LV"/>
        </w:rPr>
        <w:t xml:space="preserve">apmeklētājus pašvaldības noteiktā </w:t>
      </w:r>
      <w:r w:rsidR="00714C0C" w:rsidRPr="006127B9">
        <w:rPr>
          <w:lang w:val="lv-LV"/>
        </w:rPr>
        <w:t>darba laikā</w:t>
      </w:r>
      <w:r w:rsidR="006E568E" w:rsidRPr="006127B9">
        <w:rPr>
          <w:lang w:val="lv-LV"/>
        </w:rPr>
        <w:t>, iepriekš saskaņojot konkrētu laiku</w:t>
      </w:r>
      <w:r w:rsidR="00D00D5B" w:rsidRPr="006127B9">
        <w:rPr>
          <w:lang w:val="lv-LV"/>
        </w:rPr>
        <w:t>;</w:t>
      </w:r>
    </w:p>
    <w:p w14:paraId="2AD62649" w14:textId="610B01E7" w:rsidR="00D00D5B" w:rsidRPr="006127B9" w:rsidRDefault="004B36C7" w:rsidP="00B2418A">
      <w:pPr>
        <w:pStyle w:val="ListParagraph"/>
        <w:numPr>
          <w:ilvl w:val="1"/>
          <w:numId w:val="2"/>
        </w:numPr>
        <w:ind w:left="993" w:hanging="567"/>
        <w:contextualSpacing w:val="0"/>
        <w:jc w:val="both"/>
        <w:rPr>
          <w:lang w:val="lv-LV"/>
        </w:rPr>
      </w:pPr>
      <w:r w:rsidRPr="006127B9">
        <w:rPr>
          <w:lang w:val="lv-LV"/>
        </w:rPr>
        <w:t xml:space="preserve">pieņem lēmumu par </w:t>
      </w:r>
      <w:r w:rsidR="00B62684" w:rsidRPr="006127B9">
        <w:rPr>
          <w:lang w:val="lv-LV"/>
        </w:rPr>
        <w:t xml:space="preserve">kapavietas </w:t>
      </w:r>
      <w:r w:rsidRPr="006127B9">
        <w:rPr>
          <w:lang w:val="lv-LV"/>
        </w:rPr>
        <w:t>piešķiršanu vai atteikumu</w:t>
      </w:r>
      <w:r w:rsidR="003576D2" w:rsidRPr="006127B9">
        <w:rPr>
          <w:lang w:val="lv-LV"/>
        </w:rPr>
        <w:t>;</w:t>
      </w:r>
    </w:p>
    <w:p w14:paraId="0BC89D87" w14:textId="7E54ED7B" w:rsidR="001D5790" w:rsidRPr="006127B9" w:rsidRDefault="001D5790" w:rsidP="00B2418A">
      <w:pPr>
        <w:pStyle w:val="ListParagraph"/>
        <w:numPr>
          <w:ilvl w:val="1"/>
          <w:numId w:val="2"/>
        </w:numPr>
        <w:ind w:left="993" w:hanging="567"/>
        <w:contextualSpacing w:val="0"/>
        <w:jc w:val="both"/>
        <w:rPr>
          <w:lang w:val="lv-LV"/>
        </w:rPr>
      </w:pPr>
      <w:r w:rsidRPr="006127B9">
        <w:rPr>
          <w:lang w:val="lv-LV"/>
        </w:rPr>
        <w:t xml:space="preserve">pieņem lēmumu par atļauju apglabāt esošajā </w:t>
      </w:r>
      <w:r w:rsidR="00B62684" w:rsidRPr="006127B9">
        <w:rPr>
          <w:lang w:val="lv-LV"/>
        </w:rPr>
        <w:t>kapavietā</w:t>
      </w:r>
      <w:r w:rsidRPr="006127B9">
        <w:rPr>
          <w:lang w:val="lv-LV"/>
        </w:rPr>
        <w:t>;</w:t>
      </w:r>
    </w:p>
    <w:p w14:paraId="2AA5092D" w14:textId="55B79FC0" w:rsidR="003576D2" w:rsidRPr="006127B9" w:rsidRDefault="003576D2" w:rsidP="00B2418A">
      <w:pPr>
        <w:pStyle w:val="ListParagraph"/>
        <w:numPr>
          <w:ilvl w:val="1"/>
          <w:numId w:val="2"/>
        </w:numPr>
        <w:ind w:left="993" w:hanging="567"/>
        <w:contextualSpacing w:val="0"/>
        <w:jc w:val="both"/>
        <w:rPr>
          <w:lang w:val="lv-LV"/>
        </w:rPr>
      </w:pPr>
      <w:r w:rsidRPr="006127B9">
        <w:rPr>
          <w:lang w:val="lv-LV"/>
        </w:rPr>
        <w:t>pieņem lēmumu par 2</w:t>
      </w:r>
      <w:r w:rsidR="00201204" w:rsidRPr="006127B9">
        <w:rPr>
          <w:lang w:val="lv-LV"/>
        </w:rPr>
        <w:t>2</w:t>
      </w:r>
      <w:r w:rsidRPr="006127B9">
        <w:rPr>
          <w:lang w:val="lv-LV"/>
        </w:rPr>
        <w:t xml:space="preserve">. punktā pieņemtā lēmuma atcelšanu, ja </w:t>
      </w:r>
      <w:r w:rsidR="00B62684" w:rsidRPr="006127B9">
        <w:rPr>
          <w:lang w:val="lv-LV"/>
        </w:rPr>
        <w:t xml:space="preserve">kapavieta </w:t>
      </w:r>
      <w:r w:rsidR="00935EDE" w:rsidRPr="006127B9">
        <w:rPr>
          <w:lang w:val="lv-LV"/>
        </w:rPr>
        <w:t>netiek kopta.</w:t>
      </w:r>
      <w:r w:rsidRPr="006127B9">
        <w:rPr>
          <w:lang w:val="lv-LV"/>
        </w:rPr>
        <w:t xml:space="preserve"> </w:t>
      </w:r>
    </w:p>
    <w:p w14:paraId="2AD6264A" w14:textId="0BDBC421" w:rsidR="001D6BD4" w:rsidRPr="006127B9" w:rsidRDefault="00AD3193" w:rsidP="00B2418A">
      <w:pPr>
        <w:pStyle w:val="ListParagraph"/>
        <w:numPr>
          <w:ilvl w:val="0"/>
          <w:numId w:val="2"/>
        </w:numPr>
        <w:spacing w:before="120"/>
        <w:ind w:left="426" w:hanging="426"/>
        <w:contextualSpacing w:val="0"/>
        <w:jc w:val="both"/>
        <w:rPr>
          <w:lang w:val="lv-LV"/>
        </w:rPr>
      </w:pPr>
      <w:r w:rsidRPr="006127B9">
        <w:rPr>
          <w:lang w:val="lv-LV"/>
        </w:rPr>
        <w:t>Kapsētas apmeklētājiem</w:t>
      </w:r>
      <w:r w:rsidR="00772A47" w:rsidRPr="006127B9">
        <w:rPr>
          <w:lang w:val="lv-LV"/>
        </w:rPr>
        <w:t xml:space="preserve"> jāuzvedas godbijīgi </w:t>
      </w:r>
      <w:r w:rsidR="00BC1F44" w:rsidRPr="006127B9">
        <w:rPr>
          <w:lang w:val="lv-LV"/>
        </w:rPr>
        <w:t>(pieklājīgi, ar cieņu,</w:t>
      </w:r>
      <w:r w:rsidR="00772A47" w:rsidRPr="006127B9">
        <w:rPr>
          <w:lang w:val="lv-LV"/>
        </w:rPr>
        <w:t xml:space="preserve"> klusi</w:t>
      </w:r>
      <w:r w:rsidR="00BC1F44" w:rsidRPr="006127B9">
        <w:rPr>
          <w:lang w:val="lv-LV"/>
        </w:rPr>
        <w:t>)</w:t>
      </w:r>
      <w:r w:rsidR="00772A47" w:rsidRPr="006127B9">
        <w:rPr>
          <w:lang w:val="lv-LV"/>
        </w:rPr>
        <w:t xml:space="preserve"> jāievēro šie</w:t>
      </w:r>
      <w:r w:rsidR="00E9534C" w:rsidRPr="006127B9">
        <w:rPr>
          <w:lang w:val="lv-LV"/>
        </w:rPr>
        <w:t xml:space="preserve"> </w:t>
      </w:r>
      <w:r w:rsidR="000263FF" w:rsidRPr="006127B9">
        <w:rPr>
          <w:lang w:val="lv-LV"/>
        </w:rPr>
        <w:t>noteikumi</w:t>
      </w:r>
      <w:r w:rsidR="00B62684" w:rsidRPr="006127B9">
        <w:rPr>
          <w:lang w:val="lv-LV"/>
        </w:rPr>
        <w:t xml:space="preserve">, </w:t>
      </w:r>
      <w:r w:rsidR="00772A47" w:rsidRPr="006127B9">
        <w:rPr>
          <w:lang w:val="lv-LV"/>
        </w:rPr>
        <w:t xml:space="preserve">kapsētas </w:t>
      </w:r>
      <w:proofErr w:type="spellStart"/>
      <w:r w:rsidR="00772A47" w:rsidRPr="006127B9">
        <w:rPr>
          <w:lang w:val="lv-LV"/>
        </w:rPr>
        <w:t>apsaimniekotāja</w:t>
      </w:r>
      <w:proofErr w:type="spellEnd"/>
      <w:r w:rsidR="00772A47" w:rsidRPr="006127B9">
        <w:rPr>
          <w:lang w:val="lv-LV"/>
        </w:rPr>
        <w:t xml:space="preserve"> </w:t>
      </w:r>
      <w:r w:rsidR="00B62684" w:rsidRPr="006127B9">
        <w:rPr>
          <w:lang w:val="lv-LV"/>
        </w:rPr>
        <w:t xml:space="preserve">un </w:t>
      </w:r>
      <w:r w:rsidR="000263FF" w:rsidRPr="006127B9">
        <w:rPr>
          <w:lang w:val="lv-LV"/>
        </w:rPr>
        <w:t xml:space="preserve">kapsētas pārziņa norādījumi, kā arī </w:t>
      </w:r>
      <w:r w:rsidR="00B62684" w:rsidRPr="006127B9">
        <w:rPr>
          <w:lang w:val="lv-LV"/>
        </w:rPr>
        <w:t xml:space="preserve">pārvietošanās un piekļuve kapavietai </w:t>
      </w:r>
      <w:r w:rsidR="00853ECF" w:rsidRPr="006127B9">
        <w:rPr>
          <w:lang w:val="lv-LV"/>
        </w:rPr>
        <w:t xml:space="preserve">jāveic </w:t>
      </w:r>
      <w:r w:rsidR="00772A47" w:rsidRPr="006127B9">
        <w:rPr>
          <w:lang w:val="lv-LV"/>
        </w:rPr>
        <w:t xml:space="preserve">pa </w:t>
      </w:r>
      <w:r w:rsidR="00853ECF" w:rsidRPr="006127B9">
        <w:rPr>
          <w:lang w:val="lv-LV"/>
        </w:rPr>
        <w:t>ceļiem un celiņiem</w:t>
      </w:r>
      <w:r w:rsidR="003A43E4" w:rsidRPr="006127B9">
        <w:rPr>
          <w:lang w:val="lv-LV"/>
        </w:rPr>
        <w:t xml:space="preserve"> kapsētas teritorijā</w:t>
      </w:r>
      <w:r w:rsidR="00772A47" w:rsidRPr="006127B9">
        <w:rPr>
          <w:lang w:val="lv-LV"/>
        </w:rPr>
        <w:t>.</w:t>
      </w:r>
    </w:p>
    <w:p w14:paraId="2AD6264B" w14:textId="1185781B" w:rsidR="001D6BD4" w:rsidRPr="006127B9" w:rsidRDefault="00AD3193" w:rsidP="00B2418A">
      <w:pPr>
        <w:pStyle w:val="ListParagraph"/>
        <w:numPr>
          <w:ilvl w:val="0"/>
          <w:numId w:val="2"/>
        </w:numPr>
        <w:spacing w:before="120"/>
        <w:ind w:left="426" w:hanging="426"/>
        <w:contextualSpacing w:val="0"/>
        <w:jc w:val="both"/>
        <w:rPr>
          <w:lang w:val="lv-LV"/>
        </w:rPr>
      </w:pPr>
      <w:r w:rsidRPr="006127B9">
        <w:rPr>
          <w:lang w:val="lv-LV"/>
        </w:rPr>
        <w:t>Kapsētas apmeklētājiem</w:t>
      </w:r>
      <w:r w:rsidR="002E1FD6" w:rsidRPr="006127B9">
        <w:rPr>
          <w:lang w:val="lv-LV"/>
        </w:rPr>
        <w:t>, tai skaitā kap</w:t>
      </w:r>
      <w:r w:rsidR="002E016A" w:rsidRPr="006127B9">
        <w:rPr>
          <w:lang w:val="lv-LV"/>
        </w:rPr>
        <w:t>avietas</w:t>
      </w:r>
      <w:r w:rsidR="002E1FD6" w:rsidRPr="006127B9">
        <w:rPr>
          <w:lang w:val="lv-LV"/>
        </w:rPr>
        <w:t xml:space="preserve"> uzturētājam</w:t>
      </w:r>
      <w:r w:rsidR="003A43E4" w:rsidRPr="006127B9">
        <w:rPr>
          <w:lang w:val="lv-LV"/>
        </w:rPr>
        <w:t>,</w:t>
      </w:r>
      <w:r w:rsidRPr="006127B9">
        <w:rPr>
          <w:lang w:val="lv-LV"/>
        </w:rPr>
        <w:t xml:space="preserve"> aizliegts:</w:t>
      </w:r>
    </w:p>
    <w:p w14:paraId="2AD6264C" w14:textId="77777777" w:rsidR="001D6BD4" w:rsidRPr="006127B9" w:rsidRDefault="00AD3193" w:rsidP="00B2418A">
      <w:pPr>
        <w:pStyle w:val="ListParagraph"/>
        <w:numPr>
          <w:ilvl w:val="1"/>
          <w:numId w:val="2"/>
        </w:numPr>
        <w:ind w:left="1134" w:hanging="708"/>
        <w:contextualSpacing w:val="0"/>
        <w:jc w:val="both"/>
        <w:rPr>
          <w:lang w:val="lv-LV"/>
        </w:rPr>
      </w:pPr>
      <w:r w:rsidRPr="006127B9">
        <w:rPr>
          <w:lang w:val="lv-LV"/>
        </w:rPr>
        <w:t xml:space="preserve">uzturēties </w:t>
      </w:r>
      <w:r w:rsidR="00332015" w:rsidRPr="006127B9">
        <w:rPr>
          <w:lang w:val="lv-LV"/>
        </w:rPr>
        <w:t xml:space="preserve">kapsētā </w:t>
      </w:r>
      <w:r w:rsidRPr="006127B9">
        <w:rPr>
          <w:lang w:val="lv-LV"/>
        </w:rPr>
        <w:t xml:space="preserve">ārpus </w:t>
      </w:r>
      <w:r w:rsidR="00A4571B" w:rsidRPr="006127B9">
        <w:rPr>
          <w:lang w:val="lv-LV"/>
        </w:rPr>
        <w:t>noteiktā</w:t>
      </w:r>
      <w:r w:rsidRPr="006127B9">
        <w:rPr>
          <w:lang w:val="lv-LV"/>
        </w:rPr>
        <w:t xml:space="preserve"> darba laika;</w:t>
      </w:r>
    </w:p>
    <w:p w14:paraId="2AD6264D" w14:textId="77777777" w:rsidR="001D6BD4" w:rsidRPr="006127B9" w:rsidRDefault="00AD3193" w:rsidP="00B2418A">
      <w:pPr>
        <w:pStyle w:val="ListParagraph"/>
        <w:numPr>
          <w:ilvl w:val="1"/>
          <w:numId w:val="2"/>
        </w:numPr>
        <w:ind w:left="1134" w:hanging="708"/>
        <w:contextualSpacing w:val="0"/>
        <w:jc w:val="both"/>
        <w:rPr>
          <w:lang w:val="lv-LV"/>
        </w:rPr>
      </w:pPr>
      <w:r w:rsidRPr="006127B9">
        <w:rPr>
          <w:lang w:val="lv-LV"/>
        </w:rPr>
        <w:t>rakt smiltis un zemi kapsēt</w:t>
      </w:r>
      <w:r w:rsidR="00CC3917" w:rsidRPr="006127B9">
        <w:rPr>
          <w:lang w:val="lv-LV"/>
        </w:rPr>
        <w:t>as</w:t>
      </w:r>
      <w:r w:rsidRPr="006127B9">
        <w:rPr>
          <w:lang w:val="lv-LV"/>
        </w:rPr>
        <w:t xml:space="preserve"> un t</w:t>
      </w:r>
      <w:r w:rsidR="00CC3917" w:rsidRPr="006127B9">
        <w:rPr>
          <w:lang w:val="lv-LV"/>
        </w:rPr>
        <w:t>ās</w:t>
      </w:r>
      <w:r w:rsidRPr="006127B9">
        <w:rPr>
          <w:lang w:val="lv-LV"/>
        </w:rPr>
        <w:t xml:space="preserve"> aizsargjosl</w:t>
      </w:r>
      <w:r w:rsidR="00CC3917" w:rsidRPr="006127B9">
        <w:rPr>
          <w:lang w:val="lv-LV"/>
        </w:rPr>
        <w:t>as</w:t>
      </w:r>
      <w:r w:rsidR="00A4571B" w:rsidRPr="006127B9">
        <w:rPr>
          <w:lang w:val="lv-LV"/>
        </w:rPr>
        <w:t xml:space="preserve"> teritorijā</w:t>
      </w:r>
      <w:r w:rsidRPr="006127B9">
        <w:rPr>
          <w:lang w:val="lv-LV"/>
        </w:rPr>
        <w:t>;</w:t>
      </w:r>
    </w:p>
    <w:p w14:paraId="2AD6264E" w14:textId="77777777" w:rsidR="001D6BD4" w:rsidRPr="006127B9" w:rsidRDefault="00AD3193" w:rsidP="00B2418A">
      <w:pPr>
        <w:pStyle w:val="ListParagraph"/>
        <w:numPr>
          <w:ilvl w:val="1"/>
          <w:numId w:val="2"/>
        </w:numPr>
        <w:ind w:left="1134" w:hanging="708"/>
        <w:contextualSpacing w:val="0"/>
        <w:jc w:val="both"/>
        <w:rPr>
          <w:lang w:val="lv-LV"/>
        </w:rPr>
      </w:pPr>
      <w:r w:rsidRPr="006127B9">
        <w:rPr>
          <w:lang w:val="lv-LV"/>
        </w:rPr>
        <w:t>kāpt, staigāt vai sēdēt uz kapavietām;</w:t>
      </w:r>
    </w:p>
    <w:p w14:paraId="2AD6264F" w14:textId="77777777" w:rsidR="001D6BD4" w:rsidRPr="006127B9" w:rsidRDefault="00AD3193" w:rsidP="00B2418A">
      <w:pPr>
        <w:pStyle w:val="ListParagraph"/>
        <w:numPr>
          <w:ilvl w:val="1"/>
          <w:numId w:val="2"/>
        </w:numPr>
        <w:ind w:left="1134" w:hanging="708"/>
        <w:contextualSpacing w:val="0"/>
        <w:jc w:val="both"/>
        <w:rPr>
          <w:lang w:val="lv-LV"/>
        </w:rPr>
      </w:pPr>
      <w:r w:rsidRPr="006127B9">
        <w:rPr>
          <w:lang w:val="lv-LV"/>
        </w:rPr>
        <w:t>traucēt bēru ceremoniju</w:t>
      </w:r>
      <w:r w:rsidR="00772A47" w:rsidRPr="006127B9">
        <w:rPr>
          <w:lang w:val="lv-LV"/>
        </w:rPr>
        <w:t xml:space="preserve"> </w:t>
      </w:r>
      <w:r w:rsidRPr="006127B9">
        <w:rPr>
          <w:lang w:val="lv-LV"/>
        </w:rPr>
        <w:t>norisi vai kapraču darbu</w:t>
      </w:r>
      <w:r w:rsidR="00772A47" w:rsidRPr="006127B9">
        <w:rPr>
          <w:lang w:val="lv-LV"/>
        </w:rPr>
        <w:t>;</w:t>
      </w:r>
    </w:p>
    <w:p w14:paraId="2AD62650" w14:textId="3CC3706F" w:rsidR="001D6BD4" w:rsidRPr="006127B9" w:rsidRDefault="00AD3193" w:rsidP="00B2418A">
      <w:pPr>
        <w:pStyle w:val="ListParagraph"/>
        <w:numPr>
          <w:ilvl w:val="1"/>
          <w:numId w:val="2"/>
        </w:numPr>
        <w:ind w:left="1134" w:hanging="708"/>
        <w:contextualSpacing w:val="0"/>
        <w:jc w:val="both"/>
        <w:rPr>
          <w:lang w:val="lv-LV"/>
        </w:rPr>
      </w:pPr>
      <w:r w:rsidRPr="006127B9">
        <w:rPr>
          <w:lang w:val="lv-LV"/>
        </w:rPr>
        <w:t xml:space="preserve">sniegt </w:t>
      </w:r>
      <w:r w:rsidR="00090327" w:rsidRPr="006127B9">
        <w:rPr>
          <w:lang w:val="lv-LV"/>
        </w:rPr>
        <w:t xml:space="preserve">ar kapsētas pārzini nesaskaņotus </w:t>
      </w:r>
      <w:r w:rsidRPr="006127B9">
        <w:rPr>
          <w:lang w:val="lv-LV"/>
        </w:rPr>
        <w:t>apbedīšanas un kapavietu kopšanas komercpakalpojumus;</w:t>
      </w:r>
    </w:p>
    <w:p w14:paraId="2AD62651" w14:textId="6451390F" w:rsidR="001D6BD4" w:rsidRPr="006127B9" w:rsidRDefault="00AD3193" w:rsidP="00B2418A">
      <w:pPr>
        <w:pStyle w:val="ListParagraph"/>
        <w:numPr>
          <w:ilvl w:val="1"/>
          <w:numId w:val="2"/>
        </w:numPr>
        <w:ind w:left="1134" w:hanging="708"/>
        <w:contextualSpacing w:val="0"/>
        <w:jc w:val="both"/>
        <w:rPr>
          <w:lang w:val="lv-LV"/>
        </w:rPr>
      </w:pPr>
      <w:r w:rsidRPr="006127B9">
        <w:rPr>
          <w:lang w:val="lv-LV"/>
        </w:rPr>
        <w:t xml:space="preserve">ievest </w:t>
      </w:r>
      <w:r w:rsidR="00090327" w:rsidRPr="006127B9">
        <w:rPr>
          <w:lang w:val="lv-LV"/>
        </w:rPr>
        <w:t xml:space="preserve">vai apglabāt dzīvniekus </w:t>
      </w:r>
      <w:r w:rsidRPr="006127B9">
        <w:rPr>
          <w:lang w:val="lv-LV"/>
        </w:rPr>
        <w:t>ka</w:t>
      </w:r>
      <w:r w:rsidR="00813168" w:rsidRPr="006127B9">
        <w:rPr>
          <w:lang w:val="lv-LV"/>
        </w:rPr>
        <w:t>psētas teritorijā</w:t>
      </w:r>
      <w:r w:rsidRPr="006127B9">
        <w:rPr>
          <w:lang w:val="lv-LV"/>
        </w:rPr>
        <w:t>;</w:t>
      </w:r>
    </w:p>
    <w:p w14:paraId="2AD62652" w14:textId="77777777" w:rsidR="001D6BD4" w:rsidRPr="006127B9" w:rsidRDefault="00AD3193" w:rsidP="00B2418A">
      <w:pPr>
        <w:pStyle w:val="ListParagraph"/>
        <w:numPr>
          <w:ilvl w:val="1"/>
          <w:numId w:val="2"/>
        </w:numPr>
        <w:ind w:left="1134" w:hanging="708"/>
        <w:contextualSpacing w:val="0"/>
        <w:jc w:val="both"/>
        <w:rPr>
          <w:lang w:val="lv-LV"/>
        </w:rPr>
      </w:pPr>
      <w:r w:rsidRPr="006127B9">
        <w:rPr>
          <w:lang w:val="lv-LV"/>
        </w:rPr>
        <w:t>veikt vandalisma darbības</w:t>
      </w:r>
      <w:r w:rsidR="00C7040C" w:rsidRPr="006127B9">
        <w:rPr>
          <w:lang w:val="lv-LV"/>
        </w:rPr>
        <w:t>;</w:t>
      </w:r>
    </w:p>
    <w:p w14:paraId="2AD62653" w14:textId="0B296B9F" w:rsidR="001D6BD4" w:rsidRPr="006127B9" w:rsidRDefault="00090327" w:rsidP="00B2418A">
      <w:pPr>
        <w:pStyle w:val="ListParagraph"/>
        <w:numPr>
          <w:ilvl w:val="1"/>
          <w:numId w:val="2"/>
        </w:numPr>
        <w:ind w:left="1134" w:hanging="708"/>
        <w:contextualSpacing w:val="0"/>
        <w:jc w:val="both"/>
        <w:rPr>
          <w:strike/>
          <w:lang w:val="lv-LV"/>
        </w:rPr>
      </w:pPr>
      <w:r w:rsidRPr="006127B9">
        <w:rPr>
          <w:lang w:val="lv-LV"/>
        </w:rPr>
        <w:t xml:space="preserve">cirst </w:t>
      </w:r>
      <w:r w:rsidR="00AD3193" w:rsidRPr="006127B9">
        <w:rPr>
          <w:lang w:val="lv-LV"/>
        </w:rPr>
        <w:t>koku</w:t>
      </w:r>
      <w:r w:rsidRPr="006127B9">
        <w:rPr>
          <w:lang w:val="lv-LV"/>
        </w:rPr>
        <w:t>s</w:t>
      </w:r>
      <w:r w:rsidR="00AD3193" w:rsidRPr="006127B9">
        <w:rPr>
          <w:lang w:val="lv-LV"/>
        </w:rPr>
        <w:t xml:space="preserve"> </w:t>
      </w:r>
      <w:r w:rsidR="00C07B8B" w:rsidRPr="006127B9">
        <w:rPr>
          <w:lang w:val="lv-LV"/>
        </w:rPr>
        <w:t xml:space="preserve">bez </w:t>
      </w:r>
      <w:r w:rsidR="002A33D7" w:rsidRPr="006127B9">
        <w:rPr>
          <w:lang w:val="lv-LV"/>
        </w:rPr>
        <w:t>pašvaldības</w:t>
      </w:r>
      <w:r w:rsidR="00C07B8B" w:rsidRPr="006127B9">
        <w:rPr>
          <w:lang w:val="lv-LV"/>
        </w:rPr>
        <w:t xml:space="preserve"> atļaujas</w:t>
      </w:r>
      <w:r w:rsidR="00662DA0" w:rsidRPr="006127B9">
        <w:rPr>
          <w:lang w:val="lv-LV"/>
        </w:rPr>
        <w:t>;</w:t>
      </w:r>
    </w:p>
    <w:p w14:paraId="19065387" w14:textId="58B19D7C" w:rsidR="002E1FD6" w:rsidRPr="006127B9" w:rsidRDefault="002E1FD6" w:rsidP="00C45F7D">
      <w:pPr>
        <w:jc w:val="both"/>
        <w:rPr>
          <w:lang w:val="lv-LV"/>
        </w:rPr>
      </w:pPr>
      <w:r w:rsidRPr="006127B9">
        <w:rPr>
          <w:lang w:val="lv-LV"/>
        </w:rPr>
        <w:t xml:space="preserve">       11.9.    patvaļīgi paplašināt kapavietas teritoriju;</w:t>
      </w:r>
    </w:p>
    <w:p w14:paraId="2AD62654" w14:textId="02C38EF0" w:rsidR="00F0576E" w:rsidRPr="006127B9" w:rsidRDefault="00AD3193" w:rsidP="00C45F7D">
      <w:pPr>
        <w:pStyle w:val="ListParagraph"/>
        <w:numPr>
          <w:ilvl w:val="1"/>
          <w:numId w:val="9"/>
        </w:numPr>
        <w:ind w:left="1134" w:hanging="708"/>
        <w:contextualSpacing w:val="0"/>
        <w:jc w:val="both"/>
        <w:rPr>
          <w:lang w:val="lv-LV"/>
        </w:rPr>
      </w:pPr>
      <w:r w:rsidRPr="006127B9">
        <w:rPr>
          <w:lang w:val="lv-LV"/>
        </w:rPr>
        <w:t xml:space="preserve">veidot atkritumu kaudzes, kā arī </w:t>
      </w:r>
      <w:r w:rsidR="002A33D7" w:rsidRPr="006127B9">
        <w:rPr>
          <w:lang w:val="lv-LV"/>
        </w:rPr>
        <w:t>atstāt</w:t>
      </w:r>
      <w:r w:rsidRPr="006127B9">
        <w:rPr>
          <w:lang w:val="lv-LV"/>
        </w:rPr>
        <w:t xml:space="preserve"> atkritumus ārpus </w:t>
      </w:r>
      <w:r w:rsidR="002A33D7" w:rsidRPr="006127B9">
        <w:rPr>
          <w:lang w:val="lv-LV"/>
        </w:rPr>
        <w:t>tiem paredzēt</w:t>
      </w:r>
      <w:r w:rsidR="00BD5FFC" w:rsidRPr="006127B9">
        <w:rPr>
          <w:lang w:val="lv-LV"/>
        </w:rPr>
        <w:t>ām vietām;</w:t>
      </w:r>
    </w:p>
    <w:p w14:paraId="2AD62655" w14:textId="77777777" w:rsidR="00F0576E" w:rsidRPr="006127B9" w:rsidRDefault="00AD3193" w:rsidP="00C45F7D">
      <w:pPr>
        <w:pStyle w:val="ListParagraph"/>
        <w:numPr>
          <w:ilvl w:val="1"/>
          <w:numId w:val="9"/>
        </w:numPr>
        <w:ind w:left="1134" w:hanging="708"/>
        <w:contextualSpacing w:val="0"/>
        <w:jc w:val="both"/>
        <w:rPr>
          <w:lang w:val="lv-LV"/>
        </w:rPr>
      </w:pPr>
      <w:r w:rsidRPr="006127B9">
        <w:rPr>
          <w:lang w:val="lv-LV"/>
        </w:rPr>
        <w:t>iebraukt</w:t>
      </w:r>
      <w:r w:rsidR="00E9534C" w:rsidRPr="006127B9">
        <w:rPr>
          <w:lang w:val="lv-LV"/>
        </w:rPr>
        <w:t xml:space="preserve"> ar transportlīdzekli, izņemot:</w:t>
      </w:r>
    </w:p>
    <w:p w14:paraId="2AD62656" w14:textId="08FFE528" w:rsidR="00F0576E" w:rsidRPr="006127B9" w:rsidRDefault="00AD3193" w:rsidP="00C45F7D">
      <w:pPr>
        <w:pStyle w:val="ListParagraph"/>
        <w:numPr>
          <w:ilvl w:val="2"/>
          <w:numId w:val="9"/>
        </w:numPr>
        <w:ind w:left="2127" w:hanging="993"/>
        <w:contextualSpacing w:val="0"/>
        <w:jc w:val="both"/>
        <w:rPr>
          <w:lang w:val="lv-LV"/>
        </w:rPr>
      </w:pPr>
      <w:r w:rsidRPr="006127B9">
        <w:rPr>
          <w:lang w:val="lv-LV"/>
        </w:rPr>
        <w:lastRenderedPageBreak/>
        <w:t>policijas, neatlie</w:t>
      </w:r>
      <w:r w:rsidR="008F7F2B" w:rsidRPr="006127B9">
        <w:rPr>
          <w:lang w:val="lv-LV"/>
        </w:rPr>
        <w:t>kamās medicīniskās palīdzības,</w:t>
      </w:r>
      <w:r w:rsidRPr="006127B9">
        <w:rPr>
          <w:lang w:val="lv-LV"/>
        </w:rPr>
        <w:t xml:space="preserve"> Valsts ugunsdzēsības un glābšanas dienesta</w:t>
      </w:r>
      <w:r w:rsidR="008F7F2B" w:rsidRPr="006127B9">
        <w:rPr>
          <w:lang w:val="lv-LV"/>
        </w:rPr>
        <w:t>, kā arī</w:t>
      </w:r>
      <w:r w:rsidR="00E9534C" w:rsidRPr="006127B9">
        <w:rPr>
          <w:lang w:val="lv-LV"/>
        </w:rPr>
        <w:t xml:space="preserve"> </w:t>
      </w:r>
      <w:r w:rsidR="008F7F2B" w:rsidRPr="006127B9">
        <w:rPr>
          <w:lang w:val="lv-LV"/>
        </w:rPr>
        <w:t>kapsētas apsaimniekošan</w:t>
      </w:r>
      <w:r w:rsidR="00090327" w:rsidRPr="006127B9">
        <w:rPr>
          <w:lang w:val="lv-LV"/>
        </w:rPr>
        <w:t>as</w:t>
      </w:r>
      <w:r w:rsidR="008F7F2B" w:rsidRPr="006127B9">
        <w:rPr>
          <w:lang w:val="lv-LV"/>
        </w:rPr>
        <w:t xml:space="preserve"> un uzraudzība</w:t>
      </w:r>
      <w:r w:rsidR="00090327" w:rsidRPr="006127B9">
        <w:rPr>
          <w:lang w:val="lv-LV"/>
        </w:rPr>
        <w:t>s</w:t>
      </w:r>
      <w:r w:rsidR="008F7F2B" w:rsidRPr="006127B9">
        <w:rPr>
          <w:lang w:val="lv-LV"/>
        </w:rPr>
        <w:t xml:space="preserve"> </w:t>
      </w:r>
      <w:r w:rsidRPr="006127B9">
        <w:rPr>
          <w:lang w:val="lv-LV"/>
        </w:rPr>
        <w:t>transportlīdzekļ</w:t>
      </w:r>
      <w:r w:rsidR="003A43E4" w:rsidRPr="006127B9">
        <w:rPr>
          <w:lang w:val="lv-LV"/>
        </w:rPr>
        <w:t>iem</w:t>
      </w:r>
      <w:r w:rsidRPr="006127B9">
        <w:rPr>
          <w:lang w:val="lv-LV"/>
        </w:rPr>
        <w:t>;</w:t>
      </w:r>
    </w:p>
    <w:p w14:paraId="2AD62657" w14:textId="77777777" w:rsidR="00F0576E" w:rsidRPr="006127B9" w:rsidRDefault="00AD3193" w:rsidP="00C45F7D">
      <w:pPr>
        <w:pStyle w:val="ListParagraph"/>
        <w:numPr>
          <w:ilvl w:val="2"/>
          <w:numId w:val="9"/>
        </w:numPr>
        <w:ind w:left="2127" w:hanging="993"/>
        <w:contextualSpacing w:val="0"/>
        <w:jc w:val="both"/>
        <w:rPr>
          <w:lang w:val="lv-LV"/>
        </w:rPr>
      </w:pPr>
      <w:r w:rsidRPr="006127B9">
        <w:rPr>
          <w:lang w:val="lv-LV"/>
        </w:rPr>
        <w:t>personām ar I</w:t>
      </w:r>
      <w:r w:rsidR="00342E5E" w:rsidRPr="006127B9">
        <w:rPr>
          <w:lang w:val="lv-LV"/>
        </w:rPr>
        <w:t>.</w:t>
      </w:r>
      <w:r w:rsidRPr="006127B9">
        <w:rPr>
          <w:lang w:val="lv-LV"/>
        </w:rPr>
        <w:t xml:space="preserve"> vai II</w:t>
      </w:r>
      <w:r w:rsidR="00342E5E" w:rsidRPr="006127B9">
        <w:rPr>
          <w:lang w:val="lv-LV"/>
        </w:rPr>
        <w:t>.</w:t>
      </w:r>
      <w:r w:rsidRPr="006127B9">
        <w:rPr>
          <w:lang w:val="lv-LV"/>
        </w:rPr>
        <w:t xml:space="preserve"> grupas </w:t>
      </w:r>
      <w:r w:rsidR="000D1B0B" w:rsidRPr="006127B9">
        <w:rPr>
          <w:lang w:val="lv-LV"/>
        </w:rPr>
        <w:t>invaliditāti, uzrādot apliecību;</w:t>
      </w:r>
    </w:p>
    <w:p w14:paraId="2AD62658" w14:textId="77777777" w:rsidR="000D1B0B" w:rsidRPr="006127B9" w:rsidRDefault="00AD3193" w:rsidP="00C45F7D">
      <w:pPr>
        <w:pStyle w:val="ListParagraph"/>
        <w:numPr>
          <w:ilvl w:val="2"/>
          <w:numId w:val="9"/>
        </w:numPr>
        <w:ind w:left="2127" w:hanging="993"/>
        <w:contextualSpacing w:val="0"/>
        <w:jc w:val="both"/>
        <w:rPr>
          <w:lang w:val="lv-LV"/>
        </w:rPr>
      </w:pPr>
      <w:r w:rsidRPr="006127B9">
        <w:rPr>
          <w:lang w:val="lv-LV"/>
        </w:rPr>
        <w:t>ar kapsētas pārziņa atļauju.</w:t>
      </w:r>
    </w:p>
    <w:p w14:paraId="2AD62659" w14:textId="77777777" w:rsidR="00F0576E" w:rsidRPr="006127B9" w:rsidRDefault="00AD3193" w:rsidP="00C45F7D">
      <w:pPr>
        <w:spacing w:before="120" w:after="120"/>
        <w:jc w:val="center"/>
        <w:rPr>
          <w:b/>
          <w:lang w:val="lv-LV"/>
        </w:rPr>
      </w:pPr>
      <w:r w:rsidRPr="006127B9">
        <w:rPr>
          <w:b/>
          <w:lang w:val="lv-LV"/>
        </w:rPr>
        <w:t xml:space="preserve">III. Kapsētas </w:t>
      </w:r>
      <w:proofErr w:type="spellStart"/>
      <w:r w:rsidRPr="006127B9">
        <w:rPr>
          <w:b/>
          <w:lang w:val="lv-LV"/>
        </w:rPr>
        <w:t>apsaimniekotāja</w:t>
      </w:r>
      <w:proofErr w:type="spellEnd"/>
      <w:r w:rsidRPr="006127B9">
        <w:rPr>
          <w:b/>
          <w:lang w:val="lv-LV"/>
        </w:rPr>
        <w:t>, kapavietas uzturētāja un kap</w:t>
      </w:r>
      <w:r w:rsidR="003179E6" w:rsidRPr="006127B9">
        <w:rPr>
          <w:b/>
          <w:lang w:val="lv-LV"/>
        </w:rPr>
        <w:t>avietu</w:t>
      </w:r>
      <w:r w:rsidRPr="006127B9">
        <w:rPr>
          <w:b/>
          <w:lang w:val="lv-LV"/>
        </w:rPr>
        <w:t xml:space="preserve"> komisijas pienākumi</w:t>
      </w:r>
    </w:p>
    <w:p w14:paraId="2AD6265A" w14:textId="77777777" w:rsidR="00F0576E" w:rsidRPr="006127B9" w:rsidRDefault="00AD3193" w:rsidP="00C45F7D">
      <w:pPr>
        <w:pStyle w:val="ListParagraph"/>
        <w:numPr>
          <w:ilvl w:val="0"/>
          <w:numId w:val="9"/>
        </w:numPr>
        <w:spacing w:before="120"/>
        <w:ind w:left="426" w:hanging="426"/>
        <w:contextualSpacing w:val="0"/>
        <w:jc w:val="both"/>
        <w:rPr>
          <w:lang w:val="lv-LV"/>
        </w:rPr>
      </w:pPr>
      <w:r w:rsidRPr="006127B9">
        <w:rPr>
          <w:lang w:val="lv-LV"/>
        </w:rPr>
        <w:t xml:space="preserve">Kapsētas </w:t>
      </w:r>
      <w:proofErr w:type="spellStart"/>
      <w:r w:rsidR="00872546" w:rsidRPr="006127B9">
        <w:rPr>
          <w:lang w:val="lv-LV"/>
        </w:rPr>
        <w:t>apsaimniekotāja</w:t>
      </w:r>
      <w:proofErr w:type="spellEnd"/>
      <w:r w:rsidRPr="006127B9">
        <w:rPr>
          <w:lang w:val="lv-LV"/>
        </w:rPr>
        <w:t xml:space="preserve"> </w:t>
      </w:r>
      <w:r w:rsidR="00872546" w:rsidRPr="006127B9">
        <w:rPr>
          <w:lang w:val="lv-LV"/>
        </w:rPr>
        <w:t>pienākumi</w:t>
      </w:r>
      <w:r w:rsidRPr="006127B9">
        <w:rPr>
          <w:lang w:val="lv-LV"/>
        </w:rPr>
        <w:t>:</w:t>
      </w:r>
    </w:p>
    <w:p w14:paraId="2AD6265B" w14:textId="111CB573" w:rsidR="00F0576E" w:rsidRPr="006127B9" w:rsidRDefault="00AD3193" w:rsidP="00C45F7D">
      <w:pPr>
        <w:pStyle w:val="ListParagraph"/>
        <w:numPr>
          <w:ilvl w:val="1"/>
          <w:numId w:val="9"/>
        </w:numPr>
        <w:ind w:left="1134" w:hanging="708"/>
        <w:contextualSpacing w:val="0"/>
        <w:jc w:val="both"/>
        <w:rPr>
          <w:lang w:val="lv-LV"/>
        </w:rPr>
      </w:pPr>
      <w:r w:rsidRPr="006127B9">
        <w:rPr>
          <w:lang w:val="lv-LV"/>
        </w:rPr>
        <w:t xml:space="preserve">uzturēt tīrībā un lietošanas kārtībā </w:t>
      </w:r>
      <w:r w:rsidR="00772A47" w:rsidRPr="006127B9">
        <w:rPr>
          <w:lang w:val="lv-LV"/>
        </w:rPr>
        <w:t xml:space="preserve">kapsētas </w:t>
      </w:r>
      <w:r w:rsidRPr="006127B9">
        <w:rPr>
          <w:lang w:val="lv-LV"/>
        </w:rPr>
        <w:t>ēkas</w:t>
      </w:r>
      <w:r w:rsidR="005A2F0A" w:rsidRPr="006127B9">
        <w:rPr>
          <w:lang w:val="lv-LV"/>
        </w:rPr>
        <w:t xml:space="preserve"> un </w:t>
      </w:r>
      <w:r w:rsidRPr="006127B9">
        <w:rPr>
          <w:lang w:val="lv-LV"/>
        </w:rPr>
        <w:t>telpas, ceļus</w:t>
      </w:r>
      <w:r w:rsidR="00A51DE2" w:rsidRPr="006127B9">
        <w:rPr>
          <w:lang w:val="lv-LV"/>
        </w:rPr>
        <w:t xml:space="preserve"> un celiņu</w:t>
      </w:r>
      <w:r w:rsidRPr="006127B9">
        <w:rPr>
          <w:lang w:val="lv-LV"/>
        </w:rPr>
        <w:t>s</w:t>
      </w:r>
      <w:r w:rsidR="00772A47" w:rsidRPr="006127B9">
        <w:rPr>
          <w:lang w:val="lv-LV"/>
        </w:rPr>
        <w:t>,</w:t>
      </w:r>
      <w:r w:rsidRPr="006127B9">
        <w:rPr>
          <w:lang w:val="lv-LV"/>
        </w:rPr>
        <w:t xml:space="preserve"> sētas</w:t>
      </w:r>
      <w:r w:rsidR="005A2F0A" w:rsidRPr="006127B9">
        <w:rPr>
          <w:lang w:val="lv-LV"/>
        </w:rPr>
        <w:t xml:space="preserve"> un</w:t>
      </w:r>
      <w:r w:rsidR="00772A47" w:rsidRPr="006127B9">
        <w:rPr>
          <w:lang w:val="lv-LV"/>
        </w:rPr>
        <w:t xml:space="preserve"> koplietošanas laukumu</w:t>
      </w:r>
      <w:r w:rsidRPr="006127B9">
        <w:rPr>
          <w:lang w:val="lv-LV"/>
        </w:rPr>
        <w:t>s</w:t>
      </w:r>
      <w:r w:rsidR="00772A47" w:rsidRPr="006127B9">
        <w:rPr>
          <w:lang w:val="lv-LV"/>
        </w:rPr>
        <w:t xml:space="preserve">, ārpus </w:t>
      </w:r>
      <w:r w:rsidR="006446EF" w:rsidRPr="006127B9">
        <w:rPr>
          <w:lang w:val="lv-LV"/>
        </w:rPr>
        <w:t xml:space="preserve">kapavietām veikt </w:t>
      </w:r>
      <w:r w:rsidR="00772A47" w:rsidRPr="006127B9">
        <w:rPr>
          <w:lang w:val="lv-LV"/>
        </w:rPr>
        <w:t xml:space="preserve">apstādījumu un koku kopšanu, </w:t>
      </w:r>
      <w:r w:rsidR="00CF611E" w:rsidRPr="006127B9">
        <w:rPr>
          <w:lang w:val="lv-LV"/>
        </w:rPr>
        <w:t xml:space="preserve">valsts un vietējās nozīmes dižkoku un citu retu koku sugu saglabāšanu, </w:t>
      </w:r>
      <w:r w:rsidR="00772A47" w:rsidRPr="006127B9">
        <w:rPr>
          <w:lang w:val="lv-LV"/>
        </w:rPr>
        <w:t>teritorijas labiekārtošanu</w:t>
      </w:r>
      <w:r w:rsidR="009173D1" w:rsidRPr="006127B9">
        <w:rPr>
          <w:lang w:val="lv-LV"/>
        </w:rPr>
        <w:t xml:space="preserve"> un </w:t>
      </w:r>
      <w:r w:rsidR="00772A47" w:rsidRPr="006127B9">
        <w:rPr>
          <w:lang w:val="lv-LV"/>
        </w:rPr>
        <w:t>atkritumu</w:t>
      </w:r>
      <w:r w:rsidR="0059671F" w:rsidRPr="006127B9">
        <w:rPr>
          <w:lang w:val="lv-LV"/>
        </w:rPr>
        <w:t xml:space="preserve"> </w:t>
      </w:r>
      <w:r w:rsidR="00772A47" w:rsidRPr="006127B9">
        <w:rPr>
          <w:lang w:val="lv-LV"/>
        </w:rPr>
        <w:t xml:space="preserve">izvešanu, </w:t>
      </w:r>
      <w:r w:rsidR="00014633" w:rsidRPr="006127B9">
        <w:rPr>
          <w:lang w:val="lv-LV"/>
        </w:rPr>
        <w:t>kā arī kapsētas inventāra un</w:t>
      </w:r>
      <w:r w:rsidR="00A51DE2" w:rsidRPr="006127B9">
        <w:rPr>
          <w:lang w:val="lv-LV"/>
        </w:rPr>
        <w:t xml:space="preserve"> </w:t>
      </w:r>
      <w:r w:rsidR="00014633" w:rsidRPr="006127B9">
        <w:rPr>
          <w:lang w:val="lv-LV"/>
        </w:rPr>
        <w:t>ūdens ņemšanas</w:t>
      </w:r>
      <w:r w:rsidR="00772A47" w:rsidRPr="006127B9">
        <w:rPr>
          <w:lang w:val="lv-LV"/>
        </w:rPr>
        <w:t xml:space="preserve"> vietu uzturēšanu tehniskā kārtībā;</w:t>
      </w:r>
    </w:p>
    <w:p w14:paraId="2AD6265C" w14:textId="1569B773" w:rsidR="00B007DE" w:rsidRPr="006127B9" w:rsidRDefault="00AD3193" w:rsidP="00C45F7D">
      <w:pPr>
        <w:pStyle w:val="ListParagraph"/>
        <w:numPr>
          <w:ilvl w:val="1"/>
          <w:numId w:val="9"/>
        </w:numPr>
        <w:ind w:left="1134" w:hanging="708"/>
        <w:contextualSpacing w:val="0"/>
        <w:jc w:val="both"/>
        <w:rPr>
          <w:lang w:val="lv-LV"/>
        </w:rPr>
      </w:pPr>
      <w:r w:rsidRPr="006127B9">
        <w:rPr>
          <w:lang w:val="lv-LV"/>
        </w:rPr>
        <w:t>nodrošināt kārtību</w:t>
      </w:r>
      <w:r w:rsidR="00BF1347" w:rsidRPr="006127B9">
        <w:rPr>
          <w:lang w:val="lv-LV"/>
        </w:rPr>
        <w:t>,</w:t>
      </w:r>
      <w:r w:rsidRPr="006127B9">
        <w:rPr>
          <w:lang w:val="lv-LV"/>
        </w:rPr>
        <w:t xml:space="preserve"> </w:t>
      </w:r>
      <w:r w:rsidR="00BF1347" w:rsidRPr="006127B9">
        <w:rPr>
          <w:lang w:val="lv-LV"/>
        </w:rPr>
        <w:t xml:space="preserve">sanitāro normu un noteikumu ievērošanu </w:t>
      </w:r>
      <w:r w:rsidRPr="006127B9">
        <w:rPr>
          <w:lang w:val="lv-LV"/>
        </w:rPr>
        <w:t>kapsētas teritorijā</w:t>
      </w:r>
      <w:r w:rsidR="00BE6562" w:rsidRPr="006127B9">
        <w:rPr>
          <w:lang w:val="lv-LV"/>
        </w:rPr>
        <w:t>, kā arī</w:t>
      </w:r>
      <w:r w:rsidRPr="006127B9">
        <w:rPr>
          <w:lang w:val="lv-LV"/>
        </w:rPr>
        <w:t xml:space="preserve"> </w:t>
      </w:r>
      <w:r w:rsidR="00BE6562" w:rsidRPr="006127B9">
        <w:rPr>
          <w:lang w:val="lv-LV"/>
        </w:rPr>
        <w:t>tajā</w:t>
      </w:r>
      <w:r w:rsidRPr="006127B9">
        <w:rPr>
          <w:lang w:val="lv-LV"/>
        </w:rPr>
        <w:t xml:space="preserve"> esošo vērtību, īpašumu</w:t>
      </w:r>
      <w:r w:rsidR="00BC1F44" w:rsidRPr="006127B9">
        <w:rPr>
          <w:lang w:val="lv-LV"/>
        </w:rPr>
        <w:t>,</w:t>
      </w:r>
      <w:r w:rsidRPr="006127B9">
        <w:rPr>
          <w:lang w:val="lv-LV"/>
        </w:rPr>
        <w:t xml:space="preserve"> kultūras pieminekļu </w:t>
      </w:r>
      <w:r w:rsidR="00BC1F44" w:rsidRPr="006127B9">
        <w:rPr>
          <w:lang w:val="lv-LV"/>
        </w:rPr>
        <w:t xml:space="preserve">un piemiņas vietu </w:t>
      </w:r>
      <w:r w:rsidRPr="006127B9">
        <w:rPr>
          <w:lang w:val="lv-LV"/>
        </w:rPr>
        <w:t>uzraudzību;</w:t>
      </w:r>
    </w:p>
    <w:p w14:paraId="2AD6265D" w14:textId="5B56BB2B" w:rsidR="00B007DE" w:rsidRPr="006127B9" w:rsidRDefault="00AD3193" w:rsidP="00C45F7D">
      <w:pPr>
        <w:pStyle w:val="ListParagraph"/>
        <w:numPr>
          <w:ilvl w:val="1"/>
          <w:numId w:val="9"/>
        </w:numPr>
        <w:ind w:left="1134" w:hanging="708"/>
        <w:contextualSpacing w:val="0"/>
        <w:jc w:val="both"/>
        <w:rPr>
          <w:lang w:val="lv-LV"/>
        </w:rPr>
      </w:pPr>
      <w:r w:rsidRPr="006127B9">
        <w:rPr>
          <w:lang w:val="lv-LV"/>
        </w:rPr>
        <w:t xml:space="preserve">veikt </w:t>
      </w:r>
      <w:r w:rsidR="00BF1347" w:rsidRPr="006127B9">
        <w:rPr>
          <w:lang w:val="lv-LV"/>
        </w:rPr>
        <w:t>kapsētas sektoru, rindu un kapavietu nospraušanu dabā</w:t>
      </w:r>
      <w:r w:rsidR="003E7829" w:rsidRPr="006127B9">
        <w:rPr>
          <w:lang w:val="lv-LV"/>
        </w:rPr>
        <w:t>, apbedīšanas un apbedījumu vietu precīzu uzskaiti pamatdokumentos (mirušo reģistrācijas grāmatā</w:t>
      </w:r>
      <w:r w:rsidR="00853D8F" w:rsidRPr="006127B9">
        <w:rPr>
          <w:lang w:val="lv-LV"/>
        </w:rPr>
        <w:t>,</w:t>
      </w:r>
      <w:r w:rsidR="003E7829" w:rsidRPr="006127B9">
        <w:rPr>
          <w:lang w:val="lv-LV"/>
        </w:rPr>
        <w:t xml:space="preserve"> apbedījumu vietu kartotēkā</w:t>
      </w:r>
      <w:r w:rsidR="00853D8F" w:rsidRPr="006127B9">
        <w:rPr>
          <w:lang w:val="lv-LV"/>
        </w:rPr>
        <w:t xml:space="preserve"> un datu elektroniskajā reģistrā</w:t>
      </w:r>
      <w:r w:rsidR="003E7829" w:rsidRPr="006127B9">
        <w:rPr>
          <w:lang w:val="lv-LV"/>
        </w:rPr>
        <w:t>), veicot ierakstus par katru apbedīšanu;</w:t>
      </w:r>
    </w:p>
    <w:p w14:paraId="2AD6265E" w14:textId="412AF433" w:rsidR="00D96EAB" w:rsidRPr="006127B9" w:rsidRDefault="00C772A4" w:rsidP="00C45F7D">
      <w:pPr>
        <w:pStyle w:val="ListParagraph"/>
        <w:numPr>
          <w:ilvl w:val="1"/>
          <w:numId w:val="9"/>
        </w:numPr>
        <w:ind w:left="1134" w:hanging="708"/>
        <w:contextualSpacing w:val="0"/>
        <w:jc w:val="both"/>
        <w:rPr>
          <w:lang w:val="lv-LV"/>
        </w:rPr>
      </w:pPr>
      <w:r w:rsidRPr="006127B9">
        <w:rPr>
          <w:lang w:val="lv-LV"/>
        </w:rPr>
        <w:t xml:space="preserve">pašvaldības noteiktā kārtībā </w:t>
      </w:r>
      <w:r w:rsidR="00AD3193" w:rsidRPr="006127B9">
        <w:rPr>
          <w:lang w:val="lv-LV"/>
        </w:rPr>
        <w:t xml:space="preserve">organizēt </w:t>
      </w:r>
      <w:r w:rsidR="00772A47" w:rsidRPr="006127B9">
        <w:rPr>
          <w:lang w:val="lv-LV"/>
        </w:rPr>
        <w:t>kapsēt</w:t>
      </w:r>
      <w:r w:rsidR="006D519C" w:rsidRPr="006127B9">
        <w:rPr>
          <w:lang w:val="lv-LV"/>
        </w:rPr>
        <w:t>as</w:t>
      </w:r>
      <w:r w:rsidR="00772A47" w:rsidRPr="006127B9">
        <w:rPr>
          <w:lang w:val="lv-LV"/>
        </w:rPr>
        <w:t xml:space="preserve"> paplašināšanu</w:t>
      </w:r>
      <w:r w:rsidR="000264B3" w:rsidRPr="006127B9">
        <w:rPr>
          <w:lang w:val="lv-LV"/>
        </w:rPr>
        <w:t>,</w:t>
      </w:r>
      <w:r w:rsidR="00772A47" w:rsidRPr="006127B9">
        <w:rPr>
          <w:lang w:val="lv-LV"/>
        </w:rPr>
        <w:t xml:space="preserve"> </w:t>
      </w:r>
      <w:r w:rsidR="00816FE0" w:rsidRPr="006127B9">
        <w:rPr>
          <w:lang w:val="lv-LV"/>
        </w:rPr>
        <w:t>arhitektūras un ainavas veidošanu</w:t>
      </w:r>
      <w:r w:rsidRPr="006127B9">
        <w:rPr>
          <w:lang w:val="lv-LV"/>
        </w:rPr>
        <w:t>,</w:t>
      </w:r>
      <w:r w:rsidR="00816FE0" w:rsidRPr="006127B9">
        <w:rPr>
          <w:lang w:val="lv-LV"/>
        </w:rPr>
        <w:t xml:space="preserve"> </w:t>
      </w:r>
      <w:r w:rsidR="000D1B0B" w:rsidRPr="006127B9">
        <w:rPr>
          <w:lang w:val="lv-LV"/>
        </w:rPr>
        <w:t xml:space="preserve">maksas iekasēšanu, </w:t>
      </w:r>
      <w:r w:rsidR="00335BE7" w:rsidRPr="006127B9">
        <w:rPr>
          <w:lang w:val="lv-LV"/>
        </w:rPr>
        <w:t xml:space="preserve">kā arī </w:t>
      </w:r>
      <w:r w:rsidR="000D1B0B" w:rsidRPr="006127B9">
        <w:rPr>
          <w:lang w:val="lv-LV"/>
        </w:rPr>
        <w:t>kapavietu komisijas darbību</w:t>
      </w:r>
      <w:r w:rsidRPr="006127B9">
        <w:rPr>
          <w:lang w:val="lv-LV"/>
        </w:rPr>
        <w:t>;</w:t>
      </w:r>
    </w:p>
    <w:p w14:paraId="2AD6265F" w14:textId="4823A916" w:rsidR="00F0576E" w:rsidRPr="006127B9" w:rsidRDefault="00AD3193" w:rsidP="00C45F7D">
      <w:pPr>
        <w:pStyle w:val="ListParagraph"/>
        <w:numPr>
          <w:ilvl w:val="1"/>
          <w:numId w:val="9"/>
        </w:numPr>
        <w:ind w:left="1134" w:hanging="708"/>
        <w:contextualSpacing w:val="0"/>
        <w:jc w:val="both"/>
        <w:rPr>
          <w:lang w:val="lv-LV"/>
        </w:rPr>
      </w:pPr>
      <w:r w:rsidRPr="006127B9">
        <w:rPr>
          <w:lang w:val="lv-LV"/>
        </w:rPr>
        <w:t>kārtot lietvedību</w:t>
      </w:r>
      <w:r w:rsidR="00772A47" w:rsidRPr="006127B9">
        <w:rPr>
          <w:lang w:val="lv-LV"/>
        </w:rPr>
        <w:t xml:space="preserve"> par sas</w:t>
      </w:r>
      <w:r w:rsidR="00BF1347" w:rsidRPr="006127B9">
        <w:rPr>
          <w:lang w:val="lv-LV"/>
        </w:rPr>
        <w:t>kaņojumu un atļauju izsniegšanu</w:t>
      </w:r>
      <w:r w:rsidR="00335BE7" w:rsidRPr="006127B9">
        <w:rPr>
          <w:lang w:val="lv-LV"/>
        </w:rPr>
        <w:t>.</w:t>
      </w:r>
    </w:p>
    <w:p w14:paraId="2AD62660" w14:textId="77777777" w:rsidR="00332015" w:rsidRPr="006127B9" w:rsidRDefault="00AD3193" w:rsidP="00C45F7D">
      <w:pPr>
        <w:pStyle w:val="ListParagraph"/>
        <w:numPr>
          <w:ilvl w:val="0"/>
          <w:numId w:val="9"/>
        </w:numPr>
        <w:spacing w:before="120"/>
        <w:ind w:left="425" w:hanging="425"/>
        <w:contextualSpacing w:val="0"/>
        <w:jc w:val="both"/>
        <w:rPr>
          <w:lang w:val="lv-LV"/>
        </w:rPr>
      </w:pPr>
      <w:bookmarkStart w:id="4" w:name="_Hlk497406909"/>
      <w:r w:rsidRPr="006127B9">
        <w:rPr>
          <w:lang w:val="lv-LV"/>
        </w:rPr>
        <w:t>Kapavietas uzturētāja pienākumi:</w:t>
      </w:r>
    </w:p>
    <w:p w14:paraId="2AD62662" w14:textId="77777777" w:rsidR="005032E0" w:rsidRPr="006127B9" w:rsidRDefault="00AD3193" w:rsidP="00C45F7D">
      <w:pPr>
        <w:pStyle w:val="ListParagraph"/>
        <w:numPr>
          <w:ilvl w:val="1"/>
          <w:numId w:val="10"/>
        </w:numPr>
        <w:ind w:left="1134" w:hanging="708"/>
        <w:contextualSpacing w:val="0"/>
        <w:jc w:val="both"/>
        <w:rPr>
          <w:lang w:val="lv-LV"/>
        </w:rPr>
      </w:pPr>
      <w:bookmarkStart w:id="5" w:name="_Hlk497406828"/>
      <w:r w:rsidRPr="006127B9">
        <w:rPr>
          <w:lang w:val="lv-LV"/>
        </w:rPr>
        <w:t>saskaņo</w:t>
      </w:r>
      <w:r w:rsidR="00A81306" w:rsidRPr="006127B9">
        <w:rPr>
          <w:lang w:val="lv-LV"/>
        </w:rPr>
        <w:t>t</w:t>
      </w:r>
      <w:r w:rsidRPr="006127B9">
        <w:rPr>
          <w:lang w:val="lv-LV"/>
        </w:rPr>
        <w:t xml:space="preserve"> </w:t>
      </w:r>
      <w:r w:rsidR="00A81306" w:rsidRPr="006127B9">
        <w:rPr>
          <w:lang w:val="lv-LV"/>
        </w:rPr>
        <w:t>ar kap</w:t>
      </w:r>
      <w:r w:rsidR="003179E6" w:rsidRPr="006127B9">
        <w:rPr>
          <w:lang w:val="lv-LV"/>
        </w:rPr>
        <w:t>sētas</w:t>
      </w:r>
      <w:r w:rsidR="00A81306" w:rsidRPr="006127B9">
        <w:rPr>
          <w:lang w:val="lv-LV"/>
        </w:rPr>
        <w:t xml:space="preserve"> pārzini kapavietas robežas </w:t>
      </w:r>
      <w:r w:rsidR="00B86074" w:rsidRPr="006127B9">
        <w:rPr>
          <w:lang w:val="lv-LV"/>
        </w:rPr>
        <w:t xml:space="preserve">pirms </w:t>
      </w:r>
      <w:r w:rsidR="00A81306" w:rsidRPr="006127B9">
        <w:rPr>
          <w:lang w:val="lv-LV"/>
        </w:rPr>
        <w:t>kapavietas</w:t>
      </w:r>
      <w:r w:rsidR="00B86074" w:rsidRPr="006127B9">
        <w:rPr>
          <w:lang w:val="lv-LV"/>
        </w:rPr>
        <w:t xml:space="preserve"> norobežošanas</w:t>
      </w:r>
      <w:r w:rsidR="00A81306" w:rsidRPr="006127B9">
        <w:rPr>
          <w:lang w:val="lv-LV"/>
        </w:rPr>
        <w:t>;</w:t>
      </w:r>
    </w:p>
    <w:p w14:paraId="2AD62663" w14:textId="64CE393B" w:rsidR="00311A8B" w:rsidRPr="006127B9" w:rsidRDefault="00AD3193" w:rsidP="00C45F7D">
      <w:pPr>
        <w:pStyle w:val="ListParagraph"/>
        <w:numPr>
          <w:ilvl w:val="1"/>
          <w:numId w:val="10"/>
        </w:numPr>
        <w:ind w:left="1134" w:hanging="708"/>
        <w:contextualSpacing w:val="0"/>
        <w:jc w:val="both"/>
        <w:rPr>
          <w:lang w:val="lv-LV"/>
        </w:rPr>
      </w:pPr>
      <w:r w:rsidRPr="006127B9">
        <w:rPr>
          <w:lang w:val="lv-LV"/>
        </w:rPr>
        <w:t xml:space="preserve">ne vēlāk kā gada laikā no apbedīšanas dienas labiekārtot kapavietas teritoriju un </w:t>
      </w:r>
      <w:r w:rsidR="00C772A4" w:rsidRPr="006127B9">
        <w:rPr>
          <w:lang w:val="lv-LV"/>
        </w:rPr>
        <w:t xml:space="preserve">patstāvīgi </w:t>
      </w:r>
      <w:r w:rsidRPr="006127B9">
        <w:rPr>
          <w:lang w:val="lv-LV"/>
        </w:rPr>
        <w:t xml:space="preserve">regulāri to kopt </w:t>
      </w:r>
      <w:r w:rsidR="00BC3E85" w:rsidRPr="006127B9">
        <w:rPr>
          <w:lang w:val="lv-LV"/>
        </w:rPr>
        <w:t xml:space="preserve">vai </w:t>
      </w:r>
      <w:r w:rsidR="003D0FC1" w:rsidRPr="006127B9">
        <w:rPr>
          <w:lang w:val="lv-LV"/>
        </w:rPr>
        <w:t xml:space="preserve">noslēgt līgumu ar </w:t>
      </w:r>
      <w:r w:rsidR="00BC3E85" w:rsidRPr="006127B9">
        <w:rPr>
          <w:lang w:val="lv-LV"/>
        </w:rPr>
        <w:t>citu</w:t>
      </w:r>
      <w:r w:rsidR="003D0FC1" w:rsidRPr="006127B9">
        <w:rPr>
          <w:lang w:val="lv-LV"/>
        </w:rPr>
        <w:t xml:space="preserve"> personu par kapavietas izveidošanu un kopšanu</w:t>
      </w:r>
      <w:r w:rsidR="00BC3E85" w:rsidRPr="006127B9">
        <w:rPr>
          <w:lang w:val="lv-LV"/>
        </w:rPr>
        <w:t>;</w:t>
      </w:r>
    </w:p>
    <w:p w14:paraId="2AD62665" w14:textId="348C1681" w:rsidR="00131F23" w:rsidRPr="006127B9" w:rsidRDefault="00AD3193" w:rsidP="00C45F7D">
      <w:pPr>
        <w:pStyle w:val="ListParagraph"/>
        <w:numPr>
          <w:ilvl w:val="1"/>
          <w:numId w:val="10"/>
        </w:numPr>
        <w:ind w:left="1134" w:hanging="708"/>
        <w:contextualSpacing w:val="0"/>
        <w:jc w:val="both"/>
        <w:rPr>
          <w:lang w:val="lv-LV"/>
        </w:rPr>
      </w:pPr>
      <w:r w:rsidRPr="006127B9">
        <w:rPr>
          <w:lang w:val="lv-LV"/>
        </w:rPr>
        <w:t xml:space="preserve">nogādāt </w:t>
      </w:r>
      <w:r w:rsidR="00401DF6" w:rsidRPr="006127B9">
        <w:rPr>
          <w:lang w:val="lv-LV"/>
        </w:rPr>
        <w:t>kapavietas uzkopšanas atkritumus</w:t>
      </w:r>
      <w:r w:rsidR="00311A8B" w:rsidRPr="006127B9">
        <w:rPr>
          <w:lang w:val="lv-LV"/>
        </w:rPr>
        <w:t xml:space="preserve"> </w:t>
      </w:r>
      <w:r w:rsidR="00401DF6" w:rsidRPr="006127B9">
        <w:rPr>
          <w:lang w:val="lv-LV"/>
        </w:rPr>
        <w:t>tiem paredzētajās</w:t>
      </w:r>
      <w:r w:rsidR="00311A8B" w:rsidRPr="006127B9">
        <w:rPr>
          <w:lang w:val="lv-LV"/>
        </w:rPr>
        <w:t xml:space="preserve"> </w:t>
      </w:r>
      <w:r w:rsidR="00401DF6" w:rsidRPr="006127B9">
        <w:rPr>
          <w:lang w:val="lv-LV"/>
        </w:rPr>
        <w:t>savākšanas</w:t>
      </w:r>
      <w:r w:rsidRPr="006127B9">
        <w:rPr>
          <w:lang w:val="lv-LV"/>
        </w:rPr>
        <w:t xml:space="preserve"> vietās vai atkritumu konteineros;</w:t>
      </w:r>
      <w:bookmarkStart w:id="6" w:name="_Hlk23409359"/>
    </w:p>
    <w:bookmarkEnd w:id="6"/>
    <w:p w14:paraId="2AD62666" w14:textId="77777777" w:rsidR="005D0666" w:rsidRPr="006127B9" w:rsidRDefault="00AD3193" w:rsidP="00C45F7D">
      <w:pPr>
        <w:pStyle w:val="ListParagraph"/>
        <w:numPr>
          <w:ilvl w:val="1"/>
          <w:numId w:val="10"/>
        </w:numPr>
        <w:ind w:left="1134" w:hanging="708"/>
        <w:contextualSpacing w:val="0"/>
        <w:jc w:val="both"/>
        <w:rPr>
          <w:lang w:val="lv-LV"/>
        </w:rPr>
      </w:pPr>
      <w:r w:rsidRPr="006127B9">
        <w:rPr>
          <w:lang w:val="lv-LV"/>
        </w:rPr>
        <w:t>piegādāt, restaurēt vai demontēt</w:t>
      </w:r>
      <w:r w:rsidR="00311A8B" w:rsidRPr="006127B9">
        <w:rPr>
          <w:lang w:val="lv-LV"/>
        </w:rPr>
        <w:t xml:space="preserve"> pieminekļus </w:t>
      </w:r>
      <w:r w:rsidRPr="006127B9">
        <w:rPr>
          <w:lang w:val="lv-LV"/>
        </w:rPr>
        <w:t>un</w:t>
      </w:r>
      <w:r w:rsidR="00311A8B" w:rsidRPr="006127B9">
        <w:rPr>
          <w:lang w:val="lv-LV"/>
        </w:rPr>
        <w:t xml:space="preserve"> to elementus kapsētas pārziņa </w:t>
      </w:r>
      <w:r w:rsidRPr="006127B9">
        <w:rPr>
          <w:lang w:val="lv-LV"/>
        </w:rPr>
        <w:t>klātbūtnē;</w:t>
      </w:r>
    </w:p>
    <w:p w14:paraId="2AD62667" w14:textId="77777777" w:rsidR="00D002E9" w:rsidRPr="006127B9" w:rsidRDefault="00AD3193" w:rsidP="00C45F7D">
      <w:pPr>
        <w:pStyle w:val="ListParagraph"/>
        <w:numPr>
          <w:ilvl w:val="1"/>
          <w:numId w:val="10"/>
        </w:numPr>
        <w:ind w:left="1134" w:hanging="708"/>
        <w:contextualSpacing w:val="0"/>
        <w:jc w:val="both"/>
        <w:rPr>
          <w:lang w:val="lv-LV"/>
        </w:rPr>
      </w:pPr>
      <w:r w:rsidRPr="006127B9">
        <w:rPr>
          <w:lang w:val="lv-LV"/>
        </w:rPr>
        <w:t xml:space="preserve">pēc kapavietas aprīkojuma montāžas savākt visus </w:t>
      </w:r>
      <w:proofErr w:type="spellStart"/>
      <w:r w:rsidRPr="006127B9">
        <w:rPr>
          <w:lang w:val="lv-LV"/>
        </w:rPr>
        <w:t>būvatkritumus</w:t>
      </w:r>
      <w:proofErr w:type="spellEnd"/>
      <w:r w:rsidR="00131F23" w:rsidRPr="006127B9">
        <w:rPr>
          <w:lang w:val="lv-LV"/>
        </w:rPr>
        <w:t xml:space="preserve"> un izvest</w:t>
      </w:r>
      <w:r w:rsidR="00311A8B" w:rsidRPr="006127B9">
        <w:rPr>
          <w:lang w:val="lv-LV"/>
        </w:rPr>
        <w:t xml:space="preserve"> uz </w:t>
      </w:r>
      <w:r w:rsidR="00131F23" w:rsidRPr="006127B9">
        <w:rPr>
          <w:lang w:val="lv-LV"/>
        </w:rPr>
        <w:t>tiem paredzētām</w:t>
      </w:r>
      <w:r w:rsidRPr="006127B9">
        <w:rPr>
          <w:lang w:val="lv-LV"/>
        </w:rPr>
        <w:t xml:space="preserve"> atkritumu izgāztuvēm;</w:t>
      </w:r>
    </w:p>
    <w:p w14:paraId="2AD62668" w14:textId="77777777" w:rsidR="007C2DC6" w:rsidRPr="006127B9" w:rsidRDefault="00AD3193" w:rsidP="00C45F7D">
      <w:pPr>
        <w:pStyle w:val="ListParagraph"/>
        <w:numPr>
          <w:ilvl w:val="1"/>
          <w:numId w:val="10"/>
        </w:numPr>
        <w:ind w:left="1134" w:hanging="708"/>
        <w:contextualSpacing w:val="0"/>
        <w:jc w:val="both"/>
        <w:rPr>
          <w:lang w:val="lv-LV"/>
        </w:rPr>
      </w:pPr>
      <w:r w:rsidRPr="006127B9">
        <w:rPr>
          <w:lang w:val="lv-LV"/>
        </w:rPr>
        <w:t>atbildēt par k</w:t>
      </w:r>
      <w:r w:rsidR="003E4210" w:rsidRPr="006127B9">
        <w:rPr>
          <w:lang w:val="lv-LV"/>
        </w:rPr>
        <w:t>apavietas veidojumu stabilitāti;</w:t>
      </w:r>
    </w:p>
    <w:p w14:paraId="2AD62669" w14:textId="77777777" w:rsidR="007C2DC6" w:rsidRPr="006127B9" w:rsidRDefault="00AD3193" w:rsidP="00C45F7D">
      <w:pPr>
        <w:pStyle w:val="ListParagraph"/>
        <w:numPr>
          <w:ilvl w:val="1"/>
          <w:numId w:val="10"/>
        </w:numPr>
        <w:ind w:left="1134" w:hanging="708"/>
        <w:contextualSpacing w:val="0"/>
        <w:jc w:val="both"/>
        <w:rPr>
          <w:lang w:val="lv-LV"/>
        </w:rPr>
      </w:pPr>
      <w:r w:rsidRPr="006127B9">
        <w:rPr>
          <w:lang w:val="lv-LV"/>
        </w:rPr>
        <w:t xml:space="preserve">saglabāt kultūras pieminekļus, veicot </w:t>
      </w:r>
      <w:proofErr w:type="spellStart"/>
      <w:r w:rsidRPr="006127B9">
        <w:rPr>
          <w:lang w:val="lv-LV"/>
        </w:rPr>
        <w:t>virsapbedījumu</w:t>
      </w:r>
      <w:proofErr w:type="spellEnd"/>
      <w:r w:rsidRPr="006127B9">
        <w:rPr>
          <w:lang w:val="lv-LV"/>
        </w:rPr>
        <w:t xml:space="preserve">; </w:t>
      </w:r>
    </w:p>
    <w:p w14:paraId="2AD6266A" w14:textId="77777777" w:rsidR="003E4210" w:rsidRPr="006127B9" w:rsidRDefault="00AD3193" w:rsidP="00C45F7D">
      <w:pPr>
        <w:pStyle w:val="ListParagraph"/>
        <w:numPr>
          <w:ilvl w:val="1"/>
          <w:numId w:val="10"/>
        </w:numPr>
        <w:ind w:left="1134" w:hanging="708"/>
        <w:contextualSpacing w:val="0"/>
        <w:jc w:val="both"/>
        <w:rPr>
          <w:lang w:val="lv-LV"/>
        </w:rPr>
      </w:pPr>
      <w:r w:rsidRPr="006127B9">
        <w:rPr>
          <w:lang w:val="lv-LV"/>
        </w:rPr>
        <w:t xml:space="preserve">ievērot kapsētas </w:t>
      </w:r>
      <w:r w:rsidR="003E3B67" w:rsidRPr="006127B9">
        <w:rPr>
          <w:lang w:val="lv-LV"/>
        </w:rPr>
        <w:t xml:space="preserve">darbības </w:t>
      </w:r>
      <w:r w:rsidRPr="006127B9">
        <w:rPr>
          <w:lang w:val="lv-LV"/>
        </w:rPr>
        <w:t>noteikumus.</w:t>
      </w:r>
    </w:p>
    <w:bookmarkEnd w:id="4"/>
    <w:bookmarkEnd w:id="5"/>
    <w:p w14:paraId="2AD6266C" w14:textId="77777777" w:rsidR="00EE3A50"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Kapavietu komisija:</w:t>
      </w:r>
    </w:p>
    <w:p w14:paraId="2AD6266D" w14:textId="77777777" w:rsidR="00EE3A50" w:rsidRPr="006127B9" w:rsidRDefault="00AD3193" w:rsidP="00C45F7D">
      <w:pPr>
        <w:pStyle w:val="ListParagraph"/>
        <w:numPr>
          <w:ilvl w:val="1"/>
          <w:numId w:val="10"/>
        </w:numPr>
        <w:ind w:left="993" w:hanging="567"/>
        <w:contextualSpacing w:val="0"/>
        <w:jc w:val="both"/>
        <w:rPr>
          <w:lang w:val="lv-LV"/>
        </w:rPr>
      </w:pPr>
      <w:r w:rsidRPr="006127B9">
        <w:rPr>
          <w:lang w:val="lv-LV"/>
        </w:rPr>
        <w:t>pēc attiecīga iesnieguma saņemšanas izskata jautājumus, kas saistīti ar šo noteikumu ievērošanu, pieaicinot ieinteresētās puses;</w:t>
      </w:r>
    </w:p>
    <w:p w14:paraId="2AD6266E" w14:textId="61866DFF" w:rsidR="00EE3A50" w:rsidRPr="006127B9" w:rsidRDefault="00AD3193" w:rsidP="00C45F7D">
      <w:pPr>
        <w:pStyle w:val="ListParagraph"/>
        <w:numPr>
          <w:ilvl w:val="1"/>
          <w:numId w:val="10"/>
        </w:numPr>
        <w:ind w:left="993" w:hanging="567"/>
        <w:contextualSpacing w:val="0"/>
        <w:jc w:val="both"/>
        <w:rPr>
          <w:lang w:val="lv-LV"/>
        </w:rPr>
      </w:pPr>
      <w:r w:rsidRPr="006127B9">
        <w:rPr>
          <w:lang w:val="lv-LV"/>
        </w:rPr>
        <w:t>apseko kapavietas, sastādot aktu par katru nekopto kapavietu un nosakot marķēšanu ar brīdinājuma zīmi, kuras paraugu un aprakstu izvieto kapsētas informācijas stendā;</w:t>
      </w:r>
    </w:p>
    <w:p w14:paraId="2AD6266F" w14:textId="77777777" w:rsidR="00EE3A50" w:rsidRPr="006127B9" w:rsidRDefault="00AD3193" w:rsidP="00C45F7D">
      <w:pPr>
        <w:pStyle w:val="ListParagraph"/>
        <w:numPr>
          <w:ilvl w:val="1"/>
          <w:numId w:val="10"/>
        </w:numPr>
        <w:ind w:left="993" w:hanging="567"/>
        <w:contextualSpacing w:val="0"/>
        <w:jc w:val="both"/>
        <w:rPr>
          <w:lang w:val="lv-LV"/>
        </w:rPr>
      </w:pPr>
      <w:r w:rsidRPr="006127B9">
        <w:rPr>
          <w:lang w:val="lv-LV"/>
        </w:rPr>
        <w:t>apseko kultūras pieminekļus</w:t>
      </w:r>
      <w:r w:rsidR="0024159B" w:rsidRPr="006127B9">
        <w:rPr>
          <w:lang w:val="lv-LV"/>
        </w:rPr>
        <w:t xml:space="preserve"> un</w:t>
      </w:r>
      <w:r w:rsidR="00BC1F44" w:rsidRPr="006127B9">
        <w:rPr>
          <w:lang w:val="lv-LV"/>
        </w:rPr>
        <w:t xml:space="preserve"> piemiņas vietas</w:t>
      </w:r>
      <w:r w:rsidR="0024159B" w:rsidRPr="006127B9">
        <w:rPr>
          <w:lang w:val="lv-LV"/>
        </w:rPr>
        <w:t>, kā arī</w:t>
      </w:r>
      <w:r w:rsidRPr="006127B9">
        <w:rPr>
          <w:lang w:val="lv-LV"/>
        </w:rPr>
        <w:t xml:space="preserve"> sniedz priekšlikumus to uzturēšanai;</w:t>
      </w:r>
    </w:p>
    <w:p w14:paraId="2AD62670" w14:textId="6112BE04" w:rsidR="00EE3A50" w:rsidRPr="006127B9" w:rsidRDefault="00AD3193" w:rsidP="00C45F7D">
      <w:pPr>
        <w:pStyle w:val="ListParagraph"/>
        <w:numPr>
          <w:ilvl w:val="1"/>
          <w:numId w:val="10"/>
        </w:numPr>
        <w:ind w:left="993" w:hanging="567"/>
        <w:contextualSpacing w:val="0"/>
        <w:jc w:val="both"/>
        <w:rPr>
          <w:lang w:val="lv-LV"/>
        </w:rPr>
      </w:pPr>
      <w:proofErr w:type="spellStart"/>
      <w:r w:rsidRPr="006127B9">
        <w:rPr>
          <w:lang w:val="lv-LV"/>
        </w:rPr>
        <w:t>nosūta</w:t>
      </w:r>
      <w:proofErr w:type="spellEnd"/>
      <w:r w:rsidRPr="006127B9">
        <w:rPr>
          <w:lang w:val="lv-LV"/>
        </w:rPr>
        <w:t xml:space="preserve"> kapavietas uzturētājam vai tā radiniekiem aktu par nekoptu kapavietu</w:t>
      </w:r>
      <w:r w:rsidR="0093010C" w:rsidRPr="006127B9">
        <w:rPr>
          <w:lang w:val="lv-LV"/>
        </w:rPr>
        <w:t>,</w:t>
      </w:r>
      <w:r w:rsidRPr="006127B9">
        <w:rPr>
          <w:lang w:val="lv-LV"/>
        </w:rPr>
        <w:t xml:space="preserve"> ar uzaicinājumu organizēt kapavietas uzkopšanu;</w:t>
      </w:r>
    </w:p>
    <w:p w14:paraId="2AD62671" w14:textId="38A7528F" w:rsidR="00EE3A50" w:rsidRPr="006127B9" w:rsidRDefault="00AD3193" w:rsidP="00C45F7D">
      <w:pPr>
        <w:pStyle w:val="ListParagraph"/>
        <w:numPr>
          <w:ilvl w:val="1"/>
          <w:numId w:val="10"/>
        </w:numPr>
        <w:ind w:left="993" w:hanging="567"/>
        <w:contextualSpacing w:val="0"/>
        <w:jc w:val="both"/>
        <w:rPr>
          <w:lang w:val="lv-LV"/>
        </w:rPr>
      </w:pPr>
      <w:r w:rsidRPr="006127B9">
        <w:rPr>
          <w:lang w:val="lv-LV"/>
        </w:rPr>
        <w:t>ja nav iespējams identificēt kapavietas uzturētāju, ievieto</w:t>
      </w:r>
      <w:r w:rsidR="0093010C" w:rsidRPr="006127B9">
        <w:rPr>
          <w:lang w:val="lv-LV"/>
        </w:rPr>
        <w:t>t</w:t>
      </w:r>
      <w:r w:rsidRPr="006127B9">
        <w:rPr>
          <w:lang w:val="lv-LV"/>
        </w:rPr>
        <w:t xml:space="preserve"> pašvaldības </w:t>
      </w:r>
      <w:r w:rsidR="00F41CC3" w:rsidRPr="006127B9">
        <w:rPr>
          <w:lang w:val="lv-LV"/>
        </w:rPr>
        <w:t>tīmekļvietnē</w:t>
      </w:r>
      <w:r w:rsidRPr="006127B9">
        <w:rPr>
          <w:lang w:val="lv-LV"/>
        </w:rPr>
        <w:t xml:space="preserve"> </w:t>
      </w:r>
      <w:hyperlink r:id="rId7" w:history="1">
        <w:r w:rsidRPr="006127B9">
          <w:rPr>
            <w:rStyle w:val="Hyperlink"/>
            <w:color w:val="auto"/>
            <w:lang w:val="lv-LV"/>
          </w:rPr>
          <w:t>www.adazi.lv</w:t>
        </w:r>
      </w:hyperlink>
      <w:r w:rsidR="0093010C" w:rsidRPr="006127B9">
        <w:rPr>
          <w:rStyle w:val="Hyperlink"/>
          <w:color w:val="auto"/>
          <w:u w:val="none"/>
          <w:lang w:val="lv-LV"/>
        </w:rPr>
        <w:t xml:space="preserve"> </w:t>
      </w:r>
      <w:r w:rsidRPr="006127B9">
        <w:rPr>
          <w:lang w:val="lv-LV"/>
        </w:rPr>
        <w:t xml:space="preserve">un pašvaldības informatīvajā </w:t>
      </w:r>
      <w:r w:rsidR="00F41CC3" w:rsidRPr="006127B9">
        <w:rPr>
          <w:lang w:val="lv-LV"/>
        </w:rPr>
        <w:t xml:space="preserve">izdevumā </w:t>
      </w:r>
      <w:r w:rsidRPr="006127B9">
        <w:rPr>
          <w:lang w:val="lv-LV"/>
        </w:rPr>
        <w:t xml:space="preserve">"Ādažu Vēstis" aicinājumu </w:t>
      </w:r>
      <w:r w:rsidR="0093010C" w:rsidRPr="006127B9">
        <w:rPr>
          <w:lang w:val="lv-LV"/>
        </w:rPr>
        <w:t xml:space="preserve">apbedītā piederīgajiem </w:t>
      </w:r>
      <w:r w:rsidRPr="006127B9">
        <w:rPr>
          <w:lang w:val="lv-LV"/>
        </w:rPr>
        <w:t>atsaukties un ierasties pie kapsētas pārziņa.</w:t>
      </w:r>
    </w:p>
    <w:p w14:paraId="2AD62672" w14:textId="77777777" w:rsidR="00686840" w:rsidRPr="006127B9" w:rsidRDefault="00AD3193" w:rsidP="00C45F7D">
      <w:pPr>
        <w:spacing w:before="120" w:after="120"/>
        <w:jc w:val="center"/>
        <w:rPr>
          <w:b/>
          <w:lang w:val="lv-LV"/>
        </w:rPr>
      </w:pPr>
      <w:r w:rsidRPr="006127B9">
        <w:rPr>
          <w:b/>
          <w:lang w:val="lv-LV"/>
        </w:rPr>
        <w:t xml:space="preserve">IV. Kapavietu </w:t>
      </w:r>
      <w:r w:rsidR="00600FC4" w:rsidRPr="006127B9">
        <w:rPr>
          <w:b/>
          <w:lang w:val="lv-LV"/>
        </w:rPr>
        <w:t>apstādījumu</w:t>
      </w:r>
      <w:r w:rsidRPr="006127B9">
        <w:rPr>
          <w:b/>
          <w:lang w:val="lv-LV"/>
        </w:rPr>
        <w:t xml:space="preserve"> un kapu aprīkojuma noteikumi</w:t>
      </w:r>
    </w:p>
    <w:p w14:paraId="2AD62673" w14:textId="3A1E7194" w:rsidR="00686840"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lastRenderedPageBreak/>
        <w:t xml:space="preserve">Kapavietā var stādīt dekoratīvus kokus ar kapu pārziņa atļauju, kā arī to var apsēt ar zāli vai citiem piemērotiem augiem. </w:t>
      </w:r>
      <w:r w:rsidR="00F860A9" w:rsidRPr="006127B9">
        <w:rPr>
          <w:lang w:val="lv-LV"/>
        </w:rPr>
        <w:t>K</w:t>
      </w:r>
      <w:r w:rsidR="00FD3B30" w:rsidRPr="006127B9">
        <w:rPr>
          <w:lang w:val="lv-LV"/>
        </w:rPr>
        <w:t xml:space="preserve">rūmu </w:t>
      </w:r>
      <w:r w:rsidR="00131F23" w:rsidRPr="006127B9">
        <w:rPr>
          <w:lang w:val="lv-LV"/>
        </w:rPr>
        <w:t>stādījumi</w:t>
      </w:r>
      <w:r w:rsidR="00FD3B30" w:rsidRPr="006127B9">
        <w:rPr>
          <w:lang w:val="lv-LV"/>
        </w:rPr>
        <w:t xml:space="preserve"> </w:t>
      </w:r>
      <w:r w:rsidR="0093010C" w:rsidRPr="006127B9">
        <w:rPr>
          <w:lang w:val="lv-LV"/>
        </w:rPr>
        <w:t>ir ne</w:t>
      </w:r>
      <w:r w:rsidR="0079266C" w:rsidRPr="006127B9">
        <w:rPr>
          <w:lang w:val="lv-LV"/>
        </w:rPr>
        <w:t xml:space="preserve"> augstāki par </w:t>
      </w:r>
      <w:r w:rsidR="00931C41" w:rsidRPr="006127B9">
        <w:rPr>
          <w:lang w:val="lv-LV"/>
        </w:rPr>
        <w:t>7</w:t>
      </w:r>
      <w:r w:rsidR="00FD3B30" w:rsidRPr="006127B9">
        <w:rPr>
          <w:lang w:val="lv-LV"/>
        </w:rPr>
        <w:t xml:space="preserve">0 cm </w:t>
      </w:r>
      <w:r w:rsidR="00084EA9" w:rsidRPr="006127B9">
        <w:rPr>
          <w:lang w:val="lv-LV"/>
        </w:rPr>
        <w:t xml:space="preserve">un tie </w:t>
      </w:r>
      <w:r w:rsidR="00FD3B30" w:rsidRPr="006127B9">
        <w:rPr>
          <w:lang w:val="lv-LV"/>
        </w:rPr>
        <w:t>var atrasties tikai</w:t>
      </w:r>
      <w:r w:rsidR="00931C41" w:rsidRPr="006127B9">
        <w:rPr>
          <w:lang w:val="lv-LV"/>
        </w:rPr>
        <w:t xml:space="preserve"> </w:t>
      </w:r>
      <w:r w:rsidR="00FD3B30" w:rsidRPr="006127B9">
        <w:rPr>
          <w:lang w:val="lv-LV"/>
        </w:rPr>
        <w:t>kapavietas</w:t>
      </w:r>
      <w:r w:rsidR="0079266C" w:rsidRPr="006127B9">
        <w:rPr>
          <w:lang w:val="lv-LV"/>
        </w:rPr>
        <w:t xml:space="preserve"> </w:t>
      </w:r>
      <w:r w:rsidR="00FD3B30" w:rsidRPr="006127B9">
        <w:rPr>
          <w:lang w:val="lv-LV"/>
        </w:rPr>
        <w:t>teritorijā.</w:t>
      </w:r>
    </w:p>
    <w:p w14:paraId="2AD62674" w14:textId="3CF80CF6" w:rsidR="00D766DF"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 xml:space="preserve">Kapavietas teritorijas </w:t>
      </w:r>
      <w:r w:rsidR="0028734C" w:rsidRPr="006127B9">
        <w:rPr>
          <w:lang w:val="lv-LV"/>
        </w:rPr>
        <w:t xml:space="preserve">un kapu kopas </w:t>
      </w:r>
      <w:r w:rsidRPr="006127B9">
        <w:rPr>
          <w:lang w:val="lv-LV"/>
        </w:rPr>
        <w:t>apmales</w:t>
      </w:r>
      <w:r w:rsidR="00D36627" w:rsidRPr="006127B9">
        <w:rPr>
          <w:lang w:val="lv-LV"/>
        </w:rPr>
        <w:t xml:space="preserve"> </w:t>
      </w:r>
      <w:r w:rsidR="0093010C" w:rsidRPr="006127B9">
        <w:rPr>
          <w:lang w:val="lv-LV"/>
        </w:rPr>
        <w:t>ir ne</w:t>
      </w:r>
      <w:r w:rsidR="000523C5" w:rsidRPr="006127B9">
        <w:rPr>
          <w:lang w:val="lv-LV"/>
        </w:rPr>
        <w:t xml:space="preserve"> augstākas par</w:t>
      </w:r>
      <w:r w:rsidRPr="006127B9">
        <w:rPr>
          <w:lang w:val="lv-LV"/>
        </w:rPr>
        <w:t xml:space="preserve"> </w:t>
      </w:r>
      <w:r w:rsidR="000523C5" w:rsidRPr="006127B9">
        <w:rPr>
          <w:lang w:val="lv-LV"/>
        </w:rPr>
        <w:t>20 cm</w:t>
      </w:r>
      <w:r w:rsidRPr="006127B9">
        <w:rPr>
          <w:lang w:val="lv-LV"/>
        </w:rPr>
        <w:t>.</w:t>
      </w:r>
    </w:p>
    <w:p w14:paraId="2AD62675" w14:textId="77777777" w:rsidR="00D766DF"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Kapa</w:t>
      </w:r>
      <w:r w:rsidR="003F38A7" w:rsidRPr="006127B9">
        <w:rPr>
          <w:lang w:val="lv-LV"/>
        </w:rPr>
        <w:t>vietas</w:t>
      </w:r>
      <w:r w:rsidRPr="006127B9">
        <w:rPr>
          <w:lang w:val="lv-LV"/>
        </w:rPr>
        <w:t xml:space="preserve"> aprīkojumam jābūt uzstādītam tā, lai varētu droši uzkopt kap</w:t>
      </w:r>
      <w:r w:rsidR="003F38A7" w:rsidRPr="006127B9">
        <w:rPr>
          <w:lang w:val="lv-LV"/>
        </w:rPr>
        <w:t>avietu</w:t>
      </w:r>
      <w:r w:rsidR="00B17278" w:rsidRPr="006127B9">
        <w:rPr>
          <w:lang w:val="lv-LV"/>
        </w:rPr>
        <w:t>, netraucējot</w:t>
      </w:r>
      <w:r w:rsidR="003F38A7" w:rsidRPr="006127B9">
        <w:rPr>
          <w:lang w:val="lv-LV"/>
        </w:rPr>
        <w:t xml:space="preserve"> </w:t>
      </w:r>
      <w:r w:rsidRPr="006127B9">
        <w:rPr>
          <w:lang w:val="lv-LV"/>
        </w:rPr>
        <w:t>kap</w:t>
      </w:r>
      <w:r w:rsidR="003F38A7" w:rsidRPr="006127B9">
        <w:rPr>
          <w:lang w:val="lv-LV"/>
        </w:rPr>
        <w:t>aviet</w:t>
      </w:r>
      <w:r w:rsidR="00B17278" w:rsidRPr="006127B9">
        <w:rPr>
          <w:lang w:val="lv-LV"/>
        </w:rPr>
        <w:t>u blakus</w:t>
      </w:r>
      <w:r w:rsidRPr="006127B9">
        <w:rPr>
          <w:lang w:val="lv-LV"/>
        </w:rPr>
        <w:t>.</w:t>
      </w:r>
    </w:p>
    <w:p w14:paraId="2AD62676" w14:textId="02F66539" w:rsidR="00D766DF" w:rsidRPr="006127B9" w:rsidRDefault="0093010C" w:rsidP="00C45F7D">
      <w:pPr>
        <w:pStyle w:val="ListParagraph"/>
        <w:numPr>
          <w:ilvl w:val="0"/>
          <w:numId w:val="10"/>
        </w:numPr>
        <w:spacing w:before="120"/>
        <w:ind w:left="425" w:hanging="425"/>
        <w:contextualSpacing w:val="0"/>
        <w:jc w:val="both"/>
        <w:rPr>
          <w:lang w:val="lv-LV"/>
        </w:rPr>
      </w:pPr>
      <w:r w:rsidRPr="006127B9">
        <w:rPr>
          <w:lang w:val="lv-LV"/>
        </w:rPr>
        <w:t>Kapavietu ierīkošanai jāi</w:t>
      </w:r>
      <w:r w:rsidR="00C772A4" w:rsidRPr="006127B9">
        <w:rPr>
          <w:lang w:val="lv-LV"/>
        </w:rPr>
        <w:t>zmanto videi draudzīg</w:t>
      </w:r>
      <w:r w:rsidRPr="006127B9">
        <w:rPr>
          <w:lang w:val="lv-LV"/>
        </w:rPr>
        <w:t>i</w:t>
      </w:r>
      <w:r w:rsidR="00C772A4" w:rsidRPr="006127B9">
        <w:rPr>
          <w:lang w:val="lv-LV"/>
        </w:rPr>
        <w:t xml:space="preserve"> materiāl</w:t>
      </w:r>
      <w:r w:rsidRPr="006127B9">
        <w:rPr>
          <w:lang w:val="lv-LV"/>
        </w:rPr>
        <w:t>i</w:t>
      </w:r>
      <w:r w:rsidR="00417656" w:rsidRPr="006127B9">
        <w:rPr>
          <w:lang w:val="lv-LV"/>
        </w:rPr>
        <w:t>.</w:t>
      </w:r>
    </w:p>
    <w:p w14:paraId="2AD62677" w14:textId="77777777" w:rsidR="00D766DF" w:rsidRPr="006127B9" w:rsidRDefault="00AD3193" w:rsidP="00C45F7D">
      <w:pPr>
        <w:spacing w:before="120" w:after="120"/>
        <w:jc w:val="center"/>
        <w:rPr>
          <w:b/>
          <w:lang w:val="lv-LV"/>
        </w:rPr>
      </w:pPr>
      <w:r w:rsidRPr="006127B9">
        <w:rPr>
          <w:b/>
          <w:lang w:val="lv-LV"/>
        </w:rPr>
        <w:t>V. Kapavietas piešķiršanas kārtība</w:t>
      </w:r>
    </w:p>
    <w:p w14:paraId="186B0309" w14:textId="2F299170" w:rsidR="00154425" w:rsidRPr="006127B9" w:rsidRDefault="00154425" w:rsidP="00C45F7D">
      <w:pPr>
        <w:pStyle w:val="ListParagraph"/>
        <w:numPr>
          <w:ilvl w:val="0"/>
          <w:numId w:val="10"/>
        </w:numPr>
        <w:spacing w:before="120"/>
        <w:ind w:left="426" w:hanging="426"/>
        <w:contextualSpacing w:val="0"/>
        <w:jc w:val="both"/>
        <w:rPr>
          <w:lang w:val="lv-LV"/>
        </w:rPr>
      </w:pPr>
      <w:r w:rsidRPr="006127B9">
        <w:rPr>
          <w:lang w:val="lv-LV"/>
        </w:rPr>
        <w:t>Ja kapavietas uzturētājam nav jau lietošanā esoša kapavieta</w:t>
      </w:r>
      <w:r w:rsidR="0093010C" w:rsidRPr="006127B9">
        <w:rPr>
          <w:lang w:val="lv-LV"/>
        </w:rPr>
        <w:t>,</w:t>
      </w:r>
      <w:r w:rsidRPr="006127B9">
        <w:rPr>
          <w:lang w:val="lv-LV"/>
        </w:rPr>
        <w:t xml:space="preserve"> ar iespēju veikt tajā apbedījumu, j</w:t>
      </w:r>
      <w:r w:rsidR="00853D8F" w:rsidRPr="006127B9">
        <w:rPr>
          <w:lang w:val="lv-LV"/>
        </w:rPr>
        <w:t xml:space="preserve">aunu kapavietu atvērtā kapsētā uzmēra, nosprauž un piešķir atbilstoši </w:t>
      </w:r>
      <w:r w:rsidR="001D5790" w:rsidRPr="006127B9">
        <w:rPr>
          <w:lang w:val="lv-LV"/>
        </w:rPr>
        <w:t>izmēriem</w:t>
      </w:r>
      <w:r w:rsidR="00853D8F" w:rsidRPr="006127B9">
        <w:rPr>
          <w:lang w:val="lv-LV"/>
        </w:rPr>
        <w:t xml:space="preserve"> (</w:t>
      </w:r>
      <w:r w:rsidR="00F32C10" w:rsidRPr="006127B9">
        <w:rPr>
          <w:lang w:val="lv-LV"/>
        </w:rPr>
        <w:t>1</w:t>
      </w:r>
      <w:r w:rsidR="00853D8F" w:rsidRPr="006127B9">
        <w:rPr>
          <w:lang w:val="lv-LV"/>
        </w:rPr>
        <w:t>.pielikums)</w:t>
      </w:r>
      <w:r w:rsidRPr="006127B9">
        <w:rPr>
          <w:lang w:val="lv-LV"/>
        </w:rPr>
        <w:t xml:space="preserve">: </w:t>
      </w:r>
    </w:p>
    <w:p w14:paraId="7A6F3E6C" w14:textId="678857D2" w:rsidR="00154425" w:rsidRPr="006127B9" w:rsidRDefault="00853D8F" w:rsidP="00976F0D">
      <w:pPr>
        <w:pStyle w:val="ListParagraph"/>
        <w:numPr>
          <w:ilvl w:val="1"/>
          <w:numId w:val="10"/>
        </w:numPr>
        <w:ind w:left="993" w:hanging="567"/>
        <w:contextualSpacing w:val="0"/>
        <w:jc w:val="both"/>
        <w:rPr>
          <w:lang w:val="lv-LV"/>
        </w:rPr>
      </w:pPr>
      <w:r w:rsidRPr="006127B9">
        <w:rPr>
          <w:lang w:val="lv-LV"/>
        </w:rPr>
        <w:t>Ādažu novad</w:t>
      </w:r>
      <w:r w:rsidR="00154425" w:rsidRPr="006127B9">
        <w:rPr>
          <w:lang w:val="lv-LV"/>
        </w:rPr>
        <w:t xml:space="preserve">ā </w:t>
      </w:r>
      <w:r w:rsidRPr="006127B9">
        <w:rPr>
          <w:lang w:val="lv-LV"/>
        </w:rPr>
        <w:t>deklarēt</w:t>
      </w:r>
      <w:r w:rsidR="00154425" w:rsidRPr="006127B9">
        <w:rPr>
          <w:lang w:val="lv-LV"/>
        </w:rPr>
        <w:t>o</w:t>
      </w:r>
      <w:r w:rsidRPr="006127B9">
        <w:rPr>
          <w:lang w:val="lv-LV"/>
        </w:rPr>
        <w:t xml:space="preserve"> person</w:t>
      </w:r>
      <w:r w:rsidR="00154425" w:rsidRPr="006127B9">
        <w:rPr>
          <w:lang w:val="lv-LV"/>
        </w:rPr>
        <w:t xml:space="preserve">u apbedīšanai; </w:t>
      </w:r>
    </w:p>
    <w:p w14:paraId="6F096140" w14:textId="35882D82" w:rsidR="00853D8F" w:rsidRPr="006127B9" w:rsidRDefault="00154425" w:rsidP="00976F0D">
      <w:pPr>
        <w:pStyle w:val="ListParagraph"/>
        <w:numPr>
          <w:ilvl w:val="1"/>
          <w:numId w:val="10"/>
        </w:numPr>
        <w:ind w:left="993" w:hanging="567"/>
        <w:contextualSpacing w:val="0"/>
        <w:jc w:val="both"/>
        <w:rPr>
          <w:lang w:val="lv-LV"/>
        </w:rPr>
      </w:pPr>
      <w:r w:rsidRPr="006127B9">
        <w:rPr>
          <w:lang w:val="lv-LV"/>
        </w:rPr>
        <w:t>Ādažu novadā deklarētās personas laulātā, lejupējā (bērna) un tuvākās pakāp</w:t>
      </w:r>
      <w:r w:rsidR="0093010C" w:rsidRPr="006127B9">
        <w:rPr>
          <w:lang w:val="lv-LV"/>
        </w:rPr>
        <w:t>e</w:t>
      </w:r>
      <w:r w:rsidRPr="006127B9">
        <w:rPr>
          <w:lang w:val="lv-LV"/>
        </w:rPr>
        <w:t>s augšupējā (vecāka) apbedīšanai</w:t>
      </w:r>
      <w:r w:rsidR="0093010C" w:rsidRPr="006127B9">
        <w:rPr>
          <w:lang w:val="lv-LV"/>
        </w:rPr>
        <w:t>, ja iesniedzēja dzīves vieta Ādažu novadā ir deklarēta līdz personas miršanas dienai.</w:t>
      </w:r>
    </w:p>
    <w:p w14:paraId="2E2AC76B" w14:textId="4B12401F" w:rsidR="00C96692" w:rsidRPr="006127B9" w:rsidRDefault="00064866" w:rsidP="00C45F7D">
      <w:pPr>
        <w:pStyle w:val="ListParagraph"/>
        <w:numPr>
          <w:ilvl w:val="0"/>
          <w:numId w:val="10"/>
        </w:numPr>
        <w:spacing w:before="120"/>
        <w:ind w:left="426" w:hanging="426"/>
        <w:contextualSpacing w:val="0"/>
        <w:jc w:val="both"/>
        <w:rPr>
          <w:lang w:val="lv-LV"/>
        </w:rPr>
      </w:pPr>
      <w:r w:rsidRPr="006127B9">
        <w:rPr>
          <w:lang w:val="lv-LV"/>
        </w:rPr>
        <w:t xml:space="preserve">Lai saņemtu atļauju </w:t>
      </w:r>
      <w:r w:rsidR="00B374E4" w:rsidRPr="006127B9">
        <w:rPr>
          <w:lang w:val="lv-LV"/>
        </w:rPr>
        <w:t xml:space="preserve">mirušas </w:t>
      </w:r>
      <w:r w:rsidRPr="006127B9">
        <w:rPr>
          <w:lang w:val="lv-LV"/>
        </w:rPr>
        <w:t xml:space="preserve">personas apbedīšanai, </w:t>
      </w:r>
      <w:bookmarkStart w:id="7" w:name="_Hlk24633520"/>
      <w:r w:rsidR="00B374E4" w:rsidRPr="006127B9">
        <w:rPr>
          <w:lang w:val="lv-LV"/>
        </w:rPr>
        <w:t xml:space="preserve">mirušā piederīgais vai </w:t>
      </w:r>
      <w:r w:rsidRPr="006127B9">
        <w:rPr>
          <w:lang w:val="lv-LV"/>
        </w:rPr>
        <w:t xml:space="preserve">persona, kura organizē apbedīšanu, iesniedz Valsts un pašvaldības vienotajā klientu apkalpošanas centrā: </w:t>
      </w:r>
    </w:p>
    <w:p w14:paraId="63FE3BCC" w14:textId="30B45FAF" w:rsidR="00064866" w:rsidRPr="006127B9" w:rsidRDefault="00064866" w:rsidP="00976F0D">
      <w:pPr>
        <w:pStyle w:val="ListParagraph"/>
        <w:numPr>
          <w:ilvl w:val="1"/>
          <w:numId w:val="10"/>
        </w:numPr>
        <w:ind w:left="993" w:hanging="567"/>
        <w:contextualSpacing w:val="0"/>
        <w:jc w:val="both"/>
        <w:rPr>
          <w:lang w:val="lv-LV"/>
        </w:rPr>
      </w:pPr>
      <w:r w:rsidRPr="006127B9">
        <w:rPr>
          <w:lang w:val="lv-LV"/>
        </w:rPr>
        <w:t>iesniegum</w:t>
      </w:r>
      <w:r w:rsidR="00C96692" w:rsidRPr="006127B9">
        <w:rPr>
          <w:lang w:val="lv-LV"/>
        </w:rPr>
        <w:t>u</w:t>
      </w:r>
      <w:r w:rsidRPr="006127B9">
        <w:rPr>
          <w:lang w:val="lv-LV"/>
        </w:rPr>
        <w:t xml:space="preserve"> (pielikum</w:t>
      </w:r>
      <w:r w:rsidR="00C96692" w:rsidRPr="006127B9">
        <w:rPr>
          <w:lang w:val="lv-LV"/>
        </w:rPr>
        <w:t>s</w:t>
      </w:r>
      <w:r w:rsidRPr="006127B9">
        <w:rPr>
          <w:lang w:val="lv-LV"/>
        </w:rPr>
        <w:t xml:space="preserve"> Nr. 2 vai Nr.3)</w:t>
      </w:r>
      <w:r w:rsidR="00C96692" w:rsidRPr="006127B9">
        <w:rPr>
          <w:lang w:val="lv-LV"/>
        </w:rPr>
        <w:t xml:space="preserve">; </w:t>
      </w:r>
    </w:p>
    <w:bookmarkEnd w:id="7"/>
    <w:p w14:paraId="624613C6" w14:textId="77777777" w:rsidR="00C96692" w:rsidRPr="006127B9" w:rsidRDefault="00C96692" w:rsidP="00C96692">
      <w:pPr>
        <w:pStyle w:val="ListParagraph"/>
        <w:numPr>
          <w:ilvl w:val="1"/>
          <w:numId w:val="10"/>
        </w:numPr>
        <w:spacing w:before="120"/>
        <w:ind w:left="993" w:hanging="567"/>
        <w:jc w:val="both"/>
        <w:rPr>
          <w:lang w:val="lv-LV"/>
        </w:rPr>
      </w:pPr>
      <w:r w:rsidRPr="006127B9">
        <w:rPr>
          <w:lang w:val="lv-LV"/>
        </w:rPr>
        <w:t>dzimtsarakstu nodaļas izsniegtu miršanas apliecības kopiju (uzrādot oriģinālu);</w:t>
      </w:r>
    </w:p>
    <w:p w14:paraId="35717829" w14:textId="354CE96F" w:rsidR="00C96692" w:rsidRPr="006127B9" w:rsidRDefault="00C96692" w:rsidP="00C96692">
      <w:pPr>
        <w:pStyle w:val="ListParagraph"/>
        <w:numPr>
          <w:ilvl w:val="1"/>
          <w:numId w:val="10"/>
        </w:numPr>
        <w:spacing w:before="120"/>
        <w:ind w:left="993" w:hanging="567"/>
        <w:jc w:val="both"/>
        <w:rPr>
          <w:lang w:val="lv-LV"/>
        </w:rPr>
      </w:pPr>
      <w:r w:rsidRPr="006127B9">
        <w:rPr>
          <w:lang w:val="lv-LV"/>
        </w:rPr>
        <w:t xml:space="preserve">dokumentus, kuri pierāda radniecības pakāpi vai tiesības </w:t>
      </w:r>
      <w:r w:rsidR="0093010C" w:rsidRPr="006127B9">
        <w:rPr>
          <w:lang w:val="lv-LV"/>
        </w:rPr>
        <w:t>veikt apbedīšanu</w:t>
      </w:r>
      <w:r w:rsidRPr="006127B9">
        <w:rPr>
          <w:lang w:val="lv-LV"/>
        </w:rPr>
        <w:t xml:space="preserve"> esošajā kapavietā.</w:t>
      </w:r>
    </w:p>
    <w:p w14:paraId="2F735837" w14:textId="155BA35E" w:rsidR="00B071CA" w:rsidRPr="006127B9" w:rsidRDefault="004D4F5A" w:rsidP="00C45F7D">
      <w:pPr>
        <w:pStyle w:val="ListParagraph"/>
        <w:numPr>
          <w:ilvl w:val="0"/>
          <w:numId w:val="10"/>
        </w:numPr>
        <w:spacing w:before="120"/>
        <w:ind w:left="426" w:hanging="426"/>
        <w:contextualSpacing w:val="0"/>
        <w:jc w:val="both"/>
        <w:rPr>
          <w:lang w:val="lv-LV"/>
        </w:rPr>
      </w:pPr>
      <w:r w:rsidRPr="006127B9">
        <w:rPr>
          <w:lang w:val="lv-LV"/>
        </w:rPr>
        <w:t>D</w:t>
      </w:r>
      <w:r w:rsidR="00B374E4" w:rsidRPr="006127B9">
        <w:rPr>
          <w:lang w:val="lv-LV"/>
        </w:rPr>
        <w:t xml:space="preserve">omes pilnvarotām personām </w:t>
      </w:r>
      <w:r w:rsidR="00B071CA" w:rsidRPr="006127B9">
        <w:rPr>
          <w:lang w:val="lv-LV"/>
        </w:rPr>
        <w:t>ir tiesības pārbaudīt t</w:t>
      </w:r>
      <w:r w:rsidRPr="006127B9">
        <w:rPr>
          <w:lang w:val="lv-LV"/>
        </w:rPr>
        <w:t>ā</w:t>
      </w:r>
      <w:r w:rsidR="00B071CA" w:rsidRPr="006127B9">
        <w:rPr>
          <w:lang w:val="lv-LV"/>
        </w:rPr>
        <w:t>m pieejamajos datu reģistros iesniedzēja  un mirušās personas datus, kas nepieciešami šo noteikumu izpildei.</w:t>
      </w:r>
    </w:p>
    <w:p w14:paraId="2FD34C59" w14:textId="2DDC198C" w:rsidR="00C96692" w:rsidRPr="006127B9" w:rsidRDefault="009D0534" w:rsidP="00C96692">
      <w:pPr>
        <w:pStyle w:val="ListParagraph"/>
        <w:numPr>
          <w:ilvl w:val="0"/>
          <w:numId w:val="10"/>
        </w:numPr>
        <w:spacing w:before="120"/>
        <w:ind w:left="426" w:hanging="426"/>
        <w:contextualSpacing w:val="0"/>
        <w:jc w:val="both"/>
        <w:rPr>
          <w:lang w:val="lv-LV"/>
        </w:rPr>
      </w:pPr>
      <w:r w:rsidRPr="006127B9">
        <w:rPr>
          <w:lang w:val="lv-LV"/>
        </w:rPr>
        <w:t>Kapsētas pārzinis pieņem lēmumu par kapavietas piešķiršanu vai atteikumu</w:t>
      </w:r>
      <w:r w:rsidR="003137CF" w:rsidRPr="006127B9">
        <w:rPr>
          <w:lang w:val="lv-LV"/>
        </w:rPr>
        <w:t xml:space="preserve">, atļauju apbedīt vai atteikumu apbedīt esošajā kapavietā </w:t>
      </w:r>
      <w:r w:rsidRPr="006127B9">
        <w:rPr>
          <w:lang w:val="lv-LV"/>
        </w:rPr>
        <w:t xml:space="preserve">ne vēlāk kā </w:t>
      </w:r>
      <w:r w:rsidR="00B071CA" w:rsidRPr="006127B9">
        <w:rPr>
          <w:lang w:val="lv-LV"/>
        </w:rPr>
        <w:t>triju</w:t>
      </w:r>
      <w:r w:rsidRPr="006127B9">
        <w:rPr>
          <w:lang w:val="lv-LV"/>
        </w:rPr>
        <w:t xml:space="preserve"> darba dienu laikā no </w:t>
      </w:r>
      <w:r w:rsidR="00C96692" w:rsidRPr="006127B9">
        <w:rPr>
          <w:lang w:val="lv-LV"/>
        </w:rPr>
        <w:t xml:space="preserve"> </w:t>
      </w:r>
      <w:r w:rsidR="0093010C" w:rsidRPr="006127B9">
        <w:rPr>
          <w:lang w:val="lv-LV"/>
        </w:rPr>
        <w:t xml:space="preserve">šo noteikumu </w:t>
      </w:r>
      <w:r w:rsidR="00C96692" w:rsidRPr="006127B9">
        <w:rPr>
          <w:lang w:val="lv-LV"/>
        </w:rPr>
        <w:t xml:space="preserve">20. punktā norādīto dokumentu iesniegšanas. </w:t>
      </w:r>
    </w:p>
    <w:p w14:paraId="2073F3F4" w14:textId="7342E519" w:rsidR="00853D8F" w:rsidRPr="006127B9" w:rsidRDefault="00714C0C" w:rsidP="00C96692">
      <w:pPr>
        <w:pStyle w:val="ListParagraph"/>
        <w:numPr>
          <w:ilvl w:val="0"/>
          <w:numId w:val="10"/>
        </w:numPr>
        <w:spacing w:before="120"/>
        <w:ind w:left="426" w:hanging="426"/>
        <w:contextualSpacing w:val="0"/>
        <w:jc w:val="both"/>
        <w:rPr>
          <w:lang w:val="lv-LV"/>
        </w:rPr>
      </w:pPr>
      <w:r w:rsidRPr="006127B9">
        <w:rPr>
          <w:lang w:val="lv-LV"/>
        </w:rPr>
        <w:t>Esoš</w:t>
      </w:r>
      <w:r w:rsidR="0093010C" w:rsidRPr="006127B9">
        <w:rPr>
          <w:lang w:val="lv-LV"/>
        </w:rPr>
        <w:t>a</w:t>
      </w:r>
      <w:r w:rsidRPr="006127B9">
        <w:rPr>
          <w:lang w:val="lv-LV"/>
        </w:rPr>
        <w:t>jā</w:t>
      </w:r>
      <w:r w:rsidR="00853D8F" w:rsidRPr="006127B9">
        <w:rPr>
          <w:lang w:val="lv-LV"/>
        </w:rPr>
        <w:t xml:space="preserve"> kap</w:t>
      </w:r>
      <w:r w:rsidRPr="006127B9">
        <w:rPr>
          <w:lang w:val="lv-LV"/>
        </w:rPr>
        <w:t>avietā</w:t>
      </w:r>
      <w:r w:rsidR="00853D8F" w:rsidRPr="006127B9">
        <w:rPr>
          <w:lang w:val="lv-LV"/>
        </w:rPr>
        <w:t xml:space="preserve"> mirušo apbedī, ja piešķirtajā </w:t>
      </w:r>
      <w:r w:rsidR="008617AC" w:rsidRPr="006127B9">
        <w:rPr>
          <w:lang w:val="lv-LV"/>
        </w:rPr>
        <w:t>kap</w:t>
      </w:r>
      <w:r w:rsidR="00C772A4" w:rsidRPr="006127B9">
        <w:rPr>
          <w:lang w:val="lv-LV"/>
        </w:rPr>
        <w:t>a</w:t>
      </w:r>
      <w:r w:rsidR="008617AC" w:rsidRPr="006127B9">
        <w:rPr>
          <w:lang w:val="lv-LV"/>
        </w:rPr>
        <w:t>viet</w:t>
      </w:r>
      <w:r w:rsidR="00C772A4" w:rsidRPr="006127B9">
        <w:rPr>
          <w:lang w:val="lv-LV"/>
        </w:rPr>
        <w:t>ā</w:t>
      </w:r>
      <w:r w:rsidR="008617AC" w:rsidRPr="006127B9">
        <w:rPr>
          <w:lang w:val="lv-LV"/>
        </w:rPr>
        <w:t xml:space="preserve"> </w:t>
      </w:r>
      <w:r w:rsidR="00853D8F" w:rsidRPr="006127B9">
        <w:rPr>
          <w:lang w:val="lv-LV"/>
        </w:rPr>
        <w:t xml:space="preserve">ir brīva vieta </w:t>
      </w:r>
      <w:r w:rsidR="009D0534" w:rsidRPr="006127B9">
        <w:rPr>
          <w:lang w:val="lv-LV"/>
        </w:rPr>
        <w:t>vai</w:t>
      </w:r>
      <w:r w:rsidR="00853D8F" w:rsidRPr="006127B9">
        <w:rPr>
          <w:lang w:val="lv-LV"/>
        </w:rPr>
        <w:t xml:space="preserve"> tajā var veikt </w:t>
      </w:r>
      <w:proofErr w:type="spellStart"/>
      <w:r w:rsidR="00853D8F" w:rsidRPr="006127B9">
        <w:rPr>
          <w:lang w:val="lv-LV"/>
        </w:rPr>
        <w:t>virsapbedījumu</w:t>
      </w:r>
      <w:proofErr w:type="spellEnd"/>
      <w:r w:rsidR="00853D8F" w:rsidRPr="006127B9">
        <w:rPr>
          <w:lang w:val="lv-LV"/>
        </w:rPr>
        <w:t>.</w:t>
      </w:r>
    </w:p>
    <w:p w14:paraId="0AE29FEB" w14:textId="70D6E346" w:rsidR="00853D8F" w:rsidRPr="006127B9" w:rsidRDefault="00853D8F" w:rsidP="00C45F7D">
      <w:pPr>
        <w:pStyle w:val="ListParagraph"/>
        <w:numPr>
          <w:ilvl w:val="0"/>
          <w:numId w:val="10"/>
        </w:numPr>
        <w:spacing w:before="120"/>
        <w:ind w:left="426" w:hanging="426"/>
        <w:contextualSpacing w:val="0"/>
        <w:jc w:val="both"/>
        <w:rPr>
          <w:lang w:val="lv-LV"/>
        </w:rPr>
      </w:pPr>
      <w:r w:rsidRPr="006127B9">
        <w:rPr>
          <w:lang w:val="lv-LV"/>
        </w:rPr>
        <w:t xml:space="preserve">Katrai </w:t>
      </w:r>
      <w:r w:rsidR="00C772A4" w:rsidRPr="006127B9">
        <w:rPr>
          <w:lang w:val="lv-LV"/>
        </w:rPr>
        <w:t xml:space="preserve">kapavietai </w:t>
      </w:r>
      <w:r w:rsidRPr="006127B9">
        <w:rPr>
          <w:lang w:val="lv-LV"/>
        </w:rPr>
        <w:t xml:space="preserve">var būt tikai viens </w:t>
      </w:r>
      <w:r w:rsidR="0045228F" w:rsidRPr="006127B9">
        <w:rPr>
          <w:lang w:val="lv-LV"/>
        </w:rPr>
        <w:t>uzturētājs</w:t>
      </w:r>
      <w:r w:rsidRPr="006127B9">
        <w:rPr>
          <w:lang w:val="lv-LV"/>
        </w:rPr>
        <w:t>.</w:t>
      </w:r>
    </w:p>
    <w:p w14:paraId="2AD6267D" w14:textId="526474CB" w:rsidR="00A1678C"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 xml:space="preserve">Kapsētas pārzinis piešķir un ierāda jaunu </w:t>
      </w:r>
      <w:r w:rsidR="008617AC" w:rsidRPr="006127B9">
        <w:rPr>
          <w:lang w:val="lv-LV"/>
        </w:rPr>
        <w:t xml:space="preserve">kapavietu </w:t>
      </w:r>
      <w:r w:rsidRPr="006127B9">
        <w:rPr>
          <w:lang w:val="lv-LV"/>
        </w:rPr>
        <w:t>apbedīšanai, ne lielāku, kā četrvietīg</w:t>
      </w:r>
      <w:r w:rsidR="00C772A4" w:rsidRPr="006127B9">
        <w:rPr>
          <w:lang w:val="lv-LV"/>
        </w:rPr>
        <w:t>u</w:t>
      </w:r>
      <w:r w:rsidRPr="006127B9">
        <w:rPr>
          <w:lang w:val="lv-LV"/>
        </w:rPr>
        <w:t xml:space="preserve">. </w:t>
      </w:r>
      <w:r w:rsidR="00476142" w:rsidRPr="006127B9">
        <w:rPr>
          <w:lang w:val="lv-LV"/>
        </w:rPr>
        <w:t xml:space="preserve">Kapavietu </w:t>
      </w:r>
      <w:r w:rsidR="002D7F63" w:rsidRPr="006127B9">
        <w:rPr>
          <w:lang w:val="lv-LV"/>
        </w:rPr>
        <w:t>ierāda</w:t>
      </w:r>
      <w:r w:rsidR="00ED285A" w:rsidRPr="006127B9">
        <w:rPr>
          <w:lang w:val="lv-LV"/>
        </w:rPr>
        <w:t xml:space="preserve"> tā, lai nodrošinātu kapsētas attiecīgā sektora daļas izmantošanu apbedīšanas secībā. </w:t>
      </w:r>
    </w:p>
    <w:p w14:paraId="2AD6267E" w14:textId="4D90C62C" w:rsidR="00D766DF"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Pamatojoties uz personas iesniegumu, kapsētas pārzinis</w:t>
      </w:r>
      <w:r w:rsidR="00A1678C" w:rsidRPr="006127B9">
        <w:rPr>
          <w:lang w:val="lv-LV"/>
        </w:rPr>
        <w:t xml:space="preserve"> </w:t>
      </w:r>
      <w:r w:rsidRPr="006127B9">
        <w:rPr>
          <w:lang w:val="lv-LV"/>
        </w:rPr>
        <w:t>ģimenes kapavietu var paplašināt uz piegulošās br</w:t>
      </w:r>
      <w:r w:rsidR="008A3186" w:rsidRPr="006127B9">
        <w:rPr>
          <w:lang w:val="lv-LV"/>
        </w:rPr>
        <w:t>īvās zemes (teritorijas) rēķina</w:t>
      </w:r>
      <w:r w:rsidR="002D7F63" w:rsidRPr="006127B9">
        <w:rPr>
          <w:lang w:val="lv-LV"/>
        </w:rPr>
        <w:t xml:space="preserve">, kā arī </w:t>
      </w:r>
      <w:r w:rsidR="00D972F1" w:rsidRPr="006127B9">
        <w:rPr>
          <w:lang w:val="lv-LV"/>
        </w:rPr>
        <w:t>atļaut veikt apbedījumu kapsētas atvērtās un daļēji slēgtās</w:t>
      </w:r>
      <w:r w:rsidR="008A3186" w:rsidRPr="006127B9">
        <w:rPr>
          <w:lang w:val="lv-LV"/>
        </w:rPr>
        <w:t xml:space="preserve"> daļas</w:t>
      </w:r>
      <w:r w:rsidRPr="006127B9">
        <w:rPr>
          <w:lang w:val="lv-LV"/>
        </w:rPr>
        <w:t xml:space="preserve"> ģimenes kapavietā, kurā ir brīva vieta va</w:t>
      </w:r>
      <w:r w:rsidR="003C72C0" w:rsidRPr="006127B9">
        <w:rPr>
          <w:lang w:val="lv-LV"/>
        </w:rPr>
        <w:t>i kurā atļauts</w:t>
      </w:r>
      <w:r w:rsidR="00D55B78" w:rsidRPr="006127B9">
        <w:rPr>
          <w:lang w:val="lv-LV"/>
        </w:rPr>
        <w:t xml:space="preserve"> veikt </w:t>
      </w:r>
      <w:proofErr w:type="spellStart"/>
      <w:r w:rsidR="00D55B78" w:rsidRPr="006127B9">
        <w:rPr>
          <w:lang w:val="lv-LV"/>
        </w:rPr>
        <w:t>virsapbedījumu</w:t>
      </w:r>
      <w:proofErr w:type="spellEnd"/>
      <w:r w:rsidRPr="006127B9">
        <w:rPr>
          <w:lang w:val="lv-LV"/>
        </w:rPr>
        <w:t>.</w:t>
      </w:r>
      <w:r w:rsidR="00F07074" w:rsidRPr="006127B9">
        <w:rPr>
          <w:lang w:val="lv-LV"/>
        </w:rPr>
        <w:t xml:space="preserve"> </w:t>
      </w:r>
    </w:p>
    <w:p w14:paraId="616D40C7" w14:textId="28C96420" w:rsidR="006F5AF8" w:rsidRPr="006127B9" w:rsidRDefault="006F5AF8" w:rsidP="00C45F7D">
      <w:pPr>
        <w:pStyle w:val="ListParagraph"/>
        <w:numPr>
          <w:ilvl w:val="0"/>
          <w:numId w:val="10"/>
        </w:numPr>
        <w:spacing w:before="120"/>
        <w:ind w:left="426" w:hanging="426"/>
        <w:contextualSpacing w:val="0"/>
        <w:jc w:val="both"/>
        <w:rPr>
          <w:lang w:val="lv-LV"/>
        </w:rPr>
      </w:pPr>
      <w:bookmarkStart w:id="8" w:name="_Hlk497407472"/>
      <w:r w:rsidRPr="006127B9">
        <w:rPr>
          <w:lang w:val="lv-LV"/>
        </w:rPr>
        <w:t xml:space="preserve">Ja </w:t>
      </w:r>
      <w:r w:rsidR="008617AC" w:rsidRPr="006127B9">
        <w:rPr>
          <w:lang w:val="lv-LV"/>
        </w:rPr>
        <w:t xml:space="preserve">kapavietai </w:t>
      </w:r>
      <w:r w:rsidRPr="006127B9">
        <w:rPr>
          <w:lang w:val="lv-LV"/>
        </w:rPr>
        <w:t xml:space="preserve">ilgstoši nav </w:t>
      </w:r>
      <w:r w:rsidR="0045228F" w:rsidRPr="006127B9">
        <w:rPr>
          <w:lang w:val="lv-LV"/>
        </w:rPr>
        <w:t>uzturē</w:t>
      </w:r>
      <w:r w:rsidRPr="006127B9">
        <w:rPr>
          <w:lang w:val="lv-LV"/>
        </w:rPr>
        <w:t>tāj</w:t>
      </w:r>
      <w:r w:rsidR="00473E83" w:rsidRPr="006127B9">
        <w:rPr>
          <w:lang w:val="lv-LV"/>
        </w:rPr>
        <w:t>a</w:t>
      </w:r>
      <w:r w:rsidRPr="006127B9">
        <w:rPr>
          <w:lang w:val="lv-LV"/>
        </w:rPr>
        <w:t xml:space="preserve">, par </w:t>
      </w:r>
      <w:r w:rsidR="00473E83" w:rsidRPr="006127B9">
        <w:rPr>
          <w:lang w:val="lv-LV"/>
        </w:rPr>
        <w:t>to</w:t>
      </w:r>
      <w:r w:rsidRPr="006127B9">
        <w:rPr>
          <w:lang w:val="lv-LV"/>
        </w:rPr>
        <w:t xml:space="preserve"> var kļūt fiziska persona, kura savu saistību ar mirušo var pierādīt:</w:t>
      </w:r>
    </w:p>
    <w:p w14:paraId="375B00BD" w14:textId="77777777" w:rsidR="006F5AF8" w:rsidRPr="006127B9" w:rsidRDefault="006F5AF8" w:rsidP="00C45F7D">
      <w:pPr>
        <w:pStyle w:val="ListParagraph"/>
        <w:numPr>
          <w:ilvl w:val="1"/>
          <w:numId w:val="10"/>
        </w:numPr>
        <w:spacing w:before="120"/>
        <w:ind w:left="993" w:hanging="567"/>
        <w:jc w:val="both"/>
        <w:rPr>
          <w:lang w:val="lv-LV"/>
        </w:rPr>
      </w:pPr>
      <w:r w:rsidRPr="006127B9">
        <w:rPr>
          <w:lang w:val="lv-LV"/>
        </w:rPr>
        <w:t>uzrādot savstarpēju radniecību apliecinošus dokumentus;</w:t>
      </w:r>
    </w:p>
    <w:p w14:paraId="39382276" w14:textId="5112DC64" w:rsidR="006F5AF8" w:rsidRPr="006127B9" w:rsidRDefault="006F5AF8" w:rsidP="00C45F7D">
      <w:pPr>
        <w:pStyle w:val="ListParagraph"/>
        <w:numPr>
          <w:ilvl w:val="1"/>
          <w:numId w:val="10"/>
        </w:numPr>
        <w:spacing w:before="120"/>
        <w:ind w:left="993" w:hanging="567"/>
        <w:jc w:val="both"/>
        <w:rPr>
          <w:lang w:val="lv-LV"/>
        </w:rPr>
      </w:pPr>
      <w:r w:rsidRPr="006127B9">
        <w:rPr>
          <w:lang w:val="lv-LV"/>
        </w:rPr>
        <w:t>uzrādot miršanas apliecību vai dokumentus, kas liecina par mirušās personas apbedīšanu kapavietā;</w:t>
      </w:r>
    </w:p>
    <w:p w14:paraId="71323832" w14:textId="5B9DCE14" w:rsidR="006F5AF8" w:rsidRPr="006127B9" w:rsidRDefault="006F5AF8" w:rsidP="00C45F7D">
      <w:pPr>
        <w:pStyle w:val="ListParagraph"/>
        <w:numPr>
          <w:ilvl w:val="1"/>
          <w:numId w:val="10"/>
        </w:numPr>
        <w:spacing w:before="120"/>
        <w:ind w:left="993" w:hanging="567"/>
        <w:jc w:val="both"/>
        <w:rPr>
          <w:lang w:val="lv-LV"/>
        </w:rPr>
      </w:pPr>
      <w:r w:rsidRPr="006127B9">
        <w:rPr>
          <w:lang w:val="lv-LV"/>
        </w:rPr>
        <w:t xml:space="preserve">izmantojot ziņas no kapsētas </w:t>
      </w:r>
      <w:proofErr w:type="spellStart"/>
      <w:r w:rsidRPr="006127B9">
        <w:rPr>
          <w:lang w:val="lv-LV"/>
        </w:rPr>
        <w:t>apsaimniekotāja</w:t>
      </w:r>
      <w:proofErr w:type="spellEnd"/>
      <w:r w:rsidRPr="006127B9">
        <w:rPr>
          <w:lang w:val="lv-LV"/>
        </w:rPr>
        <w:t xml:space="preserve"> datiem par agrākiem apbedījumiem kapavietā.</w:t>
      </w:r>
    </w:p>
    <w:p w14:paraId="2AD62680" w14:textId="23EA5E59" w:rsidR="00D766DF"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Ja par kapavietas</w:t>
      </w:r>
      <w:r w:rsidR="000F4D0C" w:rsidRPr="006127B9">
        <w:rPr>
          <w:lang w:val="lv-LV"/>
        </w:rPr>
        <w:t xml:space="preserve"> uzturēšanas </w:t>
      </w:r>
      <w:r w:rsidRPr="006127B9">
        <w:rPr>
          <w:lang w:val="lv-LV"/>
        </w:rPr>
        <w:t>tiesību iegūšanu piederīgie nevar vienoties, priekšroka ir pirmajam, kurš iesniedzis</w:t>
      </w:r>
      <w:r w:rsidR="0059671F" w:rsidRPr="006127B9">
        <w:rPr>
          <w:lang w:val="lv-LV"/>
        </w:rPr>
        <w:t xml:space="preserve"> </w:t>
      </w:r>
      <w:r w:rsidRPr="006127B9">
        <w:rPr>
          <w:lang w:val="lv-LV"/>
        </w:rPr>
        <w:t xml:space="preserve">kapsētas pārzinim rakstveida iesniegumu par kapavietas </w:t>
      </w:r>
      <w:r w:rsidR="008A25F7" w:rsidRPr="006127B9">
        <w:rPr>
          <w:lang w:val="lv-LV"/>
        </w:rPr>
        <w:t xml:space="preserve">uzturēšanas </w:t>
      </w:r>
      <w:r w:rsidRPr="006127B9">
        <w:rPr>
          <w:lang w:val="lv-LV"/>
        </w:rPr>
        <w:t>tiesību pārņemšanu</w:t>
      </w:r>
      <w:bookmarkEnd w:id="8"/>
      <w:r w:rsidRPr="006127B9">
        <w:rPr>
          <w:lang w:val="lv-LV"/>
        </w:rPr>
        <w:t>.</w:t>
      </w:r>
    </w:p>
    <w:p w14:paraId="2AD62681" w14:textId="55CDFCFC" w:rsidR="00D766DF" w:rsidRPr="006127B9" w:rsidRDefault="006F5AF8" w:rsidP="00C45F7D">
      <w:pPr>
        <w:pStyle w:val="ListParagraph"/>
        <w:numPr>
          <w:ilvl w:val="0"/>
          <w:numId w:val="10"/>
        </w:numPr>
        <w:spacing w:before="120"/>
        <w:ind w:left="426" w:hanging="426"/>
        <w:contextualSpacing w:val="0"/>
        <w:jc w:val="both"/>
        <w:rPr>
          <w:lang w:val="lv-LV"/>
        </w:rPr>
      </w:pPr>
      <w:bookmarkStart w:id="9" w:name="_Hlk23257134"/>
      <w:r w:rsidRPr="006127B9">
        <w:rPr>
          <w:lang w:val="lv-LV"/>
        </w:rPr>
        <w:lastRenderedPageBreak/>
        <w:t>K</w:t>
      </w:r>
      <w:r w:rsidR="00772A47" w:rsidRPr="006127B9">
        <w:rPr>
          <w:lang w:val="lv-LV"/>
        </w:rPr>
        <w:t>apavieta pāriet pašvaldības valdījumā</w:t>
      </w:r>
      <w:bookmarkEnd w:id="9"/>
      <w:r w:rsidR="00772A47" w:rsidRPr="006127B9">
        <w:rPr>
          <w:lang w:val="lv-LV"/>
        </w:rPr>
        <w:t xml:space="preserve">, </w:t>
      </w:r>
      <w:r w:rsidR="00307168" w:rsidRPr="006127B9">
        <w:rPr>
          <w:lang w:val="lv-LV"/>
        </w:rPr>
        <w:t>ja tā</w:t>
      </w:r>
      <w:r w:rsidR="00772A47" w:rsidRPr="006127B9">
        <w:rPr>
          <w:lang w:val="lv-LV"/>
        </w:rPr>
        <w:t xml:space="preserve"> tiek at</w:t>
      </w:r>
      <w:r w:rsidR="00307168" w:rsidRPr="006127B9">
        <w:rPr>
          <w:lang w:val="lv-LV"/>
        </w:rPr>
        <w:t xml:space="preserve">brīvota sakarā ar </w:t>
      </w:r>
      <w:proofErr w:type="spellStart"/>
      <w:r w:rsidR="00307168" w:rsidRPr="006127B9">
        <w:rPr>
          <w:lang w:val="lv-LV"/>
        </w:rPr>
        <w:t>pārapbedīšanu</w:t>
      </w:r>
      <w:proofErr w:type="spellEnd"/>
      <w:r w:rsidR="00307168" w:rsidRPr="006127B9">
        <w:rPr>
          <w:lang w:val="lv-LV"/>
        </w:rPr>
        <w:t xml:space="preserve"> vai </w:t>
      </w:r>
      <w:r w:rsidR="00772A47" w:rsidRPr="006127B9">
        <w:rPr>
          <w:lang w:val="lv-LV"/>
        </w:rPr>
        <w:t xml:space="preserve">piecus </w:t>
      </w:r>
      <w:r w:rsidR="001E04D7" w:rsidRPr="006127B9">
        <w:rPr>
          <w:lang w:val="lv-LV"/>
        </w:rPr>
        <w:t>gadus ir atzīta par nekoptu</w:t>
      </w:r>
      <w:r w:rsidR="00772A47" w:rsidRPr="006127B9">
        <w:rPr>
          <w:lang w:val="lv-LV"/>
        </w:rPr>
        <w:t>.</w:t>
      </w:r>
    </w:p>
    <w:p w14:paraId="2AD62682" w14:textId="6B87287A" w:rsidR="00D766DF" w:rsidRPr="006127B9" w:rsidRDefault="00AD3193" w:rsidP="00C45F7D">
      <w:pPr>
        <w:pStyle w:val="ListParagraph"/>
        <w:numPr>
          <w:ilvl w:val="0"/>
          <w:numId w:val="10"/>
        </w:numPr>
        <w:spacing w:before="120"/>
        <w:ind w:left="426" w:hanging="426"/>
        <w:contextualSpacing w:val="0"/>
        <w:jc w:val="both"/>
        <w:rPr>
          <w:lang w:val="lv-LV"/>
        </w:rPr>
      </w:pPr>
      <w:proofErr w:type="spellStart"/>
      <w:r w:rsidRPr="006127B9">
        <w:rPr>
          <w:lang w:val="lv-LV"/>
        </w:rPr>
        <w:t>Aktētā</w:t>
      </w:r>
      <w:proofErr w:type="spellEnd"/>
      <w:r w:rsidRPr="006127B9">
        <w:rPr>
          <w:lang w:val="lv-LV"/>
        </w:rPr>
        <w:t xml:space="preserve"> kapavieta</w:t>
      </w:r>
      <w:r w:rsidR="00772A47" w:rsidRPr="006127B9">
        <w:rPr>
          <w:lang w:val="lv-LV"/>
        </w:rPr>
        <w:t xml:space="preserve"> var tikt piešķirta un ierādīta jaunu apbedījumu</w:t>
      </w:r>
      <w:r w:rsidR="0059671F" w:rsidRPr="006127B9">
        <w:rPr>
          <w:lang w:val="lv-LV"/>
        </w:rPr>
        <w:t xml:space="preserve"> </w:t>
      </w:r>
      <w:r w:rsidR="001E04D7" w:rsidRPr="006127B9">
        <w:rPr>
          <w:lang w:val="lv-LV"/>
        </w:rPr>
        <w:t>veikšanai, ja pagājuši divdesmit</w:t>
      </w:r>
      <w:r w:rsidR="00772A47" w:rsidRPr="006127B9">
        <w:rPr>
          <w:lang w:val="lv-LV"/>
        </w:rPr>
        <w:t xml:space="preserve"> gadi pēc pēdējā apbedījuma</w:t>
      </w:r>
      <w:r w:rsidR="00DC6716" w:rsidRPr="006127B9">
        <w:rPr>
          <w:lang w:val="lv-LV"/>
        </w:rPr>
        <w:t xml:space="preserve"> un ir saņemta Veselības inspekcijas atļauja. </w:t>
      </w:r>
      <w:r w:rsidR="00473E83" w:rsidRPr="006127B9">
        <w:rPr>
          <w:lang w:val="lv-LV"/>
        </w:rPr>
        <w:t>T</w:t>
      </w:r>
      <w:r w:rsidR="00DC6716" w:rsidRPr="006127B9">
        <w:rPr>
          <w:lang w:val="lv-LV"/>
        </w:rPr>
        <w:t xml:space="preserve">ermiņu var samazināt līdz piecpadsmit gadiem </w:t>
      </w:r>
      <w:proofErr w:type="spellStart"/>
      <w:r w:rsidR="00DC6716" w:rsidRPr="006127B9">
        <w:rPr>
          <w:lang w:val="lv-LV"/>
        </w:rPr>
        <w:t>virsapbedījumam</w:t>
      </w:r>
      <w:proofErr w:type="spellEnd"/>
      <w:r w:rsidR="00DC6716" w:rsidRPr="006127B9">
        <w:rPr>
          <w:lang w:val="lv-LV"/>
        </w:rPr>
        <w:t xml:space="preserve"> ģimenes kapavietā</w:t>
      </w:r>
      <w:r w:rsidR="00473E83" w:rsidRPr="006127B9">
        <w:rPr>
          <w:lang w:val="lv-LV"/>
        </w:rPr>
        <w:t xml:space="preserve">, ja </w:t>
      </w:r>
      <w:r w:rsidR="00DC6716" w:rsidRPr="006127B9">
        <w:rPr>
          <w:lang w:val="lv-LV"/>
        </w:rPr>
        <w:t xml:space="preserve">ir </w:t>
      </w:r>
      <w:r w:rsidR="007C2DC6" w:rsidRPr="006127B9">
        <w:rPr>
          <w:lang w:val="lv-LV"/>
        </w:rPr>
        <w:t>saņemta</w:t>
      </w:r>
      <w:r w:rsidR="00DC6716" w:rsidRPr="006127B9">
        <w:rPr>
          <w:lang w:val="lv-LV"/>
        </w:rPr>
        <w:t xml:space="preserve"> Veselības inspekcijas atļauja.</w:t>
      </w:r>
    </w:p>
    <w:p w14:paraId="2AD62683" w14:textId="77777777" w:rsidR="00D766DF" w:rsidRPr="006127B9" w:rsidRDefault="00AD3193" w:rsidP="00C45F7D">
      <w:pPr>
        <w:spacing w:before="120" w:after="120"/>
        <w:jc w:val="center"/>
        <w:rPr>
          <w:b/>
          <w:lang w:val="lv-LV"/>
        </w:rPr>
      </w:pPr>
      <w:r w:rsidRPr="006127B9">
        <w:rPr>
          <w:b/>
          <w:lang w:val="lv-LV"/>
        </w:rPr>
        <w:t>VI. Apbedīšanas kārtība</w:t>
      </w:r>
    </w:p>
    <w:p w14:paraId="2AD62684" w14:textId="3B28C955" w:rsidR="00D766DF" w:rsidRPr="006127B9" w:rsidRDefault="00AD3193" w:rsidP="00976F0D">
      <w:pPr>
        <w:pStyle w:val="ListParagraph"/>
        <w:numPr>
          <w:ilvl w:val="0"/>
          <w:numId w:val="10"/>
        </w:numPr>
        <w:spacing w:before="120"/>
        <w:ind w:left="426" w:hanging="426"/>
        <w:contextualSpacing w:val="0"/>
        <w:jc w:val="both"/>
        <w:rPr>
          <w:lang w:val="lv-LV"/>
        </w:rPr>
      </w:pPr>
      <w:r w:rsidRPr="006127B9">
        <w:rPr>
          <w:lang w:val="lv-LV"/>
        </w:rPr>
        <w:t xml:space="preserve">Apbedīšanu organizē kapavietas </w:t>
      </w:r>
      <w:r w:rsidR="00AC1678" w:rsidRPr="006127B9">
        <w:rPr>
          <w:lang w:val="lv-LV"/>
        </w:rPr>
        <w:t>uzturētājs</w:t>
      </w:r>
      <w:r w:rsidR="00713378" w:rsidRPr="006127B9">
        <w:rPr>
          <w:lang w:val="lv-LV"/>
        </w:rPr>
        <w:t xml:space="preserve"> vai apbedīšanas pakalpojuma</w:t>
      </w:r>
      <w:r w:rsidRPr="006127B9">
        <w:rPr>
          <w:lang w:val="lv-LV"/>
        </w:rPr>
        <w:t xml:space="preserve"> pasūtītāja izvēlēts apbedīšanas</w:t>
      </w:r>
      <w:r w:rsidR="0059671F" w:rsidRPr="006127B9">
        <w:rPr>
          <w:lang w:val="lv-LV"/>
        </w:rPr>
        <w:t xml:space="preserve"> </w:t>
      </w:r>
      <w:r w:rsidRPr="006127B9">
        <w:rPr>
          <w:lang w:val="lv-LV"/>
        </w:rPr>
        <w:t xml:space="preserve">pakalpojumu sniedzējs, informējot </w:t>
      </w:r>
      <w:r w:rsidR="00473E83" w:rsidRPr="006127B9">
        <w:rPr>
          <w:lang w:val="lv-LV"/>
        </w:rPr>
        <w:t xml:space="preserve">par to </w:t>
      </w:r>
      <w:r w:rsidRPr="006127B9">
        <w:rPr>
          <w:lang w:val="lv-LV"/>
        </w:rPr>
        <w:t>kapsētas pārzini ne vēlāk kā 48 stundas pirms apbedīšanas.</w:t>
      </w:r>
    </w:p>
    <w:p w14:paraId="2AD62685" w14:textId="27831046" w:rsidR="00D766DF"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Kapsē</w:t>
      </w:r>
      <w:r w:rsidR="00DC5C3D" w:rsidRPr="006127B9">
        <w:rPr>
          <w:lang w:val="lv-LV"/>
        </w:rPr>
        <w:t>tas pārzinis ierāda kapavietu</w:t>
      </w:r>
      <w:r w:rsidR="0093010C" w:rsidRPr="006127B9">
        <w:rPr>
          <w:lang w:val="lv-LV"/>
        </w:rPr>
        <w:t xml:space="preserve"> ne </w:t>
      </w:r>
      <w:r w:rsidR="003B0281" w:rsidRPr="006127B9">
        <w:rPr>
          <w:lang w:val="lv-LV"/>
        </w:rPr>
        <w:t xml:space="preserve">tuvāk par 0,5 m no </w:t>
      </w:r>
      <w:r w:rsidR="00473E83" w:rsidRPr="006127B9">
        <w:rPr>
          <w:lang w:val="lv-LV"/>
        </w:rPr>
        <w:t xml:space="preserve">tuvākā </w:t>
      </w:r>
      <w:r w:rsidR="003B0281" w:rsidRPr="006127B9">
        <w:rPr>
          <w:lang w:val="lv-LV"/>
        </w:rPr>
        <w:t xml:space="preserve">koka stumbra un 0,3 m no </w:t>
      </w:r>
      <w:r w:rsidR="00473E83" w:rsidRPr="006127B9">
        <w:rPr>
          <w:lang w:val="lv-LV"/>
        </w:rPr>
        <w:t xml:space="preserve">kapavietas </w:t>
      </w:r>
      <w:r w:rsidR="003B0281" w:rsidRPr="006127B9">
        <w:rPr>
          <w:lang w:val="lv-LV"/>
        </w:rPr>
        <w:t xml:space="preserve">pieminekļa, </w:t>
      </w:r>
      <w:r w:rsidR="00DC5C3D" w:rsidRPr="006127B9">
        <w:rPr>
          <w:lang w:val="lv-LV"/>
        </w:rPr>
        <w:t xml:space="preserve">kā arī saskaņo kapa rakšanas un </w:t>
      </w:r>
      <w:r w:rsidRPr="006127B9">
        <w:rPr>
          <w:lang w:val="lv-LV"/>
        </w:rPr>
        <w:t>apbedīšanas laiku</w:t>
      </w:r>
      <w:r w:rsidR="00473E83" w:rsidRPr="006127B9">
        <w:rPr>
          <w:lang w:val="lv-LV"/>
        </w:rPr>
        <w:t xml:space="preserve">, kas jāveic </w:t>
      </w:r>
      <w:r w:rsidR="005732CD" w:rsidRPr="006127B9">
        <w:rPr>
          <w:lang w:val="lv-LV"/>
        </w:rPr>
        <w:t>kapsētas darba laikā</w:t>
      </w:r>
      <w:r w:rsidRPr="006127B9">
        <w:rPr>
          <w:lang w:val="lv-LV"/>
        </w:rPr>
        <w:t>.</w:t>
      </w:r>
      <w:r w:rsidR="009D4451" w:rsidRPr="006127B9">
        <w:rPr>
          <w:lang w:val="lv-LV"/>
        </w:rPr>
        <w:t xml:space="preserve"> </w:t>
      </w:r>
      <w:r w:rsidRPr="006127B9">
        <w:rPr>
          <w:lang w:val="lv-LV"/>
        </w:rPr>
        <w:t>Kapam jābūt izraktam un sagatavotam ne vēlāk kā vienu stundu pirms apbedīšanas</w:t>
      </w:r>
      <w:r w:rsidR="0059671F" w:rsidRPr="006127B9">
        <w:rPr>
          <w:lang w:val="lv-LV"/>
        </w:rPr>
        <w:t xml:space="preserve"> </w:t>
      </w:r>
      <w:r w:rsidR="009D4451" w:rsidRPr="006127B9">
        <w:rPr>
          <w:lang w:val="lv-LV"/>
        </w:rPr>
        <w:t>ceremonijas sākuma</w:t>
      </w:r>
      <w:r w:rsidR="00AC1678" w:rsidRPr="006127B9">
        <w:rPr>
          <w:lang w:val="lv-LV"/>
        </w:rPr>
        <w:t>.</w:t>
      </w:r>
    </w:p>
    <w:p w14:paraId="2AD62686" w14:textId="42685E74" w:rsidR="00D766DF"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Katru mirušo apbedī atsevišķā kapā, attālumam starp kapu kopiņām to garajās ma</w:t>
      </w:r>
      <w:r w:rsidR="00BC18C6" w:rsidRPr="006127B9">
        <w:rPr>
          <w:lang w:val="lv-LV"/>
        </w:rPr>
        <w:t>lās jābūt 1,0 m, īsajās – 0,5 m,</w:t>
      </w:r>
      <w:r w:rsidRPr="006127B9">
        <w:rPr>
          <w:lang w:val="lv-LV"/>
        </w:rPr>
        <w:t xml:space="preserve"> kap</w:t>
      </w:r>
      <w:r w:rsidR="00BC18C6" w:rsidRPr="006127B9">
        <w:rPr>
          <w:lang w:val="lv-LV"/>
        </w:rPr>
        <w:t>u garumam – ne mazākam kā 2,0 m,</w:t>
      </w:r>
      <w:r w:rsidRPr="006127B9">
        <w:rPr>
          <w:lang w:val="lv-LV"/>
        </w:rPr>
        <w:t xml:space="preserve"> dziļumam – </w:t>
      </w:r>
      <w:r w:rsidR="000E7708" w:rsidRPr="006127B9">
        <w:rPr>
          <w:lang w:val="lv-LV"/>
        </w:rPr>
        <w:t>2,0</w:t>
      </w:r>
      <w:r w:rsidRPr="006127B9">
        <w:rPr>
          <w:lang w:val="lv-LV"/>
        </w:rPr>
        <w:t xml:space="preserve"> m līdz</w:t>
      </w:r>
      <w:r w:rsidR="00BC18C6" w:rsidRPr="006127B9">
        <w:rPr>
          <w:lang w:val="lv-LV"/>
        </w:rPr>
        <w:t xml:space="preserve"> zārka vākam,</w:t>
      </w:r>
      <w:r w:rsidRPr="006127B9">
        <w:rPr>
          <w:lang w:val="lv-LV"/>
        </w:rPr>
        <w:t xml:space="preserve"> platumam – 1,0 m. Apglabājot bērnu, izmēri var attiecīgi mainīties, izņemot kapa dziļumu.</w:t>
      </w:r>
    </w:p>
    <w:p w14:paraId="2AD62687" w14:textId="77777777" w:rsidR="00D766DF" w:rsidRPr="006127B9" w:rsidRDefault="00AD3193" w:rsidP="00C45F7D">
      <w:pPr>
        <w:pStyle w:val="ListParagraph"/>
        <w:numPr>
          <w:ilvl w:val="0"/>
          <w:numId w:val="10"/>
        </w:numPr>
        <w:spacing w:before="120"/>
        <w:ind w:left="426" w:hanging="426"/>
        <w:contextualSpacing w:val="0"/>
        <w:jc w:val="both"/>
        <w:rPr>
          <w:lang w:val="lv-LV"/>
        </w:rPr>
      </w:pPr>
      <w:proofErr w:type="spellStart"/>
      <w:r w:rsidRPr="006127B9">
        <w:rPr>
          <w:lang w:val="lv-LV"/>
        </w:rPr>
        <w:t>Virsapbedījuma</w:t>
      </w:r>
      <w:proofErr w:type="spellEnd"/>
      <w:r w:rsidRPr="006127B9">
        <w:rPr>
          <w:lang w:val="lv-LV"/>
        </w:rPr>
        <w:t xml:space="preserve"> </w:t>
      </w:r>
      <w:r w:rsidR="00772A47" w:rsidRPr="006127B9">
        <w:rPr>
          <w:lang w:val="lv-LV"/>
        </w:rPr>
        <w:t>kapa dziļumam jābūt ne mazākam par 1,5 m līdz zārka vākam.</w:t>
      </w:r>
    </w:p>
    <w:p w14:paraId="2AD62688" w14:textId="77777777" w:rsidR="009D4451"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Mirušos, kuriem nav radinieku, apbedī atsevišķā sektorā vai atsevišķā kapu rindā.</w:t>
      </w:r>
    </w:p>
    <w:p w14:paraId="2AD62689" w14:textId="38FC54A5" w:rsidR="009D4451"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 xml:space="preserve">Mirstīgās atliekas var </w:t>
      </w:r>
      <w:proofErr w:type="spellStart"/>
      <w:r w:rsidRPr="006127B9">
        <w:rPr>
          <w:lang w:val="lv-LV"/>
        </w:rPr>
        <w:t>pārapbedīt</w:t>
      </w:r>
      <w:proofErr w:type="spellEnd"/>
      <w:r w:rsidRPr="006127B9">
        <w:rPr>
          <w:lang w:val="lv-LV"/>
        </w:rPr>
        <w:t xml:space="preserve"> ne agrāk kā gadu pēc apbedīšanas, </w:t>
      </w:r>
      <w:r w:rsidR="00473E83" w:rsidRPr="006127B9">
        <w:rPr>
          <w:lang w:val="lv-LV"/>
        </w:rPr>
        <w:t xml:space="preserve">ar </w:t>
      </w:r>
      <w:r w:rsidRPr="006127B9">
        <w:rPr>
          <w:lang w:val="lv-LV"/>
        </w:rPr>
        <w:t>kapsētas pārziņa atļauju.</w:t>
      </w:r>
    </w:p>
    <w:p w14:paraId="2AD6268A" w14:textId="434802E0" w:rsidR="009D4451"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 xml:space="preserve">Mirstīgo atlieku ekshumāciju </w:t>
      </w:r>
      <w:r w:rsidR="00473E83" w:rsidRPr="006127B9">
        <w:rPr>
          <w:lang w:val="lv-LV"/>
        </w:rPr>
        <w:t>veic</w:t>
      </w:r>
      <w:r w:rsidRPr="006127B9">
        <w:rPr>
          <w:lang w:val="lv-LV"/>
        </w:rPr>
        <w:t xml:space="preserve"> normatīvajos aktos noteiktajā kārtībā.</w:t>
      </w:r>
    </w:p>
    <w:p w14:paraId="2AD6268B" w14:textId="5A787969" w:rsidR="00D766DF"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 xml:space="preserve">Urna ar mirušā pelniem var tikt apglabāta </w:t>
      </w:r>
      <w:r w:rsidR="00601A8B" w:rsidRPr="006127B9">
        <w:rPr>
          <w:lang w:val="lv-LV"/>
        </w:rPr>
        <w:t xml:space="preserve">esošajā </w:t>
      </w:r>
      <w:r w:rsidRPr="006127B9">
        <w:rPr>
          <w:lang w:val="lv-LV"/>
        </w:rPr>
        <w:t>ģimenes kapavietā vai jaunā kapavietā, ne mazāk kā</w:t>
      </w:r>
      <w:r w:rsidR="00E1392F" w:rsidRPr="006127B9">
        <w:rPr>
          <w:lang w:val="lv-LV"/>
        </w:rPr>
        <w:t xml:space="preserve"> </w:t>
      </w:r>
      <w:r w:rsidR="00473E83" w:rsidRPr="006127B9">
        <w:rPr>
          <w:lang w:val="lv-LV"/>
        </w:rPr>
        <w:t xml:space="preserve">1 </w:t>
      </w:r>
      <w:r w:rsidRPr="006127B9">
        <w:rPr>
          <w:lang w:val="lv-LV"/>
        </w:rPr>
        <w:t>m dziļumā. Vienā kapavietā ir pieļaujama vairāku urnu apbedīšana, uzstādot kopēju piemiņas zīmi.</w:t>
      </w:r>
    </w:p>
    <w:p w14:paraId="2AD6268C" w14:textId="77777777" w:rsidR="00772A47"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 xml:space="preserve">Kapsētas </w:t>
      </w:r>
      <w:proofErr w:type="spellStart"/>
      <w:r w:rsidRPr="006127B9">
        <w:rPr>
          <w:lang w:val="lv-LV"/>
        </w:rPr>
        <w:t>apsaimniekotājs</w:t>
      </w:r>
      <w:proofErr w:type="spellEnd"/>
      <w:r w:rsidRPr="006127B9">
        <w:rPr>
          <w:lang w:val="lv-LV"/>
        </w:rPr>
        <w:t xml:space="preserve"> var noteikt izņēmumus a</w:t>
      </w:r>
      <w:r w:rsidR="00F356B7" w:rsidRPr="006127B9">
        <w:rPr>
          <w:lang w:val="lv-LV"/>
        </w:rPr>
        <w:t>pbedīšanas kārtībā</w:t>
      </w:r>
      <w:r w:rsidRPr="006127B9">
        <w:rPr>
          <w:lang w:val="lv-LV"/>
        </w:rPr>
        <w:t>,</w:t>
      </w:r>
      <w:r w:rsidR="0059671F" w:rsidRPr="006127B9">
        <w:rPr>
          <w:lang w:val="lv-LV"/>
        </w:rPr>
        <w:t xml:space="preserve"> </w:t>
      </w:r>
      <w:r w:rsidRPr="006127B9">
        <w:rPr>
          <w:lang w:val="lv-LV"/>
        </w:rPr>
        <w:t>ņemot vērā reliģisko konfesiju vai kultūras tradīcijas.</w:t>
      </w:r>
    </w:p>
    <w:p w14:paraId="2AD6268D" w14:textId="2D185250" w:rsidR="00D766DF" w:rsidRPr="006127B9" w:rsidRDefault="00AD3193" w:rsidP="00AD794D">
      <w:pPr>
        <w:spacing w:before="120"/>
        <w:jc w:val="center"/>
        <w:rPr>
          <w:b/>
          <w:lang w:val="lv-LV"/>
        </w:rPr>
      </w:pPr>
      <w:r w:rsidRPr="006127B9">
        <w:rPr>
          <w:b/>
          <w:lang w:val="lv-LV"/>
        </w:rPr>
        <w:t>VII. Kapličas izmantošana</w:t>
      </w:r>
    </w:p>
    <w:p w14:paraId="50548F7F" w14:textId="28002EC9" w:rsidR="001C0A21" w:rsidRPr="006127B9" w:rsidRDefault="001C0A21" w:rsidP="0066586A">
      <w:pPr>
        <w:pStyle w:val="ListParagraph"/>
        <w:numPr>
          <w:ilvl w:val="0"/>
          <w:numId w:val="10"/>
        </w:numPr>
        <w:spacing w:before="120"/>
        <w:ind w:left="426" w:hanging="426"/>
        <w:jc w:val="both"/>
        <w:rPr>
          <w:lang w:val="lv-LV"/>
        </w:rPr>
      </w:pPr>
      <w:r w:rsidRPr="006127B9">
        <w:rPr>
          <w:lang w:val="lv-LV"/>
        </w:rPr>
        <w:t xml:space="preserve">Lai saņemtu atļauju izmantot kapliču </w:t>
      </w:r>
      <w:r w:rsidR="00B22BF2" w:rsidRPr="006127B9">
        <w:rPr>
          <w:lang w:val="lv-LV"/>
        </w:rPr>
        <w:t>bēru</w:t>
      </w:r>
      <w:r w:rsidRPr="006127B9">
        <w:rPr>
          <w:lang w:val="lv-LV"/>
        </w:rPr>
        <w:t xml:space="preserve"> ceremonijai, mirušā piederīgais vai persona, kura organizē apbedīšanu, iesniedz Valsts un pašvaldības vienotajā klientu apkalpošanas centrā iesniegumu (pielikums Nr.4)</w:t>
      </w:r>
      <w:r w:rsidR="006127B9" w:rsidRPr="006127B9">
        <w:rPr>
          <w:lang w:val="lv-LV"/>
        </w:rPr>
        <w:t>.</w:t>
      </w:r>
      <w:r w:rsidRPr="006127B9">
        <w:rPr>
          <w:lang w:val="lv-LV"/>
        </w:rPr>
        <w:t xml:space="preserve"> </w:t>
      </w:r>
    </w:p>
    <w:p w14:paraId="2AD6268E" w14:textId="77777777" w:rsidR="00D766DF"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 xml:space="preserve">Kapličas ceremoniju zāli (mirušā novietošanai pirms apbedīšanas un bēru ceremonijas norisei) </w:t>
      </w:r>
      <w:r w:rsidR="00B529AB" w:rsidRPr="006127B9">
        <w:rPr>
          <w:lang w:val="lv-LV"/>
        </w:rPr>
        <w:t xml:space="preserve">piešķir </w:t>
      </w:r>
      <w:r w:rsidRPr="006127B9">
        <w:rPr>
          <w:lang w:val="lv-LV"/>
        </w:rPr>
        <w:t>kapsētas pārzinis.</w:t>
      </w:r>
    </w:p>
    <w:p w14:paraId="2AD6268F" w14:textId="299755F0" w:rsidR="00772A47"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Par b</w:t>
      </w:r>
      <w:r w:rsidR="00254CB6" w:rsidRPr="006127B9">
        <w:rPr>
          <w:lang w:val="lv-LV"/>
        </w:rPr>
        <w:t xml:space="preserve">ēru ceremonijas ilgumu kapličā </w:t>
      </w:r>
      <w:r w:rsidRPr="006127B9">
        <w:rPr>
          <w:lang w:val="lv-LV"/>
        </w:rPr>
        <w:t>apbedīšanas pakalpojuma pasūtītājs vienojas ar kapsētas pārzini.</w:t>
      </w:r>
      <w:r w:rsidR="00254CB6" w:rsidRPr="006127B9">
        <w:rPr>
          <w:lang w:val="lv-LV"/>
        </w:rPr>
        <w:t xml:space="preserve"> </w:t>
      </w:r>
    </w:p>
    <w:p w14:paraId="2DC8A8F6" w14:textId="4B3117CB" w:rsidR="00B22BF2" w:rsidRPr="006127B9" w:rsidRDefault="00B22BF2" w:rsidP="00C45F7D">
      <w:pPr>
        <w:pStyle w:val="ListParagraph"/>
        <w:numPr>
          <w:ilvl w:val="0"/>
          <w:numId w:val="10"/>
        </w:numPr>
        <w:spacing w:before="120"/>
        <w:ind w:left="426" w:hanging="426"/>
        <w:contextualSpacing w:val="0"/>
        <w:jc w:val="both"/>
        <w:rPr>
          <w:lang w:val="lv-LV"/>
        </w:rPr>
      </w:pPr>
      <w:r w:rsidRPr="006127B9">
        <w:rPr>
          <w:color w:val="414142"/>
          <w:shd w:val="clear" w:color="auto" w:fill="FFFFFF"/>
          <w:lang w:val="lv-LV"/>
        </w:rPr>
        <w:t> Atvadu ceremonijas ilgums kapličā nedrīkst pārsniegt laiku, ko noteicis kapsētas pārzinis.</w:t>
      </w:r>
    </w:p>
    <w:p w14:paraId="2AD62690" w14:textId="77777777" w:rsidR="004D5151" w:rsidRPr="006127B9" w:rsidRDefault="00AD3193" w:rsidP="005B14F8">
      <w:pPr>
        <w:spacing w:before="240"/>
        <w:jc w:val="center"/>
        <w:rPr>
          <w:b/>
          <w:lang w:val="lv-LV"/>
        </w:rPr>
      </w:pPr>
      <w:r w:rsidRPr="006127B9">
        <w:rPr>
          <w:b/>
          <w:lang w:val="lv-LV"/>
        </w:rPr>
        <w:t>VIII. Kapavietu kopēju un amatnie</w:t>
      </w:r>
      <w:r w:rsidR="00C701C2" w:rsidRPr="006127B9">
        <w:rPr>
          <w:b/>
          <w:lang w:val="lv-LV"/>
        </w:rPr>
        <w:t>ku profesionālā darbība kapsētā</w:t>
      </w:r>
    </w:p>
    <w:p w14:paraId="2AD62691" w14:textId="5AD689EF" w:rsidR="004D5151"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P</w:t>
      </w:r>
      <w:r w:rsidR="00772A47" w:rsidRPr="006127B9">
        <w:rPr>
          <w:lang w:val="lv-LV"/>
        </w:rPr>
        <w:t>ersonas, kuras savu darbību saskaņojušas ar kapsētas pārzini, var veikt kapavietu</w:t>
      </w:r>
      <w:r w:rsidR="00F82FD4" w:rsidRPr="006127B9">
        <w:rPr>
          <w:lang w:val="lv-LV"/>
        </w:rPr>
        <w:t xml:space="preserve"> </w:t>
      </w:r>
      <w:r w:rsidR="00772A47" w:rsidRPr="006127B9">
        <w:rPr>
          <w:lang w:val="lv-LV"/>
        </w:rPr>
        <w:t xml:space="preserve">kopšanu un </w:t>
      </w:r>
      <w:r w:rsidRPr="006127B9">
        <w:rPr>
          <w:lang w:val="lv-LV"/>
        </w:rPr>
        <w:t xml:space="preserve">sniegt </w:t>
      </w:r>
      <w:r w:rsidR="00772A47" w:rsidRPr="006127B9">
        <w:rPr>
          <w:lang w:val="lv-LV"/>
        </w:rPr>
        <w:t xml:space="preserve">amatnieku pakalpojumus kapsētā pēc kapavietas </w:t>
      </w:r>
      <w:r w:rsidR="00AE5545" w:rsidRPr="006127B9">
        <w:rPr>
          <w:lang w:val="lv-LV"/>
        </w:rPr>
        <w:t xml:space="preserve">uzturētāja </w:t>
      </w:r>
      <w:r w:rsidR="00EB43EC" w:rsidRPr="006127B9">
        <w:rPr>
          <w:lang w:val="lv-LV"/>
        </w:rPr>
        <w:t>pasūtījuma, pirms darbu uzsākšanas noslēdzot līgum</w:t>
      </w:r>
      <w:r w:rsidR="00EC3254" w:rsidRPr="006127B9">
        <w:rPr>
          <w:lang w:val="lv-LV"/>
        </w:rPr>
        <w:t>u</w:t>
      </w:r>
      <w:r w:rsidR="00EB43EC" w:rsidRPr="006127B9">
        <w:rPr>
          <w:lang w:val="lv-LV"/>
        </w:rPr>
        <w:t xml:space="preserve"> ar atkritumu </w:t>
      </w:r>
      <w:proofErr w:type="spellStart"/>
      <w:r w:rsidR="00EB43EC" w:rsidRPr="006127B9">
        <w:rPr>
          <w:lang w:val="lv-LV"/>
        </w:rPr>
        <w:t>apsaimniekotāju</w:t>
      </w:r>
      <w:proofErr w:type="spellEnd"/>
      <w:r w:rsidR="00EB43EC" w:rsidRPr="006127B9">
        <w:rPr>
          <w:lang w:val="lv-LV"/>
        </w:rPr>
        <w:t xml:space="preserve"> par </w:t>
      </w:r>
      <w:r w:rsidR="00620C95" w:rsidRPr="006127B9">
        <w:rPr>
          <w:lang w:val="lv-LV"/>
        </w:rPr>
        <w:t>pakalpojumu sniegšanas</w:t>
      </w:r>
      <w:r w:rsidR="00EB43EC" w:rsidRPr="006127B9">
        <w:rPr>
          <w:lang w:val="lv-LV"/>
        </w:rPr>
        <w:t xml:space="preserve"> rezultātā radušos atkritumu apsaimniekošanu</w:t>
      </w:r>
      <w:r w:rsidR="00620C95" w:rsidRPr="006127B9">
        <w:rPr>
          <w:lang w:val="lv-LV"/>
        </w:rPr>
        <w:t>,</w:t>
      </w:r>
      <w:r w:rsidR="00EB43EC" w:rsidRPr="006127B9">
        <w:rPr>
          <w:lang w:val="lv-LV"/>
        </w:rPr>
        <w:t xml:space="preserve"> t.sk. par nojaukto pieminekļu un apmaļu palieku izvešanu.</w:t>
      </w:r>
    </w:p>
    <w:p w14:paraId="2AD62692" w14:textId="687A6FC2" w:rsidR="004D5151"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lastRenderedPageBreak/>
        <w:t>Je</w:t>
      </w:r>
      <w:r w:rsidR="00620C95" w:rsidRPr="006127B9">
        <w:rPr>
          <w:lang w:val="lv-LV"/>
        </w:rPr>
        <w:t>bkādu profesionālu darbību, t.sk.</w:t>
      </w:r>
      <w:r w:rsidRPr="006127B9">
        <w:rPr>
          <w:lang w:val="lv-LV"/>
        </w:rPr>
        <w:t xml:space="preserve"> kapavietas kopšanu, aprīkojuma uzstādīšanu un amatnieka</w:t>
      </w:r>
      <w:r w:rsidR="00F82FD4" w:rsidRPr="006127B9">
        <w:rPr>
          <w:lang w:val="lv-LV"/>
        </w:rPr>
        <w:t xml:space="preserve"> </w:t>
      </w:r>
      <w:r w:rsidR="00A76854" w:rsidRPr="006127B9">
        <w:rPr>
          <w:lang w:val="lv-LV"/>
        </w:rPr>
        <w:t>pakalpojumu sniegšanu</w:t>
      </w:r>
      <w:r w:rsidRPr="006127B9">
        <w:rPr>
          <w:lang w:val="lv-LV"/>
        </w:rPr>
        <w:t xml:space="preserve"> </w:t>
      </w:r>
      <w:r w:rsidR="00A76854" w:rsidRPr="006127B9">
        <w:rPr>
          <w:lang w:val="lv-LV"/>
        </w:rPr>
        <w:t>veic</w:t>
      </w:r>
      <w:r w:rsidRPr="006127B9">
        <w:rPr>
          <w:lang w:val="lv-LV"/>
        </w:rPr>
        <w:t xml:space="preserve"> kapsētas darba laikā, izņemot, </w:t>
      </w:r>
      <w:r w:rsidR="00473E83" w:rsidRPr="006127B9">
        <w:rPr>
          <w:lang w:val="lv-LV"/>
        </w:rPr>
        <w:t xml:space="preserve">ja </w:t>
      </w:r>
      <w:r w:rsidRPr="006127B9">
        <w:rPr>
          <w:lang w:val="lv-LV"/>
        </w:rPr>
        <w:t>darbu veikšana ir saskaņota ar kapsētas pārzini.</w:t>
      </w:r>
    </w:p>
    <w:p w14:paraId="2AD62693" w14:textId="28C928E6" w:rsidR="004D5151"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Pakalpojumu sniegšanas laikā</w:t>
      </w:r>
      <w:r w:rsidR="00772A47" w:rsidRPr="006127B9">
        <w:rPr>
          <w:lang w:val="lv-LV"/>
        </w:rPr>
        <w:t xml:space="preserve"> mehānismi un materiāli jānovieto tā, lai netraucētu kustību</w:t>
      </w:r>
      <w:r w:rsidR="00F82FD4" w:rsidRPr="006127B9">
        <w:rPr>
          <w:lang w:val="lv-LV"/>
        </w:rPr>
        <w:t xml:space="preserve"> </w:t>
      </w:r>
      <w:r w:rsidR="007A671B" w:rsidRPr="006127B9">
        <w:rPr>
          <w:lang w:val="lv-LV"/>
        </w:rPr>
        <w:t>kapsētā, kā arī,</w:t>
      </w:r>
      <w:r w:rsidR="00772A47" w:rsidRPr="006127B9">
        <w:rPr>
          <w:lang w:val="lv-LV"/>
        </w:rPr>
        <w:t xml:space="preserve"> </w:t>
      </w:r>
      <w:r w:rsidR="002972D7" w:rsidRPr="006127B9">
        <w:rPr>
          <w:lang w:val="lv-LV"/>
        </w:rPr>
        <w:t xml:space="preserve">pēc darbu pabeigšanas </w:t>
      </w:r>
      <w:r w:rsidR="00473E83" w:rsidRPr="006127B9">
        <w:rPr>
          <w:lang w:val="lv-LV"/>
        </w:rPr>
        <w:t xml:space="preserve">vai katras </w:t>
      </w:r>
      <w:r w:rsidR="002972D7" w:rsidRPr="006127B9">
        <w:rPr>
          <w:lang w:val="lv-LV"/>
        </w:rPr>
        <w:t xml:space="preserve">darba dienas beigās </w:t>
      </w:r>
      <w:r w:rsidR="00473E83" w:rsidRPr="006127B9">
        <w:rPr>
          <w:lang w:val="lv-LV"/>
        </w:rPr>
        <w:t xml:space="preserve">ir </w:t>
      </w:r>
      <w:r w:rsidR="002972D7" w:rsidRPr="006127B9">
        <w:rPr>
          <w:lang w:val="lv-LV"/>
        </w:rPr>
        <w:t>jāsakārto darba veikšanas vieta</w:t>
      </w:r>
      <w:r w:rsidR="00772A47" w:rsidRPr="006127B9">
        <w:rPr>
          <w:lang w:val="lv-LV"/>
        </w:rPr>
        <w:t xml:space="preserve">. </w:t>
      </w:r>
      <w:r w:rsidR="002972D7" w:rsidRPr="006127B9">
        <w:rPr>
          <w:lang w:val="lv-LV"/>
        </w:rPr>
        <w:t>D</w:t>
      </w:r>
      <w:r w:rsidR="00744DB4" w:rsidRPr="006127B9">
        <w:rPr>
          <w:lang w:val="lv-LV"/>
        </w:rPr>
        <w:t>arbu veikšanai nepieciešamie transportlīdzekļi</w:t>
      </w:r>
      <w:r w:rsidR="00F82FD4" w:rsidRPr="006127B9">
        <w:rPr>
          <w:lang w:val="lv-LV"/>
        </w:rPr>
        <w:t xml:space="preserve"> </w:t>
      </w:r>
      <w:r w:rsidR="00772A47" w:rsidRPr="006127B9">
        <w:rPr>
          <w:lang w:val="lv-LV"/>
        </w:rPr>
        <w:t xml:space="preserve">drīkst izmantot </w:t>
      </w:r>
      <w:r w:rsidR="00744DB4" w:rsidRPr="006127B9">
        <w:rPr>
          <w:lang w:val="lv-LV"/>
        </w:rPr>
        <w:t>celiņus, kas</w:t>
      </w:r>
      <w:r w:rsidR="00772A47" w:rsidRPr="006127B9">
        <w:rPr>
          <w:lang w:val="lv-LV"/>
        </w:rPr>
        <w:t xml:space="preserve"> atbilst transportlīdzekļu izmēriem.</w:t>
      </w:r>
    </w:p>
    <w:p w14:paraId="2AD62694" w14:textId="4832BA86" w:rsidR="00772A47" w:rsidRPr="006127B9" w:rsidRDefault="00AD3193" w:rsidP="00976F0D">
      <w:pPr>
        <w:pStyle w:val="ListParagraph"/>
        <w:numPr>
          <w:ilvl w:val="0"/>
          <w:numId w:val="10"/>
        </w:numPr>
        <w:spacing w:before="120"/>
        <w:ind w:left="426" w:hanging="426"/>
        <w:contextualSpacing w:val="0"/>
        <w:jc w:val="both"/>
        <w:rPr>
          <w:lang w:val="lv-LV"/>
        </w:rPr>
      </w:pPr>
      <w:r w:rsidRPr="006127B9">
        <w:rPr>
          <w:lang w:val="lv-LV"/>
        </w:rPr>
        <w:t xml:space="preserve">Ja kapsētas pārzinis konstatē, ka </w:t>
      </w:r>
      <w:r w:rsidR="00744DB4" w:rsidRPr="006127B9">
        <w:rPr>
          <w:lang w:val="lv-LV"/>
        </w:rPr>
        <w:t>pakalpojumu sniedzējs</w:t>
      </w:r>
      <w:r w:rsidRPr="006127B9">
        <w:rPr>
          <w:lang w:val="lv-LV"/>
        </w:rPr>
        <w:t xml:space="preserve"> atkārtoti nepilda šos noteikumus,</w:t>
      </w:r>
      <w:r w:rsidR="00F82FD4" w:rsidRPr="006127B9">
        <w:rPr>
          <w:lang w:val="lv-LV"/>
        </w:rPr>
        <w:t xml:space="preserve"> </w:t>
      </w:r>
      <w:r w:rsidRPr="006127B9">
        <w:rPr>
          <w:lang w:val="lv-LV"/>
        </w:rPr>
        <w:t>viņš</w:t>
      </w:r>
      <w:r w:rsidR="00744DB4" w:rsidRPr="006127B9">
        <w:rPr>
          <w:lang w:val="lv-LV"/>
        </w:rPr>
        <w:t xml:space="preserve"> ir tiesīgs anulēt</w:t>
      </w:r>
      <w:r w:rsidR="00AB3EA5" w:rsidRPr="006127B9">
        <w:rPr>
          <w:lang w:val="lv-LV"/>
        </w:rPr>
        <w:t xml:space="preserve"> saskaņojumu un </w:t>
      </w:r>
      <w:r w:rsidRPr="006127B9">
        <w:rPr>
          <w:lang w:val="lv-LV"/>
        </w:rPr>
        <w:t>liegt personai turpmāk sniegt pakalpojumus kapsētā.</w:t>
      </w:r>
    </w:p>
    <w:p w14:paraId="2AD62695" w14:textId="77777777" w:rsidR="00385C10" w:rsidRPr="006127B9" w:rsidRDefault="00AD3193" w:rsidP="005B14F8">
      <w:pPr>
        <w:spacing w:before="240"/>
        <w:jc w:val="center"/>
        <w:rPr>
          <w:b/>
          <w:lang w:val="lv-LV"/>
        </w:rPr>
      </w:pPr>
      <w:r w:rsidRPr="006127B9">
        <w:rPr>
          <w:b/>
          <w:lang w:val="lv-LV"/>
        </w:rPr>
        <w:t>IX. Administratīvā atbildība par saistošo noteikumu neievērošanu un to izpildes kontrole</w:t>
      </w:r>
    </w:p>
    <w:p w14:paraId="2AD62696" w14:textId="2B3A4B91" w:rsidR="00385C10"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 xml:space="preserve">Administratīvā atbildība par </w:t>
      </w:r>
      <w:r w:rsidR="001A78C6" w:rsidRPr="006127B9">
        <w:rPr>
          <w:lang w:val="lv-LV"/>
        </w:rPr>
        <w:t xml:space="preserve">šo </w:t>
      </w:r>
      <w:r w:rsidR="00AB3EA5" w:rsidRPr="006127B9">
        <w:rPr>
          <w:lang w:val="lv-LV"/>
        </w:rPr>
        <w:t>noteikumu</w:t>
      </w:r>
      <w:r w:rsidRPr="006127B9">
        <w:rPr>
          <w:lang w:val="lv-LV"/>
        </w:rPr>
        <w:t xml:space="preserve"> pārkāpumiem iestājas, ja pēc pārkāpuma rakstura </w:t>
      </w:r>
      <w:r w:rsidR="00AB3EA5" w:rsidRPr="006127B9">
        <w:rPr>
          <w:lang w:val="lv-LV"/>
        </w:rPr>
        <w:t xml:space="preserve">par to </w:t>
      </w:r>
      <w:r w:rsidRPr="006127B9">
        <w:rPr>
          <w:lang w:val="lv-LV"/>
        </w:rPr>
        <w:t xml:space="preserve">nav paredzēta administratīvā atbildība </w:t>
      </w:r>
      <w:r w:rsidR="00C57233" w:rsidRPr="006127B9">
        <w:rPr>
          <w:lang w:val="lv-LV"/>
        </w:rPr>
        <w:t xml:space="preserve">attiecīgo nozaru regulējošos likumos.  </w:t>
      </w:r>
    </w:p>
    <w:p w14:paraId="2AD62697" w14:textId="02DFFBBF" w:rsidR="00385C10" w:rsidRPr="006127B9" w:rsidRDefault="00AD3193" w:rsidP="002E016A">
      <w:pPr>
        <w:pStyle w:val="ListParagraph"/>
        <w:numPr>
          <w:ilvl w:val="0"/>
          <w:numId w:val="10"/>
        </w:numPr>
        <w:spacing w:before="120"/>
        <w:ind w:left="426" w:hanging="426"/>
        <w:contextualSpacing w:val="0"/>
        <w:jc w:val="both"/>
        <w:rPr>
          <w:lang w:val="lv-LV"/>
        </w:rPr>
      </w:pPr>
      <w:r w:rsidRPr="006127B9">
        <w:rPr>
          <w:lang w:val="lv-LV"/>
        </w:rPr>
        <w:t xml:space="preserve">Par </w:t>
      </w:r>
      <w:r w:rsidR="001A78C6" w:rsidRPr="006127B9">
        <w:rPr>
          <w:lang w:val="lv-LV"/>
        </w:rPr>
        <w:t xml:space="preserve">šo </w:t>
      </w:r>
      <w:r w:rsidR="00BC292B" w:rsidRPr="006127B9">
        <w:rPr>
          <w:lang w:val="lv-LV"/>
        </w:rPr>
        <w:t>n</w:t>
      </w:r>
      <w:r w:rsidRPr="006127B9">
        <w:rPr>
          <w:lang w:val="lv-LV"/>
        </w:rPr>
        <w:t xml:space="preserve">oteikumu </w:t>
      </w:r>
      <w:r w:rsidR="00BC1F44" w:rsidRPr="006127B9">
        <w:rPr>
          <w:lang w:val="lv-LV"/>
        </w:rPr>
        <w:t>1</w:t>
      </w:r>
      <w:r w:rsidR="00BA42C8" w:rsidRPr="006127B9">
        <w:rPr>
          <w:lang w:val="lv-LV"/>
        </w:rPr>
        <w:t>1</w:t>
      </w:r>
      <w:r w:rsidR="00BC1F44" w:rsidRPr="006127B9">
        <w:rPr>
          <w:lang w:val="lv-LV"/>
        </w:rPr>
        <w:t>.1., 1</w:t>
      </w:r>
      <w:r w:rsidR="00BA42C8" w:rsidRPr="006127B9">
        <w:rPr>
          <w:lang w:val="lv-LV"/>
        </w:rPr>
        <w:t>1</w:t>
      </w:r>
      <w:r w:rsidR="00BC1F44" w:rsidRPr="006127B9">
        <w:rPr>
          <w:lang w:val="lv-LV"/>
        </w:rPr>
        <w:t>.2., 1</w:t>
      </w:r>
      <w:r w:rsidR="00BA42C8" w:rsidRPr="006127B9">
        <w:rPr>
          <w:lang w:val="lv-LV"/>
        </w:rPr>
        <w:t>1</w:t>
      </w:r>
      <w:r w:rsidR="00BC1F44" w:rsidRPr="006127B9">
        <w:rPr>
          <w:lang w:val="lv-LV"/>
        </w:rPr>
        <w:t>.3., 1</w:t>
      </w:r>
      <w:r w:rsidR="00BA42C8" w:rsidRPr="006127B9">
        <w:rPr>
          <w:lang w:val="lv-LV"/>
        </w:rPr>
        <w:t>1</w:t>
      </w:r>
      <w:r w:rsidR="00BC1F44" w:rsidRPr="006127B9">
        <w:rPr>
          <w:lang w:val="lv-LV"/>
        </w:rPr>
        <w:t>.5., 1</w:t>
      </w:r>
      <w:r w:rsidR="00BA42C8" w:rsidRPr="006127B9">
        <w:rPr>
          <w:lang w:val="lv-LV"/>
        </w:rPr>
        <w:t>1</w:t>
      </w:r>
      <w:r w:rsidR="00BC1F44" w:rsidRPr="006127B9">
        <w:rPr>
          <w:lang w:val="lv-LV"/>
        </w:rPr>
        <w:t>.6.</w:t>
      </w:r>
      <w:r w:rsidR="00C57233" w:rsidRPr="006127B9">
        <w:rPr>
          <w:lang w:val="lv-LV"/>
        </w:rPr>
        <w:t>, 11.9.,</w:t>
      </w:r>
      <w:r w:rsidR="00BC1F44" w:rsidRPr="006127B9">
        <w:rPr>
          <w:lang w:val="lv-LV"/>
        </w:rPr>
        <w:t xml:space="preserve"> 1</w:t>
      </w:r>
      <w:r w:rsidR="00BA42C8" w:rsidRPr="006127B9">
        <w:rPr>
          <w:lang w:val="lv-LV"/>
        </w:rPr>
        <w:t>1</w:t>
      </w:r>
      <w:r w:rsidR="00BC1F44" w:rsidRPr="006127B9">
        <w:rPr>
          <w:lang w:val="lv-LV"/>
        </w:rPr>
        <w:t>.10.,</w:t>
      </w:r>
      <w:r w:rsidR="00C57233" w:rsidRPr="006127B9">
        <w:rPr>
          <w:lang w:val="lv-LV"/>
        </w:rPr>
        <w:t>11.11.,</w:t>
      </w:r>
      <w:r w:rsidR="00BC1F44" w:rsidRPr="006127B9">
        <w:rPr>
          <w:lang w:val="lv-LV"/>
        </w:rPr>
        <w:t xml:space="preserve"> 1</w:t>
      </w:r>
      <w:r w:rsidR="00BA42C8" w:rsidRPr="006127B9">
        <w:rPr>
          <w:lang w:val="lv-LV"/>
        </w:rPr>
        <w:t>3</w:t>
      </w:r>
      <w:r w:rsidR="00BC1F44" w:rsidRPr="006127B9">
        <w:rPr>
          <w:lang w:val="lv-LV"/>
        </w:rPr>
        <w:t>.</w:t>
      </w:r>
      <w:r w:rsidR="00BA42C8" w:rsidRPr="006127B9">
        <w:rPr>
          <w:lang w:val="lv-LV"/>
        </w:rPr>
        <w:t>1</w:t>
      </w:r>
      <w:r w:rsidR="00BC1F44" w:rsidRPr="006127B9">
        <w:rPr>
          <w:lang w:val="lv-LV"/>
        </w:rPr>
        <w:t xml:space="preserve">., </w:t>
      </w:r>
      <w:r w:rsidR="002E016A" w:rsidRPr="006127B9">
        <w:rPr>
          <w:lang w:val="lv-LV"/>
        </w:rPr>
        <w:t xml:space="preserve">un </w:t>
      </w:r>
      <w:r w:rsidR="00BC1F44" w:rsidRPr="006127B9">
        <w:rPr>
          <w:lang w:val="lv-LV"/>
        </w:rPr>
        <w:t>1</w:t>
      </w:r>
      <w:r w:rsidR="00BA42C8" w:rsidRPr="006127B9">
        <w:rPr>
          <w:lang w:val="lv-LV"/>
        </w:rPr>
        <w:t>3</w:t>
      </w:r>
      <w:r w:rsidR="00BC1F44" w:rsidRPr="006127B9">
        <w:rPr>
          <w:lang w:val="lv-LV"/>
        </w:rPr>
        <w:t>.</w:t>
      </w:r>
      <w:r w:rsidR="00BA42C8" w:rsidRPr="006127B9">
        <w:rPr>
          <w:lang w:val="lv-LV"/>
        </w:rPr>
        <w:t>2</w:t>
      </w:r>
      <w:r w:rsidR="00BC1F44" w:rsidRPr="006127B9">
        <w:rPr>
          <w:lang w:val="lv-LV"/>
        </w:rPr>
        <w:t xml:space="preserve">. punktu </w:t>
      </w:r>
      <w:r w:rsidRPr="006127B9">
        <w:rPr>
          <w:lang w:val="lv-LV"/>
        </w:rPr>
        <w:t>pārkāpum</w:t>
      </w:r>
      <w:r w:rsidR="00BC1F44" w:rsidRPr="006127B9">
        <w:rPr>
          <w:lang w:val="lv-LV"/>
        </w:rPr>
        <w:t>iem</w:t>
      </w:r>
      <w:r w:rsidRPr="006127B9">
        <w:rPr>
          <w:lang w:val="lv-LV"/>
        </w:rPr>
        <w:t xml:space="preserve">  piemēro</w:t>
      </w:r>
      <w:r w:rsidR="00CE3CC8" w:rsidRPr="006127B9">
        <w:rPr>
          <w:lang w:val="lv-LV"/>
        </w:rPr>
        <w:t xml:space="preserve"> brīdinājumu vai </w:t>
      </w:r>
      <w:r w:rsidRPr="006127B9">
        <w:rPr>
          <w:lang w:val="lv-LV"/>
        </w:rPr>
        <w:t xml:space="preserve">naudas sodu: fiziskai personai - līdz </w:t>
      </w:r>
      <w:r w:rsidR="002E016A" w:rsidRPr="006127B9">
        <w:rPr>
          <w:lang w:val="lv-LV"/>
        </w:rPr>
        <w:t>70</w:t>
      </w:r>
      <w:r w:rsidRPr="006127B9">
        <w:rPr>
          <w:lang w:val="lv-LV"/>
        </w:rPr>
        <w:t xml:space="preserve"> </w:t>
      </w:r>
      <w:r w:rsidR="002E016A" w:rsidRPr="006127B9">
        <w:rPr>
          <w:lang w:val="lv-LV"/>
        </w:rPr>
        <w:t>naudas vienībām</w:t>
      </w:r>
      <w:r w:rsidRPr="006127B9">
        <w:rPr>
          <w:lang w:val="lv-LV"/>
        </w:rPr>
        <w:t xml:space="preserve"> un juridiskai personai - līdz </w:t>
      </w:r>
      <w:r w:rsidR="002E016A" w:rsidRPr="006127B9">
        <w:rPr>
          <w:lang w:val="lv-LV"/>
        </w:rPr>
        <w:t>280</w:t>
      </w:r>
      <w:r w:rsidRPr="006127B9">
        <w:rPr>
          <w:lang w:val="lv-LV"/>
        </w:rPr>
        <w:t xml:space="preserve"> </w:t>
      </w:r>
      <w:r w:rsidR="002E016A" w:rsidRPr="006127B9">
        <w:rPr>
          <w:lang w:val="lv-LV"/>
        </w:rPr>
        <w:t>naudas vienībām.</w:t>
      </w:r>
    </w:p>
    <w:p w14:paraId="6610B323" w14:textId="1AC1A0D8" w:rsidR="002E016A" w:rsidRDefault="002E016A" w:rsidP="006127B9">
      <w:pPr>
        <w:pStyle w:val="ListParagraph"/>
        <w:numPr>
          <w:ilvl w:val="0"/>
          <w:numId w:val="10"/>
        </w:numPr>
        <w:spacing w:before="120"/>
        <w:ind w:left="425" w:hanging="425"/>
        <w:contextualSpacing w:val="0"/>
        <w:jc w:val="both"/>
        <w:rPr>
          <w:bCs/>
          <w:lang w:val="lv-LV" w:eastAsia="lv-LV"/>
        </w:rPr>
      </w:pPr>
      <w:r w:rsidRPr="006127B9">
        <w:rPr>
          <w:bCs/>
          <w:lang w:val="lv-LV" w:eastAsia="lv-LV"/>
        </w:rPr>
        <w:t xml:space="preserve">Ādažu pašvaldības policija veic </w:t>
      </w:r>
      <w:r w:rsidR="001A78C6" w:rsidRPr="006127B9">
        <w:rPr>
          <w:bCs/>
          <w:lang w:val="lv-LV" w:eastAsia="lv-LV"/>
        </w:rPr>
        <w:t xml:space="preserve">šo </w:t>
      </w:r>
      <w:r w:rsidRPr="006127B9">
        <w:rPr>
          <w:bCs/>
          <w:lang w:val="lv-LV" w:eastAsia="lv-LV"/>
        </w:rPr>
        <w:t xml:space="preserve">noteikumu ievērošanas kontroli un administratīvā pārkāpuma procesu par pārkāpumu līdz administratīvā pārkāpuma lietas izskatīšanai. </w:t>
      </w:r>
    </w:p>
    <w:p w14:paraId="29B53270" w14:textId="630913A4" w:rsidR="002E016A" w:rsidRPr="006127B9" w:rsidRDefault="002E016A" w:rsidP="0066586A">
      <w:pPr>
        <w:pStyle w:val="ListParagraph"/>
        <w:numPr>
          <w:ilvl w:val="0"/>
          <w:numId w:val="10"/>
        </w:numPr>
        <w:spacing w:before="120"/>
        <w:ind w:left="425" w:hanging="425"/>
        <w:contextualSpacing w:val="0"/>
        <w:jc w:val="both"/>
        <w:rPr>
          <w:bCs/>
          <w:lang w:val="lv-LV" w:eastAsia="lv-LV"/>
        </w:rPr>
      </w:pPr>
      <w:r w:rsidRPr="006127B9">
        <w:rPr>
          <w:bCs/>
          <w:lang w:val="lv-LV" w:eastAsia="lv-LV"/>
        </w:rPr>
        <w:t xml:space="preserve">Administratīvā pārkāpuma lietas izskata Ādažu novada domes Administratīvā komisija. </w:t>
      </w:r>
    </w:p>
    <w:p w14:paraId="2AD6269A" w14:textId="77777777" w:rsidR="00AD115F" w:rsidRPr="006127B9" w:rsidRDefault="00AD3193" w:rsidP="00C45F7D">
      <w:pPr>
        <w:spacing w:before="120"/>
        <w:jc w:val="center"/>
        <w:rPr>
          <w:b/>
          <w:lang w:val="lv-LV"/>
        </w:rPr>
      </w:pPr>
      <w:r w:rsidRPr="006127B9">
        <w:rPr>
          <w:b/>
          <w:lang w:val="lv-LV"/>
        </w:rPr>
        <w:t>X. Lēmuma apstrīdēšanas un pārsūdzēšanas kārtība</w:t>
      </w:r>
    </w:p>
    <w:p w14:paraId="2AD6269B" w14:textId="50D4904B" w:rsidR="00AD115F"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 xml:space="preserve">Kapavietu komisijas lēmumus par kapavietas </w:t>
      </w:r>
      <w:proofErr w:type="spellStart"/>
      <w:r w:rsidRPr="006127B9">
        <w:rPr>
          <w:lang w:val="lv-LV"/>
        </w:rPr>
        <w:t>aktēšanu</w:t>
      </w:r>
      <w:proofErr w:type="spellEnd"/>
      <w:r w:rsidRPr="006127B9">
        <w:rPr>
          <w:lang w:val="lv-LV"/>
        </w:rPr>
        <w:t xml:space="preserve"> un kapsētas pārziņa lēmumus vai faktisko rīcību var apstrīdēt Ādažu novada dom</w:t>
      </w:r>
      <w:r w:rsidR="002E016A" w:rsidRPr="006127B9">
        <w:rPr>
          <w:lang w:val="lv-LV"/>
        </w:rPr>
        <w:t xml:space="preserve">es Administratīvo aktu strīdus komisijā. </w:t>
      </w:r>
      <w:r w:rsidRPr="006127B9">
        <w:rPr>
          <w:lang w:val="lv-LV"/>
        </w:rPr>
        <w:t xml:space="preserve"> </w:t>
      </w:r>
    </w:p>
    <w:p w14:paraId="2AD6269C" w14:textId="77777777" w:rsidR="00385C10" w:rsidRPr="006127B9" w:rsidRDefault="00AD3193" w:rsidP="00C45F7D">
      <w:pPr>
        <w:spacing w:before="120"/>
        <w:jc w:val="center"/>
        <w:rPr>
          <w:b/>
          <w:lang w:val="lv-LV"/>
        </w:rPr>
      </w:pPr>
      <w:r w:rsidRPr="006127B9">
        <w:rPr>
          <w:b/>
          <w:lang w:val="lv-LV"/>
        </w:rPr>
        <w:t>X</w:t>
      </w:r>
      <w:r w:rsidR="00AD115F" w:rsidRPr="006127B9">
        <w:rPr>
          <w:b/>
          <w:lang w:val="lv-LV"/>
        </w:rPr>
        <w:t>I</w:t>
      </w:r>
      <w:r w:rsidRPr="006127B9">
        <w:rPr>
          <w:b/>
          <w:lang w:val="lv-LV"/>
        </w:rPr>
        <w:t>. Noslēguma jautājumi</w:t>
      </w:r>
    </w:p>
    <w:p w14:paraId="2C26020E" w14:textId="6A14046D" w:rsidR="002E016A" w:rsidRPr="006127B9" w:rsidRDefault="001A78C6" w:rsidP="00C57233">
      <w:pPr>
        <w:pStyle w:val="ListParagraph"/>
        <w:numPr>
          <w:ilvl w:val="0"/>
          <w:numId w:val="10"/>
        </w:numPr>
        <w:spacing w:before="120"/>
        <w:ind w:left="426" w:hanging="426"/>
        <w:contextualSpacing w:val="0"/>
        <w:jc w:val="both"/>
        <w:rPr>
          <w:lang w:val="lv-LV"/>
        </w:rPr>
      </w:pPr>
      <w:r w:rsidRPr="006127B9">
        <w:rPr>
          <w:lang w:val="lv-LV"/>
        </w:rPr>
        <w:t>Šie n</w:t>
      </w:r>
      <w:r w:rsidR="002E016A" w:rsidRPr="006127B9">
        <w:rPr>
          <w:lang w:val="lv-LV"/>
        </w:rPr>
        <w:t>oteikumi stājās spēkā ar 01.02.2020.</w:t>
      </w:r>
    </w:p>
    <w:p w14:paraId="2AD6269D" w14:textId="7B152F85" w:rsidR="00385C10" w:rsidRPr="006127B9" w:rsidRDefault="00473E83" w:rsidP="00C45F7D">
      <w:pPr>
        <w:pStyle w:val="ListParagraph"/>
        <w:numPr>
          <w:ilvl w:val="0"/>
          <w:numId w:val="10"/>
        </w:numPr>
        <w:spacing w:before="120"/>
        <w:ind w:left="426" w:hanging="426"/>
        <w:contextualSpacing w:val="0"/>
        <w:jc w:val="both"/>
        <w:rPr>
          <w:lang w:val="lv-LV"/>
        </w:rPr>
      </w:pPr>
      <w:r w:rsidRPr="006127B9">
        <w:rPr>
          <w:lang w:val="lv-LV"/>
        </w:rPr>
        <w:t xml:space="preserve">Līdz </w:t>
      </w:r>
      <w:r w:rsidR="0093010C" w:rsidRPr="006127B9">
        <w:rPr>
          <w:lang w:val="lv-LV"/>
        </w:rPr>
        <w:t xml:space="preserve">šo </w:t>
      </w:r>
      <w:r w:rsidRPr="006127B9">
        <w:rPr>
          <w:lang w:val="lv-LV"/>
        </w:rPr>
        <w:t>noteikumu spēkā stāšanās dienai ierādītu k</w:t>
      </w:r>
      <w:r w:rsidR="00AD3193" w:rsidRPr="006127B9">
        <w:rPr>
          <w:lang w:val="lv-LV"/>
        </w:rPr>
        <w:t xml:space="preserve">apavietu </w:t>
      </w:r>
      <w:r w:rsidR="009D6D45" w:rsidRPr="006127B9">
        <w:rPr>
          <w:lang w:val="lv-LV"/>
        </w:rPr>
        <w:t>izmēri var atšķirties no</w:t>
      </w:r>
      <w:r w:rsidR="0093010C" w:rsidRPr="006127B9">
        <w:rPr>
          <w:lang w:val="lv-LV"/>
        </w:rPr>
        <w:t xml:space="preserve"> šo</w:t>
      </w:r>
      <w:r w:rsidR="009D6D45" w:rsidRPr="006127B9">
        <w:rPr>
          <w:lang w:val="lv-LV"/>
        </w:rPr>
        <w:t xml:space="preserve"> noteikumu</w:t>
      </w:r>
      <w:r w:rsidR="00844B30" w:rsidRPr="006127B9">
        <w:rPr>
          <w:lang w:val="lv-LV"/>
        </w:rPr>
        <w:t xml:space="preserve"> </w:t>
      </w:r>
      <w:r w:rsidR="00AD3193" w:rsidRPr="006127B9">
        <w:rPr>
          <w:lang w:val="lv-LV"/>
        </w:rPr>
        <w:t>1.pielikumā noteiktajiem.</w:t>
      </w:r>
    </w:p>
    <w:p w14:paraId="2AD6269E" w14:textId="06B8DB95" w:rsidR="00385C10" w:rsidRPr="006127B9" w:rsidRDefault="00F61A45" w:rsidP="00C45F7D">
      <w:pPr>
        <w:pStyle w:val="ListParagraph"/>
        <w:numPr>
          <w:ilvl w:val="0"/>
          <w:numId w:val="10"/>
        </w:numPr>
        <w:spacing w:before="120"/>
        <w:ind w:left="426" w:hanging="426"/>
        <w:contextualSpacing w:val="0"/>
        <w:jc w:val="both"/>
        <w:rPr>
          <w:lang w:val="lv-LV"/>
        </w:rPr>
      </w:pPr>
      <w:r w:rsidRPr="006127B9">
        <w:rPr>
          <w:lang w:val="lv-LV"/>
        </w:rPr>
        <w:t xml:space="preserve">Līdz </w:t>
      </w:r>
      <w:r w:rsidR="0093010C" w:rsidRPr="006127B9">
        <w:rPr>
          <w:lang w:val="lv-LV"/>
        </w:rPr>
        <w:t xml:space="preserve">šo </w:t>
      </w:r>
      <w:r w:rsidRPr="006127B9">
        <w:rPr>
          <w:lang w:val="lv-LV"/>
        </w:rPr>
        <w:t>noteikumu spēkā stāšanās dienai noslēgtie k</w:t>
      </w:r>
      <w:r w:rsidR="00AD3193" w:rsidRPr="006127B9">
        <w:rPr>
          <w:lang w:val="lv-LV"/>
        </w:rPr>
        <w:t>apavietas līgumi</w:t>
      </w:r>
      <w:r w:rsidR="00493FA7" w:rsidRPr="006127B9">
        <w:rPr>
          <w:lang w:val="lv-LV"/>
        </w:rPr>
        <w:t xml:space="preserve"> par kap</w:t>
      </w:r>
      <w:r w:rsidR="00C76EB0" w:rsidRPr="006127B9">
        <w:rPr>
          <w:lang w:val="lv-LV"/>
        </w:rPr>
        <w:t>a</w:t>
      </w:r>
      <w:r w:rsidR="00493FA7" w:rsidRPr="006127B9">
        <w:rPr>
          <w:lang w:val="lv-LV"/>
        </w:rPr>
        <w:t>vietas uzturēšanu</w:t>
      </w:r>
      <w:r w:rsidRPr="006127B9">
        <w:rPr>
          <w:lang w:val="lv-LV"/>
        </w:rPr>
        <w:t xml:space="preserve"> </w:t>
      </w:r>
      <w:r w:rsidR="00AD3193" w:rsidRPr="006127B9">
        <w:rPr>
          <w:lang w:val="lv-LV"/>
        </w:rPr>
        <w:t>paliek spēkā.</w:t>
      </w:r>
    </w:p>
    <w:p w14:paraId="2AD626A0" w14:textId="16DF9E04" w:rsidR="00AA69F9"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 xml:space="preserve">Kapsētas </w:t>
      </w:r>
      <w:proofErr w:type="spellStart"/>
      <w:r w:rsidRPr="006127B9">
        <w:rPr>
          <w:lang w:val="lv-LV"/>
        </w:rPr>
        <w:t>apsaimniekotājs</w:t>
      </w:r>
      <w:proofErr w:type="spellEnd"/>
      <w:r w:rsidRPr="006127B9">
        <w:rPr>
          <w:lang w:val="lv-LV"/>
        </w:rPr>
        <w:t xml:space="preserve"> izveido kapavietu elektronisko reģistru līdz </w:t>
      </w:r>
      <w:r w:rsidR="006F5AF8" w:rsidRPr="006127B9">
        <w:rPr>
          <w:lang w:val="lv-LV"/>
        </w:rPr>
        <w:t>2020</w:t>
      </w:r>
      <w:r w:rsidRPr="006127B9">
        <w:rPr>
          <w:lang w:val="lv-LV"/>
        </w:rPr>
        <w:t>.gada 31.decembrim.</w:t>
      </w:r>
    </w:p>
    <w:p w14:paraId="6ED3E3B6" w14:textId="41B3B7CB" w:rsidR="006A6F87" w:rsidRPr="006127B9" w:rsidRDefault="006A6F87" w:rsidP="00C45F7D">
      <w:pPr>
        <w:pStyle w:val="ListParagraph"/>
        <w:numPr>
          <w:ilvl w:val="0"/>
          <w:numId w:val="10"/>
        </w:numPr>
        <w:spacing w:before="120"/>
        <w:ind w:left="426" w:hanging="426"/>
        <w:contextualSpacing w:val="0"/>
        <w:jc w:val="both"/>
        <w:rPr>
          <w:lang w:val="lv-LV"/>
        </w:rPr>
      </w:pPr>
      <w:bookmarkStart w:id="10" w:name="_Hlk23231387"/>
      <w:r w:rsidRPr="006127B9">
        <w:rPr>
          <w:lang w:val="lv-LV"/>
        </w:rPr>
        <w:t xml:space="preserve">Kapsētas </w:t>
      </w:r>
      <w:proofErr w:type="spellStart"/>
      <w:r w:rsidRPr="006127B9">
        <w:rPr>
          <w:lang w:val="lv-LV"/>
        </w:rPr>
        <w:t>apsaimniekotājs</w:t>
      </w:r>
      <w:proofErr w:type="spellEnd"/>
      <w:r w:rsidRPr="006127B9">
        <w:rPr>
          <w:lang w:val="lv-LV"/>
        </w:rPr>
        <w:t xml:space="preserve"> </w:t>
      </w:r>
      <w:r w:rsidR="00BB522F" w:rsidRPr="006127B9">
        <w:rPr>
          <w:lang w:val="lv-LV"/>
        </w:rPr>
        <w:t>piec</w:t>
      </w:r>
      <w:r w:rsidR="001D5790" w:rsidRPr="006127B9">
        <w:rPr>
          <w:lang w:val="lv-LV"/>
        </w:rPr>
        <w:t>u</w:t>
      </w:r>
      <w:r w:rsidRPr="006127B9">
        <w:rPr>
          <w:lang w:val="lv-LV"/>
        </w:rPr>
        <w:t xml:space="preserve"> gadu laikā no </w:t>
      </w:r>
      <w:r w:rsidR="0093010C" w:rsidRPr="006127B9">
        <w:rPr>
          <w:lang w:val="lv-LV"/>
        </w:rPr>
        <w:t xml:space="preserve">šo </w:t>
      </w:r>
      <w:r w:rsidRPr="006127B9">
        <w:rPr>
          <w:lang w:val="lv-LV"/>
        </w:rPr>
        <w:t xml:space="preserve">noteikumu spēkā stāšanās izdod </w:t>
      </w:r>
      <w:bookmarkStart w:id="11" w:name="_Hlk23253487"/>
      <w:r w:rsidR="00BB7395" w:rsidRPr="006127B9">
        <w:rPr>
          <w:lang w:val="lv-LV"/>
        </w:rPr>
        <w:t>lēmumus</w:t>
      </w:r>
      <w:r w:rsidRPr="006127B9">
        <w:rPr>
          <w:lang w:val="lv-LV"/>
        </w:rPr>
        <w:t xml:space="preserve"> par </w:t>
      </w:r>
      <w:r w:rsidR="00987ED8" w:rsidRPr="006127B9">
        <w:rPr>
          <w:lang w:val="lv-LV"/>
        </w:rPr>
        <w:t>kapuvietas</w:t>
      </w:r>
      <w:r w:rsidRPr="006127B9">
        <w:rPr>
          <w:lang w:val="lv-LV"/>
        </w:rPr>
        <w:t xml:space="preserve"> lietošanas tiesību piešķiršanu </w:t>
      </w:r>
      <w:bookmarkEnd w:id="11"/>
      <w:r w:rsidRPr="006127B9">
        <w:rPr>
          <w:lang w:val="lv-LV"/>
        </w:rPr>
        <w:t xml:space="preserve">attiecībā uz personām, kuras </w:t>
      </w:r>
      <w:r w:rsidR="00BB522F" w:rsidRPr="006127B9">
        <w:rPr>
          <w:lang w:val="lv-LV"/>
        </w:rPr>
        <w:t xml:space="preserve">nav saņēmušas </w:t>
      </w:r>
      <w:r w:rsidR="00BB7395" w:rsidRPr="006127B9">
        <w:rPr>
          <w:lang w:val="lv-LV"/>
        </w:rPr>
        <w:t>lēmumus</w:t>
      </w:r>
      <w:r w:rsidR="00BB522F" w:rsidRPr="006127B9">
        <w:rPr>
          <w:lang w:val="lv-LV"/>
        </w:rPr>
        <w:t xml:space="preserve"> par kapuvietas lietošanas tiesību piešķiršanu un </w:t>
      </w:r>
      <w:r w:rsidR="001D5790" w:rsidRPr="006127B9">
        <w:rPr>
          <w:lang w:val="lv-LV"/>
        </w:rPr>
        <w:t>ne</w:t>
      </w:r>
      <w:r w:rsidRPr="006127B9">
        <w:rPr>
          <w:lang w:val="lv-LV"/>
        </w:rPr>
        <w:t>bija noslēgušas līgum</w:t>
      </w:r>
      <w:r w:rsidR="001D5790" w:rsidRPr="006127B9">
        <w:rPr>
          <w:lang w:val="lv-LV"/>
        </w:rPr>
        <w:t>u</w:t>
      </w:r>
      <w:r w:rsidRPr="006127B9">
        <w:rPr>
          <w:lang w:val="lv-LV"/>
        </w:rPr>
        <w:t xml:space="preserve"> par kapavietas uzturēšanu</w:t>
      </w:r>
      <w:r w:rsidR="00BB522F" w:rsidRPr="006127B9">
        <w:rPr>
          <w:lang w:val="lv-LV"/>
        </w:rPr>
        <w:t>, bet ir vai nav ierakst</w:t>
      </w:r>
      <w:r w:rsidR="00A708B0" w:rsidRPr="006127B9">
        <w:rPr>
          <w:lang w:val="lv-LV"/>
        </w:rPr>
        <w:t>īti</w:t>
      </w:r>
      <w:r w:rsidR="00BB522F" w:rsidRPr="006127B9">
        <w:rPr>
          <w:lang w:val="lv-LV"/>
        </w:rPr>
        <w:t xml:space="preserve"> kapu grāmatā</w:t>
      </w:r>
      <w:r w:rsidR="00A708B0" w:rsidRPr="006127B9">
        <w:rPr>
          <w:lang w:val="lv-LV"/>
        </w:rPr>
        <w:t xml:space="preserve"> par kapuvietas </w:t>
      </w:r>
      <w:r w:rsidR="009D0534" w:rsidRPr="006127B9">
        <w:rPr>
          <w:lang w:val="lv-LV"/>
        </w:rPr>
        <w:t>uzturē</w:t>
      </w:r>
      <w:r w:rsidR="00A708B0" w:rsidRPr="006127B9">
        <w:rPr>
          <w:lang w:val="lv-LV"/>
        </w:rPr>
        <w:t>tāju</w:t>
      </w:r>
      <w:r w:rsidR="00BB522F" w:rsidRPr="006127B9">
        <w:rPr>
          <w:lang w:val="lv-LV"/>
        </w:rPr>
        <w:t xml:space="preserve">, kā arī </w:t>
      </w:r>
      <w:r w:rsidR="00AD17EB" w:rsidRPr="006127B9">
        <w:rPr>
          <w:lang w:val="lv-LV"/>
        </w:rPr>
        <w:t xml:space="preserve">uzrādot </w:t>
      </w:r>
      <w:r w:rsidR="00BB522F" w:rsidRPr="006127B9">
        <w:rPr>
          <w:lang w:val="lv-LV"/>
        </w:rPr>
        <w:t>dokument</w:t>
      </w:r>
      <w:r w:rsidR="00AD17EB" w:rsidRPr="006127B9">
        <w:rPr>
          <w:lang w:val="lv-LV"/>
        </w:rPr>
        <w:t>us</w:t>
      </w:r>
      <w:r w:rsidR="00BB522F" w:rsidRPr="006127B9">
        <w:rPr>
          <w:lang w:val="lv-LV"/>
        </w:rPr>
        <w:t xml:space="preserve">, kuri pierāda tiešo radniecību ar </w:t>
      </w:r>
      <w:r w:rsidR="00F61A45" w:rsidRPr="006127B9">
        <w:rPr>
          <w:lang w:val="lv-LV"/>
        </w:rPr>
        <w:t xml:space="preserve">šajā kapavietā </w:t>
      </w:r>
      <w:r w:rsidR="00BB522F" w:rsidRPr="006127B9">
        <w:rPr>
          <w:lang w:val="lv-LV"/>
        </w:rPr>
        <w:t>apglabātajām personām</w:t>
      </w:r>
      <w:r w:rsidRPr="006127B9">
        <w:rPr>
          <w:lang w:val="lv-LV"/>
        </w:rPr>
        <w:t>.</w:t>
      </w:r>
      <w:r w:rsidR="00A708B0" w:rsidRPr="006127B9">
        <w:rPr>
          <w:lang w:val="lv-LV"/>
        </w:rPr>
        <w:t xml:space="preserve"> Kapavietas, kurām piecu gadu laikā no </w:t>
      </w:r>
      <w:r w:rsidR="001A78C6" w:rsidRPr="006127B9">
        <w:rPr>
          <w:lang w:val="lv-LV"/>
        </w:rPr>
        <w:t xml:space="preserve">šo </w:t>
      </w:r>
      <w:r w:rsidR="00A708B0" w:rsidRPr="006127B9">
        <w:rPr>
          <w:lang w:val="lv-LV"/>
        </w:rPr>
        <w:t xml:space="preserve">noteikumu spēkā stāšanās dienas nav pieteikušies </w:t>
      </w:r>
      <w:r w:rsidR="009D0534" w:rsidRPr="006127B9">
        <w:rPr>
          <w:lang w:val="lv-LV"/>
        </w:rPr>
        <w:t>uzturētāji</w:t>
      </w:r>
      <w:r w:rsidR="00A708B0" w:rsidRPr="006127B9">
        <w:rPr>
          <w:lang w:val="lv-LV"/>
        </w:rPr>
        <w:t>, pāriet pašvaldības valdījumā</w:t>
      </w:r>
      <w:r w:rsidR="00BB7395" w:rsidRPr="006127B9">
        <w:rPr>
          <w:lang w:val="lv-LV"/>
        </w:rPr>
        <w:t>.</w:t>
      </w:r>
    </w:p>
    <w:bookmarkEnd w:id="10"/>
    <w:p w14:paraId="2AD626A1" w14:textId="5D8EAF43" w:rsidR="004A1444" w:rsidRPr="006127B9" w:rsidRDefault="00AD3193" w:rsidP="00C45F7D">
      <w:pPr>
        <w:pStyle w:val="ListParagraph"/>
        <w:numPr>
          <w:ilvl w:val="0"/>
          <w:numId w:val="10"/>
        </w:numPr>
        <w:spacing w:before="120"/>
        <w:ind w:left="426" w:hanging="426"/>
        <w:contextualSpacing w:val="0"/>
        <w:jc w:val="both"/>
        <w:rPr>
          <w:lang w:val="lv-LV"/>
        </w:rPr>
      </w:pPr>
      <w:r w:rsidRPr="006127B9">
        <w:rPr>
          <w:lang w:val="lv-LV"/>
        </w:rPr>
        <w:t xml:space="preserve">Ar </w:t>
      </w:r>
      <w:r w:rsidR="001A78C6" w:rsidRPr="006127B9">
        <w:rPr>
          <w:lang w:val="lv-LV"/>
        </w:rPr>
        <w:t xml:space="preserve">šo </w:t>
      </w:r>
      <w:r w:rsidRPr="006127B9">
        <w:rPr>
          <w:lang w:val="lv-LV"/>
        </w:rPr>
        <w:t xml:space="preserve">noteikumu spēkā stāšanās dienu spēku zaudē Ādažu novada domes </w:t>
      </w:r>
      <w:r w:rsidR="006F5AF8" w:rsidRPr="006127B9">
        <w:rPr>
          <w:lang w:val="lv-LV"/>
        </w:rPr>
        <w:t xml:space="preserve">2017.gada 28.novembra saistošie noteikumi Nr. 50/2017 </w:t>
      </w:r>
      <w:r w:rsidR="00F61A45" w:rsidRPr="006127B9">
        <w:rPr>
          <w:lang w:val="lv-LV"/>
        </w:rPr>
        <w:t>“</w:t>
      </w:r>
      <w:r w:rsidR="006F5AF8" w:rsidRPr="006127B9">
        <w:rPr>
          <w:lang w:val="lv-LV"/>
        </w:rPr>
        <w:t>Par Ādažu pašvaldības kapsētas darbības un uzturēšanas kārtību</w:t>
      </w:r>
      <w:r w:rsidR="00F61A45" w:rsidRPr="006127B9">
        <w:rPr>
          <w:lang w:val="lv-LV"/>
        </w:rPr>
        <w:t>”</w:t>
      </w:r>
      <w:r w:rsidR="006F5AF8" w:rsidRPr="006127B9">
        <w:rPr>
          <w:lang w:val="lv-LV"/>
        </w:rPr>
        <w:t>.</w:t>
      </w:r>
    </w:p>
    <w:p w14:paraId="2AD626A2" w14:textId="77777777" w:rsidR="00385C10" w:rsidRPr="006127B9" w:rsidRDefault="00385C10" w:rsidP="00385C10">
      <w:pPr>
        <w:rPr>
          <w:lang w:val="lv-LV"/>
        </w:rPr>
      </w:pPr>
    </w:p>
    <w:p w14:paraId="2AD626A4" w14:textId="77777777" w:rsidR="00A93198" w:rsidRPr="006127B9" w:rsidRDefault="00A93198" w:rsidP="00385C10">
      <w:pPr>
        <w:rPr>
          <w:lang w:val="lv-LV"/>
        </w:rPr>
      </w:pPr>
    </w:p>
    <w:p w14:paraId="59FCBC8E" w14:textId="7452020D" w:rsidR="00772A47" w:rsidRDefault="00F61A45" w:rsidP="00385C10">
      <w:pPr>
        <w:rPr>
          <w:lang w:val="lv-LV"/>
        </w:rPr>
      </w:pPr>
      <w:r w:rsidRPr="006127B9">
        <w:rPr>
          <w:lang w:val="lv-LV"/>
        </w:rPr>
        <w:t>Ādažu novada d</w:t>
      </w:r>
      <w:r w:rsidR="00E53209" w:rsidRPr="006127B9">
        <w:rPr>
          <w:lang w:val="lv-LV"/>
        </w:rPr>
        <w:t>omes priekšsēdētājs</w:t>
      </w:r>
      <w:r w:rsidR="00385C10" w:rsidRPr="006127B9">
        <w:rPr>
          <w:lang w:val="lv-LV"/>
        </w:rPr>
        <w:tab/>
      </w:r>
      <w:r w:rsidR="00385C10" w:rsidRPr="006127B9">
        <w:rPr>
          <w:lang w:val="lv-LV"/>
        </w:rPr>
        <w:tab/>
      </w:r>
      <w:r w:rsidR="00385C10" w:rsidRPr="006127B9">
        <w:rPr>
          <w:lang w:val="lv-LV"/>
        </w:rPr>
        <w:tab/>
      </w:r>
      <w:r w:rsidR="00AD3193" w:rsidRPr="006127B9">
        <w:rPr>
          <w:lang w:val="lv-LV"/>
        </w:rPr>
        <w:tab/>
      </w:r>
      <w:r w:rsidR="00AD3193" w:rsidRPr="006127B9">
        <w:rPr>
          <w:lang w:val="lv-LV"/>
        </w:rPr>
        <w:tab/>
      </w:r>
      <w:r w:rsidR="00AD3193" w:rsidRPr="006127B9">
        <w:rPr>
          <w:lang w:val="lv-LV"/>
        </w:rPr>
        <w:tab/>
      </w:r>
      <w:proofErr w:type="spellStart"/>
      <w:r w:rsidR="006F5AF8" w:rsidRPr="006127B9">
        <w:rPr>
          <w:lang w:val="lv-LV"/>
        </w:rPr>
        <w:t>M.Sprindžuks</w:t>
      </w:r>
      <w:proofErr w:type="spellEnd"/>
    </w:p>
    <w:p w14:paraId="73E2BA2E" w14:textId="77777777" w:rsidR="0066586A" w:rsidRPr="006127B9" w:rsidRDefault="0066586A" w:rsidP="00385C10">
      <w:pPr>
        <w:rPr>
          <w:lang w:val="lv-LV"/>
        </w:rPr>
      </w:pPr>
      <w:bookmarkStart w:id="12" w:name="_GoBack"/>
      <w:bookmarkEnd w:id="12"/>
    </w:p>
    <w:p w14:paraId="2AD626A6" w14:textId="6BBB427A" w:rsidR="00385C10" w:rsidRPr="006127B9" w:rsidRDefault="00385C10">
      <w:pPr>
        <w:rPr>
          <w:lang w:val="lv-LV"/>
        </w:rPr>
      </w:pPr>
    </w:p>
    <w:p w14:paraId="2AD626A8" w14:textId="77777777" w:rsidR="00772A47" w:rsidRPr="006127B9" w:rsidRDefault="00AD3193" w:rsidP="00385C10">
      <w:pPr>
        <w:jc w:val="right"/>
        <w:rPr>
          <w:lang w:val="lv-LV"/>
        </w:rPr>
      </w:pPr>
      <w:r w:rsidRPr="006127B9">
        <w:rPr>
          <w:lang w:val="lv-LV"/>
        </w:rPr>
        <w:lastRenderedPageBreak/>
        <w:t>1.pielikums</w:t>
      </w:r>
    </w:p>
    <w:p w14:paraId="2AD626A9" w14:textId="717B3A8F" w:rsidR="00772A47" w:rsidRPr="006127B9" w:rsidRDefault="00AD3193" w:rsidP="00385C10">
      <w:pPr>
        <w:jc w:val="right"/>
        <w:rPr>
          <w:lang w:val="lv-LV"/>
        </w:rPr>
      </w:pPr>
      <w:r w:rsidRPr="006127B9">
        <w:rPr>
          <w:lang w:val="lv-LV"/>
        </w:rPr>
        <w:t xml:space="preserve">Ādažu novada domes </w:t>
      </w:r>
      <w:r w:rsidR="00036445" w:rsidRPr="006127B9">
        <w:rPr>
          <w:lang w:val="lv-LV"/>
        </w:rPr>
        <w:t>XX</w:t>
      </w:r>
      <w:r w:rsidR="00A93198" w:rsidRPr="006127B9">
        <w:rPr>
          <w:lang w:val="lv-LV"/>
        </w:rPr>
        <w:t>.</w:t>
      </w:r>
      <w:r w:rsidR="00036445" w:rsidRPr="006127B9">
        <w:rPr>
          <w:lang w:val="lv-LV"/>
        </w:rPr>
        <w:t>XX</w:t>
      </w:r>
      <w:r w:rsidRPr="006127B9">
        <w:rPr>
          <w:lang w:val="lv-LV"/>
        </w:rPr>
        <w:t>.201</w:t>
      </w:r>
      <w:r w:rsidR="00036445" w:rsidRPr="006127B9">
        <w:rPr>
          <w:lang w:val="lv-LV"/>
        </w:rPr>
        <w:t>9</w:t>
      </w:r>
      <w:r w:rsidRPr="006127B9">
        <w:rPr>
          <w:lang w:val="lv-LV"/>
        </w:rPr>
        <w:t>.</w:t>
      </w:r>
    </w:p>
    <w:p w14:paraId="2AD626AA" w14:textId="47568719" w:rsidR="00772A47" w:rsidRPr="006127B9" w:rsidRDefault="00AD3193" w:rsidP="00385C10">
      <w:pPr>
        <w:jc w:val="right"/>
        <w:rPr>
          <w:lang w:val="lv-LV"/>
        </w:rPr>
      </w:pPr>
      <w:r w:rsidRPr="006127B9">
        <w:rPr>
          <w:lang w:val="lv-LV"/>
        </w:rPr>
        <w:t xml:space="preserve">saistošajiem noteikumiem </w:t>
      </w:r>
      <w:proofErr w:type="spellStart"/>
      <w:r w:rsidRPr="006127B9">
        <w:rPr>
          <w:lang w:val="lv-LV"/>
        </w:rPr>
        <w:t>Nr.</w:t>
      </w:r>
      <w:r w:rsidR="00036445" w:rsidRPr="006127B9">
        <w:rPr>
          <w:lang w:val="lv-LV"/>
        </w:rPr>
        <w:t>XX</w:t>
      </w:r>
      <w:proofErr w:type="spellEnd"/>
      <w:r w:rsidR="00A93198" w:rsidRPr="006127B9">
        <w:rPr>
          <w:lang w:val="lv-LV"/>
        </w:rPr>
        <w:t>/201</w:t>
      </w:r>
      <w:r w:rsidR="00036445" w:rsidRPr="006127B9">
        <w:rPr>
          <w:lang w:val="lv-LV"/>
        </w:rPr>
        <w:t>9</w:t>
      </w:r>
    </w:p>
    <w:p w14:paraId="2AD626AB" w14:textId="77777777" w:rsidR="00AD3951" w:rsidRPr="006127B9" w:rsidRDefault="00AD3951" w:rsidP="00844B30">
      <w:pPr>
        <w:jc w:val="right"/>
        <w:rPr>
          <w:lang w:val="lv-LV"/>
        </w:rPr>
      </w:pPr>
    </w:p>
    <w:p w14:paraId="12E2AB67" w14:textId="77777777" w:rsidR="00F61A45" w:rsidRPr="006127B9" w:rsidRDefault="00F61A45" w:rsidP="00844B30">
      <w:pPr>
        <w:jc w:val="center"/>
        <w:rPr>
          <w:b/>
          <w:sz w:val="28"/>
          <w:szCs w:val="28"/>
          <w:lang w:val="lv-LV"/>
        </w:rPr>
      </w:pPr>
    </w:p>
    <w:p w14:paraId="2AD626AC" w14:textId="03C0B4BF" w:rsidR="00772A47" w:rsidRPr="006127B9" w:rsidRDefault="00AD3193" w:rsidP="00844B30">
      <w:pPr>
        <w:jc w:val="center"/>
        <w:rPr>
          <w:b/>
          <w:sz w:val="28"/>
          <w:szCs w:val="28"/>
          <w:lang w:val="lv-LV"/>
        </w:rPr>
      </w:pPr>
      <w:r w:rsidRPr="006127B9">
        <w:rPr>
          <w:b/>
          <w:sz w:val="28"/>
          <w:szCs w:val="28"/>
          <w:lang w:val="lv-LV"/>
        </w:rPr>
        <w:t>Kapavietu izmēri</w:t>
      </w:r>
    </w:p>
    <w:p w14:paraId="2AD626AD" w14:textId="77777777" w:rsidR="00AD3951" w:rsidRPr="006127B9" w:rsidRDefault="00AD3951" w:rsidP="00844B30">
      <w:pPr>
        <w:jc w:val="center"/>
        <w:rPr>
          <w:b/>
          <w:sz w:val="28"/>
          <w:szCs w:val="28"/>
          <w:lang w:val="lv-LV"/>
        </w:rPr>
      </w:pPr>
    </w:p>
    <w:p w14:paraId="2AD626AE" w14:textId="77777777" w:rsidR="00772A47" w:rsidRPr="006127B9" w:rsidRDefault="00AD3193" w:rsidP="00772A47">
      <w:pPr>
        <w:rPr>
          <w:b/>
          <w:lang w:val="lv-LV"/>
        </w:rPr>
      </w:pPr>
      <w:r w:rsidRPr="006127B9">
        <w:rPr>
          <w:b/>
          <w:lang w:val="lv-LV"/>
        </w:rPr>
        <w:t xml:space="preserve">           Kapavieta</w:t>
      </w:r>
      <w:r w:rsidR="00AD3951" w:rsidRPr="006127B9">
        <w:rPr>
          <w:b/>
          <w:lang w:val="lv-LV"/>
        </w:rPr>
        <w:t xml:space="preserve">    </w:t>
      </w:r>
      <w:r w:rsidRPr="006127B9">
        <w:rPr>
          <w:b/>
          <w:lang w:val="lv-LV"/>
        </w:rPr>
        <w:t xml:space="preserve"> </w:t>
      </w:r>
      <w:r w:rsidRPr="006127B9">
        <w:rPr>
          <w:b/>
          <w:lang w:val="lv-LV"/>
        </w:rPr>
        <w:tab/>
      </w:r>
      <w:r w:rsidR="00B62E71" w:rsidRPr="006127B9">
        <w:rPr>
          <w:b/>
          <w:lang w:val="lv-LV"/>
        </w:rPr>
        <w:tab/>
        <w:t xml:space="preserve">      </w:t>
      </w:r>
      <w:r w:rsidRPr="006127B9">
        <w:rPr>
          <w:b/>
          <w:lang w:val="lv-LV"/>
        </w:rPr>
        <w:t xml:space="preserve">Platums (m)     </w:t>
      </w:r>
      <w:r w:rsidR="00B62E71" w:rsidRPr="006127B9">
        <w:rPr>
          <w:b/>
          <w:lang w:val="lv-LV"/>
        </w:rPr>
        <w:t xml:space="preserve">   </w:t>
      </w:r>
      <w:r w:rsidRPr="006127B9">
        <w:rPr>
          <w:b/>
          <w:lang w:val="lv-LV"/>
        </w:rPr>
        <w:t>Garums (m)</w:t>
      </w:r>
      <w:r w:rsidR="00AD3951" w:rsidRPr="006127B9">
        <w:rPr>
          <w:b/>
          <w:lang w:val="lv-LV"/>
        </w:rPr>
        <w:tab/>
      </w:r>
      <w:r w:rsidRPr="006127B9">
        <w:rPr>
          <w:b/>
          <w:lang w:val="lv-LV"/>
        </w:rPr>
        <w:t xml:space="preserve">   Laukums (</w:t>
      </w:r>
      <w:proofErr w:type="spellStart"/>
      <w:r w:rsidRPr="006127B9">
        <w:rPr>
          <w:b/>
          <w:lang w:val="lv-LV"/>
        </w:rPr>
        <w:t>kv.m</w:t>
      </w:r>
      <w:proofErr w:type="spellEnd"/>
      <w:r w:rsidRPr="006127B9">
        <w:rPr>
          <w:b/>
          <w:lang w:val="lv-LV"/>
        </w:rPr>
        <w:t>)</w:t>
      </w:r>
    </w:p>
    <w:p w14:paraId="2AD626AF" w14:textId="77777777" w:rsidR="00772A47" w:rsidRPr="006127B9" w:rsidRDefault="00AD3193" w:rsidP="00772A47">
      <w:pPr>
        <w:rPr>
          <w:lang w:val="lv-LV"/>
        </w:rPr>
      </w:pPr>
      <w:r w:rsidRPr="006127B9">
        <w:rPr>
          <w:lang w:val="lv-LV"/>
        </w:rPr>
        <w:t xml:space="preserve">Vienvietīga </w:t>
      </w:r>
      <w:r w:rsidR="00AD3951" w:rsidRPr="006127B9">
        <w:rPr>
          <w:lang w:val="lv-LV"/>
        </w:rPr>
        <w:tab/>
      </w:r>
      <w:r w:rsidR="00AD3951" w:rsidRPr="006127B9">
        <w:rPr>
          <w:lang w:val="lv-LV"/>
        </w:rPr>
        <w:tab/>
      </w:r>
      <w:r w:rsidR="00AD3951" w:rsidRPr="006127B9">
        <w:rPr>
          <w:lang w:val="lv-LV"/>
        </w:rPr>
        <w:tab/>
      </w:r>
      <w:r w:rsidR="00B62E71" w:rsidRPr="006127B9">
        <w:rPr>
          <w:lang w:val="lv-LV"/>
        </w:rPr>
        <w:tab/>
      </w:r>
      <w:r w:rsidRPr="006127B9">
        <w:rPr>
          <w:lang w:val="lv-LV"/>
        </w:rPr>
        <w:t>1,</w:t>
      </w:r>
      <w:r w:rsidR="00681AB4" w:rsidRPr="006127B9">
        <w:rPr>
          <w:lang w:val="lv-LV"/>
        </w:rPr>
        <w:t>5</w:t>
      </w:r>
      <w:r w:rsidRPr="006127B9">
        <w:rPr>
          <w:lang w:val="lv-LV"/>
        </w:rPr>
        <w:t>0</w:t>
      </w:r>
      <w:r w:rsidR="00AD3951" w:rsidRPr="006127B9">
        <w:rPr>
          <w:lang w:val="lv-LV"/>
        </w:rPr>
        <w:tab/>
      </w:r>
      <w:r w:rsidR="00AD3951" w:rsidRPr="006127B9">
        <w:rPr>
          <w:lang w:val="lv-LV"/>
        </w:rPr>
        <w:tab/>
      </w:r>
      <w:r w:rsidR="00B62E71" w:rsidRPr="006127B9">
        <w:rPr>
          <w:lang w:val="lv-LV"/>
        </w:rPr>
        <w:t xml:space="preserve">    </w:t>
      </w:r>
      <w:r w:rsidRPr="006127B9">
        <w:rPr>
          <w:lang w:val="lv-LV"/>
        </w:rPr>
        <w:t>3,00</w:t>
      </w:r>
      <w:r w:rsidR="00AD3951" w:rsidRPr="006127B9">
        <w:rPr>
          <w:lang w:val="lv-LV"/>
        </w:rPr>
        <w:tab/>
      </w:r>
      <w:r w:rsidR="00AD3951" w:rsidRPr="006127B9">
        <w:rPr>
          <w:lang w:val="lv-LV"/>
        </w:rPr>
        <w:tab/>
      </w:r>
      <w:r w:rsidR="00AD3951" w:rsidRPr="006127B9">
        <w:rPr>
          <w:lang w:val="lv-LV"/>
        </w:rPr>
        <w:tab/>
      </w:r>
      <w:r w:rsidRPr="006127B9">
        <w:rPr>
          <w:lang w:val="lv-LV"/>
        </w:rPr>
        <w:t xml:space="preserve"> </w:t>
      </w:r>
      <w:r w:rsidR="00FC382A" w:rsidRPr="006127B9">
        <w:rPr>
          <w:lang w:val="lv-LV"/>
        </w:rPr>
        <w:t>4</w:t>
      </w:r>
      <w:r w:rsidRPr="006127B9">
        <w:rPr>
          <w:lang w:val="lv-LV"/>
        </w:rPr>
        <w:t>,</w:t>
      </w:r>
      <w:r w:rsidR="00FC382A" w:rsidRPr="006127B9">
        <w:rPr>
          <w:lang w:val="lv-LV"/>
        </w:rPr>
        <w:t>50</w:t>
      </w:r>
    </w:p>
    <w:p w14:paraId="2AD626B0" w14:textId="77777777" w:rsidR="00772A47" w:rsidRPr="006127B9" w:rsidRDefault="00AD3193" w:rsidP="00772A47">
      <w:pPr>
        <w:rPr>
          <w:lang w:val="lv-LV"/>
        </w:rPr>
      </w:pPr>
      <w:r w:rsidRPr="006127B9">
        <w:rPr>
          <w:lang w:val="lv-LV"/>
        </w:rPr>
        <w:t xml:space="preserve">Divvietīga </w:t>
      </w:r>
      <w:r w:rsidR="00AD3951" w:rsidRPr="006127B9">
        <w:rPr>
          <w:lang w:val="lv-LV"/>
        </w:rPr>
        <w:tab/>
      </w:r>
      <w:r w:rsidR="00AD3951" w:rsidRPr="006127B9">
        <w:rPr>
          <w:lang w:val="lv-LV"/>
        </w:rPr>
        <w:tab/>
      </w:r>
      <w:r w:rsidR="00AD3951" w:rsidRPr="006127B9">
        <w:rPr>
          <w:lang w:val="lv-LV"/>
        </w:rPr>
        <w:tab/>
      </w:r>
      <w:r w:rsidR="00B62E71" w:rsidRPr="006127B9">
        <w:rPr>
          <w:lang w:val="lv-LV"/>
        </w:rPr>
        <w:tab/>
      </w:r>
      <w:r w:rsidR="00681AB4" w:rsidRPr="006127B9">
        <w:rPr>
          <w:lang w:val="lv-LV"/>
        </w:rPr>
        <w:t>3</w:t>
      </w:r>
      <w:r w:rsidRPr="006127B9">
        <w:rPr>
          <w:lang w:val="lv-LV"/>
        </w:rPr>
        <w:t>,</w:t>
      </w:r>
      <w:r w:rsidR="00681AB4" w:rsidRPr="006127B9">
        <w:rPr>
          <w:lang w:val="lv-LV"/>
        </w:rPr>
        <w:t>0</w:t>
      </w:r>
      <w:r w:rsidRPr="006127B9">
        <w:rPr>
          <w:lang w:val="lv-LV"/>
        </w:rPr>
        <w:t xml:space="preserve">0 </w:t>
      </w:r>
      <w:r w:rsidR="00AD3951" w:rsidRPr="006127B9">
        <w:rPr>
          <w:lang w:val="lv-LV"/>
        </w:rPr>
        <w:tab/>
      </w:r>
      <w:r w:rsidR="00AD3951" w:rsidRPr="006127B9">
        <w:rPr>
          <w:lang w:val="lv-LV"/>
        </w:rPr>
        <w:tab/>
      </w:r>
      <w:r w:rsidR="00B62E71" w:rsidRPr="006127B9">
        <w:rPr>
          <w:lang w:val="lv-LV"/>
        </w:rPr>
        <w:t xml:space="preserve">    </w:t>
      </w:r>
      <w:r w:rsidRPr="006127B9">
        <w:rPr>
          <w:lang w:val="lv-LV"/>
        </w:rPr>
        <w:t>3,00</w:t>
      </w:r>
      <w:r w:rsidR="00AD3951" w:rsidRPr="006127B9">
        <w:rPr>
          <w:lang w:val="lv-LV"/>
        </w:rPr>
        <w:tab/>
      </w:r>
      <w:r w:rsidR="00AD3951" w:rsidRPr="006127B9">
        <w:rPr>
          <w:lang w:val="lv-LV"/>
        </w:rPr>
        <w:tab/>
      </w:r>
      <w:r w:rsidR="00AD3951" w:rsidRPr="006127B9">
        <w:rPr>
          <w:lang w:val="lv-LV"/>
        </w:rPr>
        <w:tab/>
      </w:r>
      <w:r w:rsidRPr="006127B9">
        <w:rPr>
          <w:lang w:val="lv-LV"/>
        </w:rPr>
        <w:t xml:space="preserve"> </w:t>
      </w:r>
      <w:r w:rsidR="00FC382A" w:rsidRPr="006127B9">
        <w:rPr>
          <w:lang w:val="lv-LV"/>
        </w:rPr>
        <w:t>9</w:t>
      </w:r>
      <w:r w:rsidRPr="006127B9">
        <w:rPr>
          <w:lang w:val="lv-LV"/>
        </w:rPr>
        <w:t>,</w:t>
      </w:r>
      <w:r w:rsidR="00FC382A" w:rsidRPr="006127B9">
        <w:rPr>
          <w:lang w:val="lv-LV"/>
        </w:rPr>
        <w:t>00</w:t>
      </w:r>
    </w:p>
    <w:p w14:paraId="2AD626B1" w14:textId="77777777" w:rsidR="00772A47" w:rsidRPr="006127B9" w:rsidRDefault="00AD3193" w:rsidP="00772A47">
      <w:pPr>
        <w:rPr>
          <w:lang w:val="lv-LV"/>
        </w:rPr>
      </w:pPr>
      <w:r w:rsidRPr="006127B9">
        <w:rPr>
          <w:lang w:val="lv-LV"/>
        </w:rPr>
        <w:t xml:space="preserve">Trīsvietīga </w:t>
      </w:r>
      <w:r w:rsidR="00AD3951" w:rsidRPr="006127B9">
        <w:rPr>
          <w:lang w:val="lv-LV"/>
        </w:rPr>
        <w:tab/>
      </w:r>
      <w:r w:rsidR="00AD3951" w:rsidRPr="006127B9">
        <w:rPr>
          <w:lang w:val="lv-LV"/>
        </w:rPr>
        <w:tab/>
      </w:r>
      <w:r w:rsidR="00AD3951" w:rsidRPr="006127B9">
        <w:rPr>
          <w:lang w:val="lv-LV"/>
        </w:rPr>
        <w:tab/>
      </w:r>
      <w:r w:rsidR="00B62E71" w:rsidRPr="006127B9">
        <w:rPr>
          <w:lang w:val="lv-LV"/>
        </w:rPr>
        <w:tab/>
      </w:r>
      <w:r w:rsidRPr="006127B9">
        <w:rPr>
          <w:lang w:val="lv-LV"/>
        </w:rPr>
        <w:t>4,</w:t>
      </w:r>
      <w:r w:rsidR="000E7708" w:rsidRPr="006127B9">
        <w:rPr>
          <w:lang w:val="lv-LV"/>
        </w:rPr>
        <w:t>0</w:t>
      </w:r>
      <w:r w:rsidRPr="006127B9">
        <w:rPr>
          <w:lang w:val="lv-LV"/>
        </w:rPr>
        <w:t xml:space="preserve">0 </w:t>
      </w:r>
      <w:r w:rsidR="00AD3951" w:rsidRPr="006127B9">
        <w:rPr>
          <w:lang w:val="lv-LV"/>
        </w:rPr>
        <w:tab/>
      </w:r>
      <w:r w:rsidR="00AD3951" w:rsidRPr="006127B9">
        <w:rPr>
          <w:lang w:val="lv-LV"/>
        </w:rPr>
        <w:tab/>
      </w:r>
      <w:r w:rsidR="00B62E71" w:rsidRPr="006127B9">
        <w:rPr>
          <w:lang w:val="lv-LV"/>
        </w:rPr>
        <w:t xml:space="preserve">    </w:t>
      </w:r>
      <w:r w:rsidRPr="006127B9">
        <w:rPr>
          <w:lang w:val="lv-LV"/>
        </w:rPr>
        <w:t xml:space="preserve">3,00 </w:t>
      </w:r>
      <w:r w:rsidR="00B62E71" w:rsidRPr="006127B9">
        <w:rPr>
          <w:lang w:val="lv-LV"/>
        </w:rPr>
        <w:tab/>
      </w:r>
      <w:r w:rsidR="00B62E71" w:rsidRPr="006127B9">
        <w:rPr>
          <w:lang w:val="lv-LV"/>
        </w:rPr>
        <w:tab/>
      </w:r>
      <w:r w:rsidR="00FC382A" w:rsidRPr="006127B9">
        <w:rPr>
          <w:lang w:val="lv-LV"/>
        </w:rPr>
        <w:t>1</w:t>
      </w:r>
      <w:r w:rsidR="000E7708" w:rsidRPr="006127B9">
        <w:rPr>
          <w:lang w:val="lv-LV"/>
        </w:rPr>
        <w:t>2</w:t>
      </w:r>
      <w:r w:rsidRPr="006127B9">
        <w:rPr>
          <w:lang w:val="lv-LV"/>
        </w:rPr>
        <w:t>,</w:t>
      </w:r>
      <w:r w:rsidR="000E7708" w:rsidRPr="006127B9">
        <w:rPr>
          <w:lang w:val="lv-LV"/>
        </w:rPr>
        <w:t>0</w:t>
      </w:r>
      <w:r w:rsidR="00FC382A" w:rsidRPr="006127B9">
        <w:rPr>
          <w:lang w:val="lv-LV"/>
        </w:rPr>
        <w:t>0</w:t>
      </w:r>
    </w:p>
    <w:p w14:paraId="2AD626B2" w14:textId="77777777" w:rsidR="00772A47" w:rsidRPr="006127B9" w:rsidRDefault="00AD3193" w:rsidP="00772A47">
      <w:pPr>
        <w:rPr>
          <w:lang w:val="lv-LV"/>
        </w:rPr>
      </w:pPr>
      <w:r w:rsidRPr="006127B9">
        <w:rPr>
          <w:lang w:val="lv-LV"/>
        </w:rPr>
        <w:t>Četrvietīga</w:t>
      </w:r>
      <w:r w:rsidR="00AD3951" w:rsidRPr="006127B9">
        <w:rPr>
          <w:lang w:val="lv-LV"/>
        </w:rPr>
        <w:t xml:space="preserve"> </w:t>
      </w:r>
      <w:r w:rsidR="00AD3951" w:rsidRPr="006127B9">
        <w:rPr>
          <w:lang w:val="lv-LV"/>
        </w:rPr>
        <w:tab/>
      </w:r>
      <w:r w:rsidR="00AD3951" w:rsidRPr="006127B9">
        <w:rPr>
          <w:lang w:val="lv-LV"/>
        </w:rPr>
        <w:tab/>
      </w:r>
      <w:r w:rsidR="00AD3951" w:rsidRPr="006127B9">
        <w:rPr>
          <w:lang w:val="lv-LV"/>
        </w:rPr>
        <w:tab/>
      </w:r>
      <w:r w:rsidR="00B62E71" w:rsidRPr="006127B9">
        <w:rPr>
          <w:lang w:val="lv-LV"/>
        </w:rPr>
        <w:tab/>
      </w:r>
      <w:r w:rsidR="000E7708" w:rsidRPr="006127B9">
        <w:rPr>
          <w:lang w:val="lv-LV"/>
        </w:rPr>
        <w:t>5</w:t>
      </w:r>
      <w:r w:rsidRPr="006127B9">
        <w:rPr>
          <w:lang w:val="lv-LV"/>
        </w:rPr>
        <w:t xml:space="preserve">,00 </w:t>
      </w:r>
      <w:r w:rsidR="00AD3951" w:rsidRPr="006127B9">
        <w:rPr>
          <w:lang w:val="lv-LV"/>
        </w:rPr>
        <w:tab/>
      </w:r>
      <w:r w:rsidR="00AD3951" w:rsidRPr="006127B9">
        <w:rPr>
          <w:lang w:val="lv-LV"/>
        </w:rPr>
        <w:tab/>
      </w:r>
      <w:r w:rsidR="00B62E71" w:rsidRPr="006127B9">
        <w:rPr>
          <w:lang w:val="lv-LV"/>
        </w:rPr>
        <w:t xml:space="preserve">    </w:t>
      </w:r>
      <w:r w:rsidRPr="006127B9">
        <w:rPr>
          <w:lang w:val="lv-LV"/>
        </w:rPr>
        <w:t>3,00</w:t>
      </w:r>
      <w:r w:rsidR="00AD3951" w:rsidRPr="006127B9">
        <w:rPr>
          <w:lang w:val="lv-LV"/>
        </w:rPr>
        <w:tab/>
      </w:r>
      <w:r w:rsidRPr="006127B9">
        <w:rPr>
          <w:lang w:val="lv-LV"/>
        </w:rPr>
        <w:t xml:space="preserve"> </w:t>
      </w:r>
      <w:r w:rsidR="00AD3951" w:rsidRPr="006127B9">
        <w:rPr>
          <w:lang w:val="lv-LV"/>
        </w:rPr>
        <w:tab/>
      </w:r>
      <w:r w:rsidR="00AD3951" w:rsidRPr="006127B9">
        <w:rPr>
          <w:lang w:val="lv-LV"/>
        </w:rPr>
        <w:tab/>
      </w:r>
      <w:r w:rsidR="00FC382A" w:rsidRPr="006127B9">
        <w:rPr>
          <w:lang w:val="lv-LV"/>
        </w:rPr>
        <w:t>1</w:t>
      </w:r>
      <w:r w:rsidR="000E7708" w:rsidRPr="006127B9">
        <w:rPr>
          <w:lang w:val="lv-LV"/>
        </w:rPr>
        <w:t>5</w:t>
      </w:r>
      <w:r w:rsidRPr="006127B9">
        <w:rPr>
          <w:lang w:val="lv-LV"/>
        </w:rPr>
        <w:t>,00</w:t>
      </w:r>
    </w:p>
    <w:p w14:paraId="2AD626B3" w14:textId="77777777" w:rsidR="00C34FCF" w:rsidRPr="006127B9" w:rsidRDefault="00AD3193">
      <w:pPr>
        <w:rPr>
          <w:lang w:val="lv-LV"/>
        </w:rPr>
      </w:pPr>
      <w:r w:rsidRPr="006127B9">
        <w:rPr>
          <w:lang w:val="lv-LV"/>
        </w:rPr>
        <w:br w:type="page"/>
      </w:r>
    </w:p>
    <w:p w14:paraId="2AD626B4" w14:textId="77777777" w:rsidR="00C34FCF" w:rsidRPr="006127B9" w:rsidRDefault="00AD3193" w:rsidP="00C34FCF">
      <w:pPr>
        <w:jc w:val="right"/>
        <w:rPr>
          <w:lang w:val="lv-LV"/>
        </w:rPr>
      </w:pPr>
      <w:r w:rsidRPr="006127B9">
        <w:rPr>
          <w:lang w:val="lv-LV"/>
        </w:rPr>
        <w:lastRenderedPageBreak/>
        <w:t>2.pielikums</w:t>
      </w:r>
    </w:p>
    <w:p w14:paraId="2AD626B5" w14:textId="2858CB7B" w:rsidR="00A93198" w:rsidRPr="006127B9" w:rsidRDefault="00AD3193" w:rsidP="00A93198">
      <w:pPr>
        <w:jc w:val="right"/>
        <w:rPr>
          <w:lang w:val="lv-LV"/>
        </w:rPr>
      </w:pPr>
      <w:r w:rsidRPr="006127B9">
        <w:rPr>
          <w:lang w:val="lv-LV"/>
        </w:rPr>
        <w:t xml:space="preserve">Ādažu novada domes </w:t>
      </w:r>
      <w:r w:rsidR="00F114E2" w:rsidRPr="006127B9">
        <w:rPr>
          <w:lang w:val="lv-LV"/>
        </w:rPr>
        <w:t>XX</w:t>
      </w:r>
      <w:r w:rsidRPr="006127B9">
        <w:rPr>
          <w:lang w:val="lv-LV"/>
        </w:rPr>
        <w:t>.</w:t>
      </w:r>
      <w:r w:rsidR="00F114E2" w:rsidRPr="006127B9">
        <w:rPr>
          <w:lang w:val="lv-LV"/>
        </w:rPr>
        <w:t>XX</w:t>
      </w:r>
      <w:r w:rsidRPr="006127B9">
        <w:rPr>
          <w:lang w:val="lv-LV"/>
        </w:rPr>
        <w:t>.201</w:t>
      </w:r>
      <w:r w:rsidR="00F114E2" w:rsidRPr="006127B9">
        <w:rPr>
          <w:lang w:val="lv-LV"/>
        </w:rPr>
        <w:t>9</w:t>
      </w:r>
      <w:r w:rsidRPr="006127B9">
        <w:rPr>
          <w:lang w:val="lv-LV"/>
        </w:rPr>
        <w:t>.</w:t>
      </w:r>
    </w:p>
    <w:p w14:paraId="2AD626B6" w14:textId="31B1079A" w:rsidR="00A93198" w:rsidRPr="006127B9" w:rsidRDefault="00AD3193" w:rsidP="00A93198">
      <w:pPr>
        <w:jc w:val="right"/>
        <w:rPr>
          <w:lang w:val="lv-LV"/>
        </w:rPr>
      </w:pPr>
      <w:r w:rsidRPr="006127B9">
        <w:rPr>
          <w:lang w:val="lv-LV"/>
        </w:rPr>
        <w:t xml:space="preserve">saistošajiem noteikumiem </w:t>
      </w:r>
      <w:proofErr w:type="spellStart"/>
      <w:r w:rsidRPr="006127B9">
        <w:rPr>
          <w:lang w:val="lv-LV"/>
        </w:rPr>
        <w:t>Nr.</w:t>
      </w:r>
      <w:r w:rsidR="00F114E2" w:rsidRPr="006127B9">
        <w:rPr>
          <w:lang w:val="lv-LV"/>
        </w:rPr>
        <w:t>XX</w:t>
      </w:r>
      <w:proofErr w:type="spellEnd"/>
      <w:r w:rsidRPr="006127B9">
        <w:rPr>
          <w:lang w:val="lv-LV"/>
        </w:rPr>
        <w:t>/201</w:t>
      </w:r>
      <w:r w:rsidR="00F114E2" w:rsidRPr="006127B9">
        <w:rPr>
          <w:lang w:val="lv-LV"/>
        </w:rPr>
        <w:t>9</w:t>
      </w:r>
    </w:p>
    <w:p w14:paraId="2AD626B7" w14:textId="77777777" w:rsidR="00C34FCF" w:rsidRPr="006127B9" w:rsidRDefault="00C34FCF" w:rsidP="00772A47">
      <w:pPr>
        <w:rPr>
          <w:lang w:val="lv-LV"/>
        </w:rPr>
      </w:pPr>
    </w:p>
    <w:p w14:paraId="2AD626B9" w14:textId="053D6F00" w:rsidR="00693253" w:rsidRPr="006127B9" w:rsidRDefault="00F114E2" w:rsidP="00F114E2">
      <w:pPr>
        <w:jc w:val="right"/>
        <w:rPr>
          <w:b/>
          <w:lang w:val="lv-LV"/>
        </w:rPr>
      </w:pPr>
      <w:r w:rsidRPr="006127B9">
        <w:rPr>
          <w:b/>
          <w:lang w:val="lv-LV"/>
        </w:rPr>
        <w:t>Ādažu novada domes kapu pārzinim</w:t>
      </w:r>
    </w:p>
    <w:p w14:paraId="4EFDCCAB" w14:textId="77777777" w:rsidR="00F61A45" w:rsidRPr="006127B9" w:rsidRDefault="00F61A45" w:rsidP="00F114E2">
      <w:pPr>
        <w:jc w:val="right"/>
        <w:rPr>
          <w:bCs/>
          <w:lang w:val="lv-LV"/>
        </w:rPr>
      </w:pPr>
    </w:p>
    <w:p w14:paraId="5D2E2016" w14:textId="6F0286E4" w:rsidR="00F114E2" w:rsidRPr="006127B9" w:rsidRDefault="00F114E2" w:rsidP="005D04BF">
      <w:pPr>
        <w:jc w:val="right"/>
        <w:rPr>
          <w:bCs/>
          <w:lang w:val="lv-LV"/>
        </w:rPr>
      </w:pPr>
      <w:r w:rsidRPr="006127B9">
        <w:rPr>
          <w:bCs/>
          <w:lang w:val="lv-LV"/>
        </w:rPr>
        <w:t>_________________________________</w:t>
      </w:r>
    </w:p>
    <w:p w14:paraId="7DE71244" w14:textId="5570A810" w:rsidR="00F114E2" w:rsidRPr="006127B9" w:rsidRDefault="00F114E2" w:rsidP="005D04BF">
      <w:pPr>
        <w:ind w:left="5761" w:firstLine="720"/>
        <w:rPr>
          <w:bCs/>
          <w:sz w:val="16"/>
          <w:szCs w:val="16"/>
          <w:lang w:val="lv-LV"/>
        </w:rPr>
      </w:pPr>
      <w:bookmarkStart w:id="13" w:name="_Hlk23257980"/>
      <w:r w:rsidRPr="006127B9">
        <w:rPr>
          <w:bCs/>
          <w:sz w:val="16"/>
          <w:szCs w:val="16"/>
          <w:lang w:val="lv-LV"/>
        </w:rPr>
        <w:t>(vārds, uzvārds)</w:t>
      </w:r>
    </w:p>
    <w:bookmarkEnd w:id="13"/>
    <w:p w14:paraId="193CD668" w14:textId="2D9862A2" w:rsidR="005D04BF" w:rsidRPr="006127B9" w:rsidRDefault="005D04BF" w:rsidP="005D04BF">
      <w:pPr>
        <w:ind w:left="4678" w:hanging="567"/>
        <w:jc w:val="right"/>
        <w:rPr>
          <w:bCs/>
          <w:lang w:val="lv-LV"/>
        </w:rPr>
      </w:pPr>
      <w:r w:rsidRPr="006127B9">
        <w:rPr>
          <w:bCs/>
          <w:lang w:val="lv-LV"/>
        </w:rPr>
        <w:t xml:space="preserve">personas kods: </w:t>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r w:rsidRPr="006127B9">
        <w:rPr>
          <w:sz w:val="40"/>
          <w:szCs w:val="40"/>
          <w:lang w:val="lv-LV"/>
        </w:rPr>
        <w:t>-</w:t>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p>
    <w:p w14:paraId="04331751" w14:textId="09F23EDB" w:rsidR="00273317" w:rsidRPr="006127B9" w:rsidRDefault="00273317" w:rsidP="0066586A">
      <w:pPr>
        <w:spacing w:before="120" w:after="120"/>
        <w:ind w:left="4820"/>
        <w:jc w:val="right"/>
        <w:rPr>
          <w:bCs/>
          <w:sz w:val="20"/>
          <w:szCs w:val="20"/>
          <w:lang w:val="lv-LV"/>
        </w:rPr>
      </w:pPr>
      <w:r w:rsidRPr="006127B9">
        <w:rPr>
          <w:bCs/>
          <w:sz w:val="22"/>
          <w:szCs w:val="22"/>
          <w:lang w:val="lv-LV"/>
        </w:rPr>
        <w:t>Adrese:</w:t>
      </w:r>
      <w:r w:rsidRPr="006127B9">
        <w:rPr>
          <w:bCs/>
          <w:sz w:val="20"/>
          <w:szCs w:val="20"/>
          <w:lang w:val="lv-LV"/>
        </w:rPr>
        <w:t> ___</w:t>
      </w:r>
      <w:r w:rsidR="00F114E2" w:rsidRPr="006127B9">
        <w:rPr>
          <w:bCs/>
          <w:sz w:val="20"/>
          <w:szCs w:val="20"/>
          <w:lang w:val="lv-LV"/>
        </w:rPr>
        <w:t>________________________________</w:t>
      </w:r>
      <w:r w:rsidR="009C3888">
        <w:rPr>
          <w:bCs/>
          <w:sz w:val="20"/>
          <w:szCs w:val="20"/>
          <w:lang w:val="lv-LV"/>
        </w:rPr>
        <w:t xml:space="preserve"> </w:t>
      </w:r>
      <w:r w:rsidR="00F114E2" w:rsidRPr="006127B9">
        <w:rPr>
          <w:bCs/>
          <w:sz w:val="20"/>
          <w:szCs w:val="20"/>
          <w:lang w:val="lv-LV"/>
        </w:rPr>
        <w:t>_______________________________________</w:t>
      </w:r>
      <w:r w:rsidRPr="006127B9">
        <w:rPr>
          <w:bCs/>
          <w:sz w:val="20"/>
          <w:szCs w:val="20"/>
          <w:lang w:val="lv-LV"/>
        </w:rPr>
        <w:t>___</w:t>
      </w:r>
      <w:r w:rsidR="009C3888">
        <w:rPr>
          <w:bCs/>
          <w:sz w:val="20"/>
          <w:szCs w:val="20"/>
          <w:lang w:val="lv-LV"/>
        </w:rPr>
        <w:t>_________</w:t>
      </w:r>
      <w:r w:rsidRPr="006127B9">
        <w:rPr>
          <w:bCs/>
          <w:sz w:val="20"/>
          <w:szCs w:val="20"/>
          <w:lang w:val="lv-LV"/>
        </w:rPr>
        <w:t>_________________________________</w:t>
      </w:r>
    </w:p>
    <w:p w14:paraId="4F9C8845" w14:textId="2D6206D7" w:rsidR="00273317" w:rsidRPr="006127B9" w:rsidRDefault="00F114E2" w:rsidP="00273317">
      <w:pPr>
        <w:tabs>
          <w:tab w:val="left" w:pos="4820"/>
        </w:tabs>
        <w:spacing w:before="120"/>
        <w:ind w:left="4820"/>
        <w:jc w:val="right"/>
        <w:rPr>
          <w:bCs/>
          <w:sz w:val="20"/>
          <w:szCs w:val="20"/>
          <w:lang w:val="lv-LV"/>
        </w:rPr>
      </w:pPr>
      <w:r w:rsidRPr="006127B9">
        <w:rPr>
          <w:bCs/>
          <w:sz w:val="20"/>
          <w:szCs w:val="20"/>
          <w:lang w:val="lv-LV"/>
        </w:rPr>
        <w:t>Tel.</w:t>
      </w:r>
      <w:r w:rsidR="00273317" w:rsidRPr="006127B9">
        <w:rPr>
          <w:bCs/>
          <w:sz w:val="20"/>
          <w:szCs w:val="20"/>
          <w:lang w:val="lv-LV"/>
        </w:rPr>
        <w:t>_______________________________________</w:t>
      </w:r>
    </w:p>
    <w:p w14:paraId="12DAFC57" w14:textId="316ABE25" w:rsidR="00F114E2" w:rsidRPr="006127B9" w:rsidRDefault="00F114E2" w:rsidP="00273317">
      <w:pPr>
        <w:spacing w:before="120"/>
        <w:ind w:left="4820"/>
        <w:jc w:val="right"/>
        <w:rPr>
          <w:bCs/>
          <w:sz w:val="20"/>
          <w:szCs w:val="20"/>
          <w:lang w:val="lv-LV"/>
        </w:rPr>
      </w:pPr>
      <w:r w:rsidRPr="006127B9">
        <w:rPr>
          <w:bCs/>
          <w:sz w:val="20"/>
          <w:szCs w:val="20"/>
          <w:lang w:val="lv-LV"/>
        </w:rPr>
        <w:t>E-pasts__</w:t>
      </w:r>
      <w:r w:rsidR="00273317" w:rsidRPr="006127B9">
        <w:rPr>
          <w:bCs/>
          <w:sz w:val="20"/>
          <w:szCs w:val="20"/>
          <w:lang w:val="lv-LV"/>
        </w:rPr>
        <w:t>___</w:t>
      </w:r>
      <w:r w:rsidRPr="006127B9">
        <w:rPr>
          <w:bCs/>
          <w:sz w:val="20"/>
          <w:szCs w:val="20"/>
          <w:lang w:val="lv-LV"/>
        </w:rPr>
        <w:t>_______________________________</w:t>
      </w:r>
    </w:p>
    <w:p w14:paraId="02662E4C" w14:textId="77777777" w:rsidR="00F114E2" w:rsidRPr="006127B9" w:rsidRDefault="00F114E2" w:rsidP="00F114E2">
      <w:pPr>
        <w:ind w:firstLine="5103"/>
        <w:rPr>
          <w:b/>
          <w:lang w:val="lv-LV"/>
        </w:rPr>
      </w:pPr>
    </w:p>
    <w:p w14:paraId="4EAFF667" w14:textId="77777777" w:rsidR="00F114E2" w:rsidRPr="006127B9" w:rsidRDefault="00F114E2" w:rsidP="00F114E2">
      <w:pPr>
        <w:ind w:left="5760" w:hanging="657"/>
        <w:jc w:val="right"/>
        <w:rPr>
          <w:b/>
          <w:lang w:val="lv-LV"/>
        </w:rPr>
      </w:pPr>
    </w:p>
    <w:p w14:paraId="2D35FE89" w14:textId="700007C9" w:rsidR="00F114E2" w:rsidRPr="006127B9" w:rsidRDefault="00F114E2" w:rsidP="00F114E2">
      <w:pPr>
        <w:jc w:val="center"/>
        <w:rPr>
          <w:b/>
          <w:lang w:val="lv-LV"/>
        </w:rPr>
      </w:pPr>
      <w:r w:rsidRPr="006127B9">
        <w:rPr>
          <w:b/>
          <w:lang w:val="lv-LV"/>
        </w:rPr>
        <w:t>IESNIEGUMS</w:t>
      </w:r>
    </w:p>
    <w:p w14:paraId="4C378ECC" w14:textId="77777777" w:rsidR="00F114E2" w:rsidRPr="006127B9" w:rsidRDefault="00F114E2" w:rsidP="00F114E2">
      <w:pPr>
        <w:jc w:val="center"/>
        <w:rPr>
          <w:b/>
          <w:lang w:val="lv-LV"/>
        </w:rPr>
      </w:pPr>
    </w:p>
    <w:p w14:paraId="71B26E4B" w14:textId="3DDAB2B8" w:rsidR="00F114E2" w:rsidRPr="006127B9" w:rsidRDefault="00F114E2" w:rsidP="00F114E2">
      <w:pPr>
        <w:jc w:val="both"/>
        <w:rPr>
          <w:bCs/>
          <w:sz w:val="22"/>
          <w:szCs w:val="22"/>
          <w:lang w:val="lv-LV"/>
        </w:rPr>
      </w:pPr>
      <w:r w:rsidRPr="006127B9">
        <w:rPr>
          <w:bCs/>
          <w:sz w:val="22"/>
          <w:szCs w:val="22"/>
          <w:lang w:val="lv-LV"/>
        </w:rPr>
        <w:t>Lūdzu atļaut apbedīt manu_______________________________________</w:t>
      </w:r>
      <w:r w:rsidR="009C3888">
        <w:rPr>
          <w:bCs/>
          <w:sz w:val="22"/>
          <w:szCs w:val="22"/>
          <w:lang w:val="lv-LV"/>
        </w:rPr>
        <w:t>______</w:t>
      </w:r>
      <w:r w:rsidRPr="006127B9">
        <w:rPr>
          <w:bCs/>
          <w:sz w:val="22"/>
          <w:szCs w:val="22"/>
          <w:lang w:val="lv-LV"/>
        </w:rPr>
        <w:t>_______________</w:t>
      </w:r>
    </w:p>
    <w:p w14:paraId="3CB2B87C" w14:textId="0D59D26A" w:rsidR="00F114E2" w:rsidRPr="006127B9" w:rsidRDefault="00F114E2" w:rsidP="00F114E2">
      <w:pPr>
        <w:rPr>
          <w:bCs/>
          <w:sz w:val="18"/>
          <w:szCs w:val="18"/>
          <w:lang w:val="lv-LV"/>
        </w:rPr>
      </w:pPr>
      <w:r w:rsidRPr="006127B9">
        <w:rPr>
          <w:bCs/>
          <w:sz w:val="22"/>
          <w:szCs w:val="22"/>
          <w:lang w:val="lv-LV"/>
        </w:rPr>
        <w:t xml:space="preserve">                                                     </w:t>
      </w:r>
      <w:bookmarkStart w:id="14" w:name="_Hlk23261360"/>
      <w:r w:rsidRPr="006127B9">
        <w:rPr>
          <w:bCs/>
          <w:sz w:val="18"/>
          <w:szCs w:val="18"/>
          <w:lang w:val="lv-LV"/>
        </w:rPr>
        <w:t>(radniecības pakāpe,</w:t>
      </w:r>
      <w:r w:rsidR="0019572D" w:rsidRPr="006127B9">
        <w:rPr>
          <w:bCs/>
          <w:sz w:val="18"/>
          <w:szCs w:val="18"/>
          <w:lang w:val="lv-LV"/>
        </w:rPr>
        <w:t xml:space="preserve"> </w:t>
      </w:r>
      <w:r w:rsidRPr="006127B9">
        <w:rPr>
          <w:bCs/>
          <w:sz w:val="18"/>
          <w:szCs w:val="18"/>
          <w:lang w:val="lv-LV"/>
        </w:rPr>
        <w:t>vārds, uzvārds)</w:t>
      </w:r>
      <w:bookmarkEnd w:id="14"/>
    </w:p>
    <w:p w14:paraId="718C13EE" w14:textId="652A52AB" w:rsidR="00F114E2" w:rsidRPr="006127B9" w:rsidRDefault="0019572D" w:rsidP="005D04BF">
      <w:pPr>
        <w:spacing w:before="120" w:after="120"/>
        <w:jc w:val="both"/>
        <w:rPr>
          <w:bCs/>
          <w:sz w:val="22"/>
          <w:szCs w:val="22"/>
          <w:lang w:val="lv-LV"/>
        </w:rPr>
      </w:pPr>
      <w:r w:rsidRPr="006127B9">
        <w:rPr>
          <w:bCs/>
          <w:sz w:val="22"/>
          <w:szCs w:val="22"/>
          <w:lang w:val="lv-LV"/>
        </w:rPr>
        <w:t>Ģimenes kapu vietā: vecie/jaunie kapi, ___sektors, ___rinda, ___vieta, kur agrāk apbedīti</w:t>
      </w:r>
      <w:r w:rsidR="005D04BF" w:rsidRPr="006127B9">
        <w:rPr>
          <w:bCs/>
          <w:sz w:val="22"/>
          <w:szCs w:val="22"/>
          <w:lang w:val="lv-LV"/>
        </w:rPr>
        <w:t xml:space="preserve"> ( norādīt radniecības pakāpi, vārdu un uzvārdu</w:t>
      </w:r>
      <w:r w:rsidR="00B63CF1" w:rsidRPr="006127B9">
        <w:rPr>
          <w:bCs/>
          <w:sz w:val="22"/>
          <w:szCs w:val="22"/>
          <w:lang w:val="lv-LV"/>
        </w:rPr>
        <w:t>, apbedīšanas gadu</w:t>
      </w:r>
      <w:r w:rsidR="005D04BF" w:rsidRPr="006127B9">
        <w:rPr>
          <w:bCs/>
          <w:sz w:val="22"/>
          <w:szCs w:val="22"/>
          <w:lang w:val="lv-LV"/>
        </w:rPr>
        <w:t>)</w:t>
      </w:r>
      <w:r w:rsidRPr="006127B9">
        <w:rPr>
          <w:bCs/>
          <w:sz w:val="22"/>
          <w:szCs w:val="22"/>
          <w:lang w:val="lv-LV"/>
        </w:rPr>
        <w:t>:</w:t>
      </w:r>
    </w:p>
    <w:p w14:paraId="7185F5C5" w14:textId="24AD3130" w:rsidR="0019572D" w:rsidRPr="006127B9" w:rsidRDefault="0019572D" w:rsidP="00127C76">
      <w:pPr>
        <w:spacing w:before="120" w:after="120"/>
        <w:jc w:val="both"/>
        <w:rPr>
          <w:bCs/>
          <w:sz w:val="22"/>
          <w:szCs w:val="22"/>
          <w:lang w:val="lv-LV"/>
        </w:rPr>
      </w:pPr>
      <w:r w:rsidRPr="006127B9">
        <w:rPr>
          <w:bCs/>
          <w:sz w:val="22"/>
          <w:szCs w:val="22"/>
          <w:lang w:val="lv-LV"/>
        </w:rPr>
        <w:t xml:space="preserve">1. </w:t>
      </w:r>
      <w:r w:rsidR="005D04BF" w:rsidRPr="006127B9">
        <w:rPr>
          <w:bCs/>
          <w:sz w:val="22"/>
          <w:szCs w:val="22"/>
          <w:lang w:val="lv-LV"/>
        </w:rPr>
        <w:t>____________________</w:t>
      </w:r>
      <w:r w:rsidRPr="006127B9">
        <w:rPr>
          <w:bCs/>
          <w:sz w:val="22"/>
          <w:szCs w:val="22"/>
          <w:lang w:val="lv-LV"/>
        </w:rPr>
        <w:t>___________________________________</w:t>
      </w:r>
      <w:r w:rsidR="00127C76" w:rsidRPr="006127B9">
        <w:rPr>
          <w:bCs/>
          <w:sz w:val="22"/>
          <w:szCs w:val="22"/>
          <w:lang w:val="lv-LV"/>
        </w:rPr>
        <w:t>__________</w:t>
      </w:r>
      <w:r w:rsidRPr="006127B9">
        <w:rPr>
          <w:bCs/>
          <w:sz w:val="22"/>
          <w:szCs w:val="22"/>
          <w:lang w:val="lv-LV"/>
        </w:rPr>
        <w:t xml:space="preserve"> </w:t>
      </w:r>
    </w:p>
    <w:p w14:paraId="03C92232" w14:textId="2344B211" w:rsidR="00127C76" w:rsidRPr="006127B9" w:rsidRDefault="0019572D" w:rsidP="00127C76">
      <w:pPr>
        <w:spacing w:before="120" w:after="120"/>
        <w:jc w:val="both"/>
        <w:rPr>
          <w:bCs/>
          <w:lang w:val="lv-LV"/>
        </w:rPr>
      </w:pPr>
      <w:r w:rsidRPr="006127B9">
        <w:rPr>
          <w:bCs/>
          <w:sz w:val="22"/>
          <w:szCs w:val="22"/>
          <w:lang w:val="lv-LV"/>
        </w:rPr>
        <w:t>2.</w:t>
      </w:r>
      <w:r w:rsidR="00127C76" w:rsidRPr="006127B9">
        <w:rPr>
          <w:bCs/>
          <w:lang w:val="lv-LV"/>
        </w:rPr>
        <w:t xml:space="preserve"> </w:t>
      </w:r>
      <w:r w:rsidRPr="006127B9">
        <w:rPr>
          <w:bCs/>
          <w:lang w:val="lv-LV"/>
        </w:rPr>
        <w:t>_____</w:t>
      </w:r>
      <w:r w:rsidR="00127C76" w:rsidRPr="006127B9">
        <w:rPr>
          <w:bCs/>
          <w:lang w:val="lv-LV"/>
        </w:rPr>
        <w:t>_______________________________________________________</w:t>
      </w:r>
    </w:p>
    <w:p w14:paraId="34AD396B" w14:textId="1D6FEF6C" w:rsidR="00127C76" w:rsidRPr="006127B9" w:rsidRDefault="00127C76" w:rsidP="00127C76">
      <w:pPr>
        <w:spacing w:before="120" w:after="120"/>
        <w:jc w:val="both"/>
        <w:rPr>
          <w:bCs/>
          <w:lang w:val="lv-LV"/>
        </w:rPr>
      </w:pPr>
      <w:r w:rsidRPr="006127B9">
        <w:rPr>
          <w:bCs/>
          <w:lang w:val="lv-LV"/>
        </w:rPr>
        <w:t>3. ____________________________________________________________</w:t>
      </w:r>
    </w:p>
    <w:p w14:paraId="4B1ACA26" w14:textId="77777777" w:rsidR="00127C76" w:rsidRPr="006127B9" w:rsidRDefault="00127C76" w:rsidP="00F114E2">
      <w:pPr>
        <w:jc w:val="both"/>
        <w:rPr>
          <w:bCs/>
          <w:lang w:val="lv-LV"/>
        </w:rPr>
      </w:pPr>
    </w:p>
    <w:p w14:paraId="44F53879" w14:textId="6471ADFD" w:rsidR="0019572D" w:rsidRPr="006127B9" w:rsidRDefault="0019572D" w:rsidP="00F114E2">
      <w:pPr>
        <w:jc w:val="both"/>
        <w:rPr>
          <w:bCs/>
          <w:sz w:val="22"/>
          <w:szCs w:val="22"/>
          <w:lang w:val="lv-LV"/>
        </w:rPr>
      </w:pPr>
      <w:r w:rsidRPr="006127B9">
        <w:rPr>
          <w:bCs/>
          <w:sz w:val="22"/>
          <w:szCs w:val="22"/>
          <w:lang w:val="lv-LV"/>
        </w:rPr>
        <w:t>Kapu vieta reģistrēta uz ______________________________</w:t>
      </w:r>
      <w:r w:rsidR="009C3888">
        <w:rPr>
          <w:bCs/>
          <w:sz w:val="22"/>
          <w:szCs w:val="22"/>
          <w:lang w:val="lv-LV"/>
        </w:rPr>
        <w:t>_____</w:t>
      </w:r>
      <w:r w:rsidRPr="006127B9">
        <w:rPr>
          <w:bCs/>
          <w:sz w:val="22"/>
          <w:szCs w:val="22"/>
          <w:lang w:val="lv-LV"/>
        </w:rPr>
        <w:t xml:space="preserve">__________vārda </w:t>
      </w:r>
      <w:r w:rsidR="005D322B" w:rsidRPr="006127B9">
        <w:rPr>
          <w:bCs/>
          <w:sz w:val="22"/>
          <w:szCs w:val="22"/>
          <w:lang w:val="lv-LV"/>
        </w:rPr>
        <w:t xml:space="preserve">pamatojoties uz </w:t>
      </w:r>
    </w:p>
    <w:p w14:paraId="60FAE79D" w14:textId="6D792FE2" w:rsidR="0019572D" w:rsidRPr="006127B9" w:rsidRDefault="0019572D" w:rsidP="00F114E2">
      <w:pPr>
        <w:jc w:val="both"/>
        <w:rPr>
          <w:bCs/>
          <w:sz w:val="18"/>
          <w:szCs w:val="18"/>
          <w:lang w:val="lv-LV"/>
        </w:rPr>
      </w:pPr>
      <w:r w:rsidRPr="006127B9">
        <w:rPr>
          <w:bCs/>
          <w:sz w:val="22"/>
          <w:szCs w:val="22"/>
          <w:lang w:val="lv-LV"/>
        </w:rPr>
        <w:t xml:space="preserve">                                                           </w:t>
      </w:r>
      <w:r w:rsidR="009C3888">
        <w:rPr>
          <w:bCs/>
          <w:sz w:val="22"/>
          <w:szCs w:val="22"/>
          <w:lang w:val="lv-LV"/>
        </w:rPr>
        <w:t xml:space="preserve">            </w:t>
      </w:r>
      <w:r w:rsidRPr="006127B9">
        <w:rPr>
          <w:bCs/>
          <w:sz w:val="18"/>
          <w:szCs w:val="18"/>
          <w:lang w:val="lv-LV"/>
        </w:rPr>
        <w:t>(vārds, uzvārds)</w:t>
      </w:r>
    </w:p>
    <w:p w14:paraId="2A6B44EF" w14:textId="71EBC738" w:rsidR="0019572D" w:rsidRPr="006127B9" w:rsidRDefault="0019572D" w:rsidP="00F114E2">
      <w:pPr>
        <w:jc w:val="both"/>
        <w:rPr>
          <w:bCs/>
          <w:sz w:val="22"/>
          <w:szCs w:val="22"/>
          <w:lang w:val="lv-LV"/>
        </w:rPr>
      </w:pPr>
      <w:r w:rsidRPr="006127B9">
        <w:rPr>
          <w:bCs/>
          <w:sz w:val="22"/>
          <w:szCs w:val="22"/>
          <w:lang w:val="lv-LV"/>
        </w:rPr>
        <w:t>_________________________________________________________________</w:t>
      </w:r>
      <w:r w:rsidR="009C3888">
        <w:rPr>
          <w:bCs/>
          <w:sz w:val="22"/>
          <w:szCs w:val="22"/>
          <w:lang w:val="lv-LV"/>
        </w:rPr>
        <w:t>_______</w:t>
      </w:r>
      <w:r w:rsidRPr="006127B9">
        <w:rPr>
          <w:bCs/>
          <w:sz w:val="22"/>
          <w:szCs w:val="22"/>
          <w:lang w:val="lv-LV"/>
        </w:rPr>
        <w:t>_________</w:t>
      </w:r>
      <w:r w:rsidR="00C335F3" w:rsidRPr="006127B9">
        <w:rPr>
          <w:bCs/>
          <w:sz w:val="22"/>
          <w:szCs w:val="22"/>
          <w:lang w:val="lv-LV"/>
        </w:rPr>
        <w:t>.</w:t>
      </w:r>
    </w:p>
    <w:p w14:paraId="3E0C6C37" w14:textId="360E7A6B" w:rsidR="0019572D" w:rsidRPr="006127B9" w:rsidRDefault="0019572D" w:rsidP="00F114E2">
      <w:pPr>
        <w:jc w:val="both"/>
        <w:rPr>
          <w:bCs/>
          <w:sz w:val="18"/>
          <w:szCs w:val="18"/>
          <w:lang w:val="lv-LV"/>
        </w:rPr>
      </w:pPr>
      <w:r w:rsidRPr="006127B9">
        <w:rPr>
          <w:bCs/>
          <w:sz w:val="18"/>
          <w:szCs w:val="18"/>
          <w:lang w:val="lv-LV"/>
        </w:rPr>
        <w:t xml:space="preserve">                                           </w:t>
      </w:r>
      <w:r w:rsidR="009C3888">
        <w:rPr>
          <w:bCs/>
          <w:sz w:val="18"/>
          <w:szCs w:val="18"/>
          <w:lang w:val="lv-LV"/>
        </w:rPr>
        <w:t xml:space="preserve">                   </w:t>
      </w:r>
      <w:r w:rsidRPr="006127B9">
        <w:rPr>
          <w:bCs/>
          <w:sz w:val="18"/>
          <w:szCs w:val="18"/>
          <w:lang w:val="lv-LV"/>
        </w:rPr>
        <w:t xml:space="preserve"> (dokumenta nosaukums, numurs un datums)</w:t>
      </w:r>
    </w:p>
    <w:p w14:paraId="6A59189B" w14:textId="6A40D361" w:rsidR="009631A2" w:rsidRPr="006127B9" w:rsidRDefault="009631A2" w:rsidP="008E2BD8">
      <w:pPr>
        <w:spacing w:before="120" w:after="120"/>
        <w:jc w:val="both"/>
        <w:rPr>
          <w:bCs/>
          <w:sz w:val="22"/>
          <w:szCs w:val="22"/>
          <w:lang w:val="lv-LV"/>
        </w:rPr>
      </w:pPr>
      <w:r w:rsidRPr="006127B9">
        <w:rPr>
          <w:bCs/>
          <w:sz w:val="22"/>
          <w:szCs w:val="22"/>
          <w:lang w:val="lv-LV"/>
        </w:rPr>
        <w:t xml:space="preserve">Radniecības </w:t>
      </w:r>
      <w:r w:rsidR="00127C76" w:rsidRPr="006127B9">
        <w:rPr>
          <w:bCs/>
          <w:sz w:val="22"/>
          <w:szCs w:val="22"/>
          <w:lang w:val="lv-LV"/>
        </w:rPr>
        <w:t xml:space="preserve">apliecināšanai </w:t>
      </w:r>
      <w:r w:rsidR="004A4332" w:rsidRPr="006127B9">
        <w:rPr>
          <w:bCs/>
          <w:sz w:val="22"/>
          <w:szCs w:val="22"/>
          <w:lang w:val="lv-LV"/>
        </w:rPr>
        <w:t xml:space="preserve">iesniedzu </w:t>
      </w:r>
      <w:r w:rsidRPr="006127B9">
        <w:rPr>
          <w:bCs/>
          <w:sz w:val="22"/>
          <w:szCs w:val="22"/>
          <w:lang w:val="lv-LV"/>
        </w:rPr>
        <w:t>dokumentu</w:t>
      </w:r>
      <w:r w:rsidR="004A4332" w:rsidRPr="006127B9">
        <w:rPr>
          <w:bCs/>
          <w:sz w:val="22"/>
          <w:szCs w:val="22"/>
          <w:lang w:val="lv-LV"/>
        </w:rPr>
        <w:t xml:space="preserve"> kopijas</w:t>
      </w:r>
      <w:r w:rsidRPr="006127B9">
        <w:rPr>
          <w:bCs/>
          <w:sz w:val="22"/>
          <w:szCs w:val="22"/>
          <w:lang w:val="lv-LV"/>
        </w:rPr>
        <w:t>:</w:t>
      </w:r>
      <w:r w:rsidR="00C6234B" w:rsidRPr="006127B9">
        <w:rPr>
          <w:bCs/>
          <w:sz w:val="22"/>
          <w:szCs w:val="22"/>
          <w:lang w:val="lv-LV"/>
        </w:rPr>
        <w:t>___</w:t>
      </w:r>
      <w:r w:rsidR="009C3888">
        <w:rPr>
          <w:bCs/>
          <w:sz w:val="22"/>
          <w:szCs w:val="22"/>
          <w:lang w:val="lv-LV"/>
        </w:rPr>
        <w:t>_________</w:t>
      </w:r>
      <w:r w:rsidR="00C6234B" w:rsidRPr="006127B9">
        <w:rPr>
          <w:bCs/>
          <w:sz w:val="22"/>
          <w:szCs w:val="22"/>
          <w:lang w:val="lv-LV"/>
        </w:rPr>
        <w:t>_________</w:t>
      </w:r>
      <w:r w:rsidR="009C3888">
        <w:rPr>
          <w:bCs/>
          <w:sz w:val="22"/>
          <w:szCs w:val="22"/>
          <w:lang w:val="lv-LV"/>
        </w:rPr>
        <w:t>__</w:t>
      </w:r>
      <w:r w:rsidR="00C6234B" w:rsidRPr="006127B9">
        <w:rPr>
          <w:bCs/>
          <w:sz w:val="22"/>
          <w:szCs w:val="22"/>
          <w:lang w:val="lv-LV"/>
        </w:rPr>
        <w:t>_____________</w:t>
      </w:r>
    </w:p>
    <w:p w14:paraId="34383866" w14:textId="45C6A58B" w:rsidR="009631A2" w:rsidRPr="006127B9" w:rsidRDefault="009631A2" w:rsidP="00F114E2">
      <w:pPr>
        <w:jc w:val="both"/>
        <w:rPr>
          <w:bCs/>
          <w:lang w:val="lv-LV"/>
        </w:rPr>
      </w:pPr>
      <w:r w:rsidRPr="006127B9">
        <w:rPr>
          <w:bCs/>
          <w:lang w:val="lv-LV"/>
        </w:rPr>
        <w:t>_________________________________________________________________________________________________________________________________________________________________________________________________________________________________</w:t>
      </w:r>
    </w:p>
    <w:p w14:paraId="57D60DAE" w14:textId="030A0447" w:rsidR="00C335F3" w:rsidRPr="006127B9" w:rsidRDefault="00C335F3" w:rsidP="0066586A">
      <w:pPr>
        <w:spacing w:before="120"/>
        <w:jc w:val="both"/>
        <w:rPr>
          <w:bCs/>
          <w:lang w:val="lv-LV"/>
        </w:rPr>
      </w:pPr>
      <w:bookmarkStart w:id="15" w:name="_Hlk25049336"/>
      <w:r w:rsidRPr="006127B9">
        <w:rPr>
          <w:bCs/>
          <w:lang w:val="lv-LV"/>
        </w:rPr>
        <w:t xml:space="preserve">Papildus vēlos izmantot </w:t>
      </w:r>
      <w:r w:rsidRPr="0066586A">
        <w:rPr>
          <w:bCs/>
          <w:i/>
          <w:iCs/>
          <w:lang w:val="lv-LV"/>
        </w:rPr>
        <w:t>(atzīmēt nepieciešamo)</w:t>
      </w:r>
      <w:r w:rsidRPr="006127B9">
        <w:rPr>
          <w:bCs/>
          <w:lang w:val="lv-LV"/>
        </w:rPr>
        <w:t xml:space="preserve">: </w:t>
      </w:r>
    </w:p>
    <w:p w14:paraId="49D79F62" w14:textId="53FA2593" w:rsidR="00C335F3" w:rsidRPr="0066586A" w:rsidRDefault="00C6234B" w:rsidP="00C335F3">
      <w:pPr>
        <w:jc w:val="both"/>
        <w:rPr>
          <w:bCs/>
          <w:lang w:val="lv-LV"/>
        </w:rPr>
      </w:pPr>
      <w:r w:rsidRPr="0066586A">
        <w:rPr>
          <w:lang w:val="lv-LV"/>
        </w:rPr>
        <w:sym w:font="Symbol" w:char="F0A0"/>
      </w:r>
      <w:r w:rsidRPr="0066586A">
        <w:rPr>
          <w:lang w:val="lv-LV"/>
        </w:rPr>
        <w:t xml:space="preserve"> </w:t>
      </w:r>
      <w:r w:rsidR="009C3888">
        <w:rPr>
          <w:bCs/>
          <w:lang w:val="lv-LV"/>
        </w:rPr>
        <w:t>k</w:t>
      </w:r>
      <w:r w:rsidR="00F4182C" w:rsidRPr="0066586A">
        <w:rPr>
          <w:bCs/>
          <w:lang w:val="lv-LV"/>
        </w:rPr>
        <w:t>apliču bēru ceremonijas laikā</w:t>
      </w:r>
      <w:r w:rsidRPr="0066586A">
        <w:rPr>
          <w:bCs/>
          <w:lang w:val="lv-LV"/>
        </w:rPr>
        <w:t xml:space="preserve">; </w:t>
      </w:r>
      <w:r w:rsidR="00F4182C" w:rsidRPr="0066586A">
        <w:rPr>
          <w:bCs/>
          <w:lang w:val="lv-LV"/>
        </w:rPr>
        <w:t xml:space="preserve"> </w:t>
      </w:r>
      <w:r w:rsidR="00C335F3" w:rsidRPr="0066586A">
        <w:rPr>
          <w:bCs/>
          <w:lang w:val="lv-LV"/>
        </w:rPr>
        <w:t xml:space="preserve">  </w:t>
      </w:r>
    </w:p>
    <w:p w14:paraId="7DB50C5A" w14:textId="3E80637A" w:rsidR="00F4182C" w:rsidRPr="0066586A" w:rsidRDefault="00C6234B" w:rsidP="00F4182C">
      <w:pPr>
        <w:jc w:val="both"/>
        <w:rPr>
          <w:bCs/>
          <w:lang w:val="lv-LV"/>
        </w:rPr>
      </w:pPr>
      <w:r w:rsidRPr="0066586A">
        <w:rPr>
          <w:lang w:val="lv-LV"/>
        </w:rPr>
        <w:sym w:font="Symbol" w:char="F0A0"/>
      </w:r>
      <w:r w:rsidRPr="0066586A">
        <w:rPr>
          <w:lang w:val="lv-LV"/>
        </w:rPr>
        <w:t xml:space="preserve"> </w:t>
      </w:r>
      <w:r w:rsidR="009C3888">
        <w:rPr>
          <w:lang w:val="lv-LV"/>
        </w:rPr>
        <w:t>k</w:t>
      </w:r>
      <w:r w:rsidR="00F4182C" w:rsidRPr="0066586A">
        <w:rPr>
          <w:bCs/>
          <w:lang w:val="lv-LV"/>
        </w:rPr>
        <w:t xml:space="preserve">apsētas inventāru; </w:t>
      </w:r>
    </w:p>
    <w:p w14:paraId="3087605F" w14:textId="5E750873" w:rsidR="00C335F3" w:rsidRPr="0066586A" w:rsidRDefault="00C6234B" w:rsidP="00F4182C">
      <w:pPr>
        <w:jc w:val="both"/>
        <w:rPr>
          <w:bCs/>
          <w:lang w:val="lv-LV"/>
        </w:rPr>
      </w:pPr>
      <w:r w:rsidRPr="0066586A">
        <w:rPr>
          <w:lang w:val="lv-LV"/>
        </w:rPr>
        <w:sym w:font="Symbol" w:char="F0A0"/>
      </w:r>
      <w:r w:rsidRPr="0066586A">
        <w:rPr>
          <w:lang w:val="lv-LV"/>
        </w:rPr>
        <w:t xml:space="preserve"> </w:t>
      </w:r>
      <w:r w:rsidR="009C3888">
        <w:rPr>
          <w:lang w:val="lv-LV"/>
        </w:rPr>
        <w:t>k</w:t>
      </w:r>
      <w:r w:rsidR="00F4182C" w:rsidRPr="0066586A">
        <w:rPr>
          <w:bCs/>
          <w:lang w:val="lv-LV"/>
        </w:rPr>
        <w:t>atafalka iebraukšanu kapsētā.</w:t>
      </w:r>
    </w:p>
    <w:bookmarkEnd w:id="15"/>
    <w:p w14:paraId="238B2173" w14:textId="77777777" w:rsidR="00C335F3" w:rsidRPr="006127B9" w:rsidRDefault="00C335F3" w:rsidP="00F114E2">
      <w:pPr>
        <w:jc w:val="both"/>
        <w:rPr>
          <w:bCs/>
          <w:lang w:val="lv-LV"/>
        </w:rPr>
      </w:pPr>
    </w:p>
    <w:p w14:paraId="3761C834" w14:textId="400AF3C5" w:rsidR="00517FC4" w:rsidRPr="0066586A" w:rsidRDefault="00517FC4" w:rsidP="00F27A1D">
      <w:pPr>
        <w:jc w:val="both"/>
        <w:rPr>
          <w:i/>
          <w:shd w:val="clear" w:color="auto" w:fill="FFFFFF"/>
          <w:lang w:val="lv-LV"/>
        </w:rPr>
      </w:pPr>
      <w:r w:rsidRPr="0066586A">
        <w:rPr>
          <w:i/>
          <w:shd w:val="clear" w:color="auto" w:fill="FFFFFF"/>
          <w:lang w:val="lv-LV"/>
        </w:rPr>
        <w:t>Esmu informēts, ka iesniegumā ietvertie personas dati ir nepieciešami un tiks izmantoti, lai nodrošinātu iesniegumā pieprasītā pašvaldības pakalpojuma sniegšanu atbilstoši normatīvo aktu noteikumiem. Papildu informāciju par personas datu apstrādi pieejama</w:t>
      </w:r>
      <w:r w:rsidRPr="0066586A">
        <w:rPr>
          <w:i/>
          <w:lang w:val="lv-LV"/>
        </w:rPr>
        <w:t xml:space="preserve"> Ādažu novada pašvaldības tīmekļvietnes </w:t>
      </w:r>
      <w:hyperlink r:id="rId8" w:history="1">
        <w:r w:rsidRPr="0066586A">
          <w:rPr>
            <w:rStyle w:val="Hyperlink"/>
            <w:i/>
            <w:color w:val="auto"/>
            <w:lang w:val="lv-LV"/>
          </w:rPr>
          <w:t>www.adazi.lv</w:t>
        </w:r>
      </w:hyperlink>
      <w:r w:rsidRPr="0066586A">
        <w:rPr>
          <w:i/>
          <w:lang w:val="lv-LV"/>
        </w:rPr>
        <w:t xml:space="preserve"> sadaļā “Pašvaldība/Dokumenti/Privātuma politika”.</w:t>
      </w:r>
    </w:p>
    <w:p w14:paraId="3D4A3DE5" w14:textId="77777777" w:rsidR="00517FC4" w:rsidRPr="006127B9" w:rsidRDefault="00517FC4" w:rsidP="00517FC4">
      <w:pPr>
        <w:rPr>
          <w:i/>
          <w:iCs/>
          <w:color w:val="000000"/>
          <w:sz w:val="20"/>
          <w:szCs w:val="20"/>
          <w:shd w:val="clear" w:color="auto" w:fill="FFFFFF"/>
          <w:lang w:val="lv-LV"/>
        </w:rPr>
      </w:pPr>
    </w:p>
    <w:p w14:paraId="6BDFF458" w14:textId="20BF544F" w:rsidR="00517FC4" w:rsidRPr="0066586A" w:rsidRDefault="00F27A1D" w:rsidP="00517FC4">
      <w:pPr>
        <w:rPr>
          <w:lang w:val="lv-LV"/>
        </w:rPr>
      </w:pPr>
      <w:r w:rsidRPr="0066586A">
        <w:rPr>
          <w:lang w:val="lv-LV"/>
        </w:rPr>
        <w:t>Apliecinu, ka manis sniegtās ziņas ir patiesas</w:t>
      </w:r>
    </w:p>
    <w:p w14:paraId="6DA76C00" w14:textId="67120E19" w:rsidR="00517FC4" w:rsidRPr="006127B9" w:rsidRDefault="00517FC4" w:rsidP="00F114E2">
      <w:pPr>
        <w:jc w:val="both"/>
        <w:rPr>
          <w:bCs/>
          <w:sz w:val="22"/>
          <w:szCs w:val="22"/>
          <w:lang w:val="lv-LV"/>
        </w:rPr>
      </w:pPr>
    </w:p>
    <w:p w14:paraId="26673A7D" w14:textId="2A2C29F1" w:rsidR="00F27A1D" w:rsidRPr="006127B9" w:rsidRDefault="00F27A1D" w:rsidP="00F27A1D">
      <w:pPr>
        <w:spacing w:after="120"/>
        <w:ind w:left="-142" w:right="-91"/>
        <w:rPr>
          <w:color w:val="000000"/>
          <w:sz w:val="18"/>
          <w:szCs w:val="18"/>
          <w:lang w:val="lv-LV"/>
        </w:rPr>
      </w:pPr>
      <w:r w:rsidRPr="006127B9">
        <w:rPr>
          <w:color w:val="000000"/>
          <w:sz w:val="22"/>
          <w:szCs w:val="22"/>
          <w:lang w:val="lv-LV"/>
        </w:rPr>
        <w:t>Ādažos, 201__.gada ____.___________________          ________________________________</w:t>
      </w:r>
      <w:r w:rsidRPr="006127B9">
        <w:rPr>
          <w:color w:val="000000"/>
          <w:sz w:val="22"/>
          <w:szCs w:val="22"/>
          <w:lang w:val="lv-LV"/>
        </w:rPr>
        <w:br/>
        <w:t xml:space="preserve">                               </w:t>
      </w:r>
      <w:r w:rsidRPr="006127B9">
        <w:rPr>
          <w:color w:val="000000"/>
          <w:sz w:val="22"/>
          <w:szCs w:val="22"/>
          <w:lang w:val="lv-LV"/>
        </w:rPr>
        <w:tab/>
      </w:r>
      <w:r w:rsidRPr="006127B9">
        <w:rPr>
          <w:color w:val="000000"/>
          <w:sz w:val="22"/>
          <w:szCs w:val="22"/>
          <w:lang w:val="lv-LV"/>
        </w:rPr>
        <w:tab/>
      </w:r>
      <w:r w:rsidRPr="006127B9">
        <w:rPr>
          <w:color w:val="000000"/>
          <w:sz w:val="22"/>
          <w:szCs w:val="22"/>
          <w:lang w:val="lv-LV"/>
        </w:rPr>
        <w:tab/>
      </w:r>
      <w:r w:rsidRPr="006127B9">
        <w:rPr>
          <w:color w:val="000000"/>
          <w:sz w:val="22"/>
          <w:szCs w:val="22"/>
          <w:lang w:val="lv-LV"/>
        </w:rPr>
        <w:tab/>
      </w:r>
      <w:r w:rsidRPr="006127B9">
        <w:rPr>
          <w:color w:val="000000"/>
          <w:sz w:val="22"/>
          <w:szCs w:val="22"/>
          <w:lang w:val="lv-LV"/>
        </w:rPr>
        <w:tab/>
      </w:r>
      <w:r w:rsidR="009C3888">
        <w:rPr>
          <w:color w:val="000000"/>
          <w:sz w:val="22"/>
          <w:szCs w:val="22"/>
          <w:lang w:val="lv-LV"/>
        </w:rPr>
        <w:t xml:space="preserve">                          </w:t>
      </w:r>
      <w:r w:rsidRPr="006127B9">
        <w:rPr>
          <w:color w:val="000000"/>
          <w:sz w:val="18"/>
          <w:szCs w:val="18"/>
          <w:lang w:val="lv-LV"/>
        </w:rPr>
        <w:t xml:space="preserve">(paraksts) </w:t>
      </w:r>
    </w:p>
    <w:p w14:paraId="2B9A1D7A" w14:textId="77777777" w:rsidR="009631A2" w:rsidRPr="006127B9" w:rsidRDefault="009631A2" w:rsidP="00F114E2">
      <w:pPr>
        <w:jc w:val="both"/>
        <w:rPr>
          <w:bCs/>
          <w:lang w:val="lv-LV"/>
        </w:rPr>
      </w:pPr>
    </w:p>
    <w:p w14:paraId="3C6F8CA9" w14:textId="0992A821" w:rsidR="009631A2" w:rsidRPr="0066586A" w:rsidRDefault="009631A2" w:rsidP="009631A2">
      <w:pPr>
        <w:jc w:val="right"/>
        <w:rPr>
          <w:lang w:val="lv-LV"/>
        </w:rPr>
      </w:pPr>
      <w:r w:rsidRPr="0066586A">
        <w:rPr>
          <w:lang w:val="lv-LV"/>
        </w:rPr>
        <w:lastRenderedPageBreak/>
        <w:t>3.pielikums</w:t>
      </w:r>
    </w:p>
    <w:p w14:paraId="1E74044A" w14:textId="77777777" w:rsidR="009631A2" w:rsidRPr="0066586A" w:rsidRDefault="009631A2" w:rsidP="009631A2">
      <w:pPr>
        <w:jc w:val="right"/>
        <w:rPr>
          <w:lang w:val="lv-LV"/>
        </w:rPr>
      </w:pPr>
      <w:r w:rsidRPr="0066586A">
        <w:rPr>
          <w:lang w:val="lv-LV"/>
        </w:rPr>
        <w:t>Ādažu novada domes XX.XX.2019.</w:t>
      </w:r>
    </w:p>
    <w:p w14:paraId="63D55D01" w14:textId="77777777" w:rsidR="009631A2" w:rsidRPr="009C3888" w:rsidRDefault="009631A2" w:rsidP="009631A2">
      <w:pPr>
        <w:jc w:val="right"/>
        <w:rPr>
          <w:lang w:val="lv-LV"/>
        </w:rPr>
      </w:pPr>
      <w:r w:rsidRPr="0066586A">
        <w:rPr>
          <w:lang w:val="lv-LV"/>
        </w:rPr>
        <w:t xml:space="preserve">saistošajiem noteikumiem </w:t>
      </w:r>
      <w:proofErr w:type="spellStart"/>
      <w:r w:rsidRPr="0066586A">
        <w:rPr>
          <w:lang w:val="lv-LV"/>
        </w:rPr>
        <w:t>Nr.XX</w:t>
      </w:r>
      <w:proofErr w:type="spellEnd"/>
      <w:r w:rsidRPr="0066586A">
        <w:rPr>
          <w:lang w:val="lv-LV"/>
        </w:rPr>
        <w:t>/2019</w:t>
      </w:r>
    </w:p>
    <w:p w14:paraId="0B5DCC34" w14:textId="77777777" w:rsidR="009631A2" w:rsidRPr="006127B9" w:rsidRDefault="009631A2" w:rsidP="009631A2">
      <w:pPr>
        <w:rPr>
          <w:lang w:val="lv-LV"/>
        </w:rPr>
      </w:pPr>
    </w:p>
    <w:p w14:paraId="286F9C64" w14:textId="0EDEA495" w:rsidR="009631A2" w:rsidRPr="006127B9" w:rsidRDefault="009631A2" w:rsidP="009631A2">
      <w:pPr>
        <w:jc w:val="right"/>
        <w:rPr>
          <w:b/>
          <w:lang w:val="lv-LV"/>
        </w:rPr>
      </w:pPr>
      <w:r w:rsidRPr="006127B9">
        <w:rPr>
          <w:b/>
          <w:lang w:val="lv-LV"/>
        </w:rPr>
        <w:t>Ādažu novada domes kapu pārzinim</w:t>
      </w:r>
    </w:p>
    <w:p w14:paraId="0E3A17B7" w14:textId="118F961B" w:rsidR="00F61A45" w:rsidRPr="006127B9" w:rsidRDefault="00F61A45" w:rsidP="00F61A45">
      <w:pPr>
        <w:spacing w:before="120"/>
        <w:jc w:val="right"/>
        <w:rPr>
          <w:bCs/>
          <w:lang w:val="lv-LV"/>
        </w:rPr>
      </w:pPr>
      <w:r w:rsidRPr="006127B9">
        <w:rPr>
          <w:bCs/>
          <w:lang w:val="lv-LV"/>
        </w:rPr>
        <w:t>_________________________________</w:t>
      </w:r>
    </w:p>
    <w:p w14:paraId="100CCE3C" w14:textId="77777777" w:rsidR="00353295" w:rsidRPr="006127B9" w:rsidRDefault="00353295" w:rsidP="00353295">
      <w:pPr>
        <w:ind w:left="5760" w:firstLine="720"/>
        <w:rPr>
          <w:bCs/>
          <w:sz w:val="16"/>
          <w:szCs w:val="16"/>
          <w:lang w:val="lv-LV"/>
        </w:rPr>
      </w:pPr>
      <w:r w:rsidRPr="006127B9">
        <w:rPr>
          <w:bCs/>
          <w:sz w:val="16"/>
          <w:szCs w:val="16"/>
          <w:lang w:val="lv-LV"/>
        </w:rPr>
        <w:t>(vārds, uzvārds)</w:t>
      </w:r>
    </w:p>
    <w:p w14:paraId="15BE7C5A" w14:textId="77777777" w:rsidR="00353295" w:rsidRPr="006127B9" w:rsidRDefault="00353295" w:rsidP="00353295">
      <w:pPr>
        <w:ind w:left="4678" w:hanging="567"/>
        <w:jc w:val="right"/>
        <w:rPr>
          <w:bCs/>
          <w:lang w:val="lv-LV"/>
        </w:rPr>
      </w:pPr>
      <w:r w:rsidRPr="006127B9">
        <w:rPr>
          <w:bCs/>
          <w:sz w:val="22"/>
          <w:szCs w:val="22"/>
          <w:lang w:val="lv-LV"/>
        </w:rPr>
        <w:t>personas kods:</w:t>
      </w:r>
      <w:r w:rsidRPr="006127B9">
        <w:rPr>
          <w:bCs/>
          <w:lang w:val="lv-LV"/>
        </w:rPr>
        <w:t xml:space="preserve"> </w:t>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r w:rsidRPr="006127B9">
        <w:rPr>
          <w:sz w:val="40"/>
          <w:szCs w:val="40"/>
          <w:lang w:val="lv-LV"/>
        </w:rPr>
        <w:t>-</w:t>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p>
    <w:p w14:paraId="26490B6B" w14:textId="2725FFB3" w:rsidR="00F61A45" w:rsidRPr="006127B9" w:rsidRDefault="00F61A45" w:rsidP="0066586A">
      <w:pPr>
        <w:spacing w:before="120"/>
        <w:ind w:left="4678"/>
        <w:jc w:val="right"/>
        <w:rPr>
          <w:bCs/>
          <w:sz w:val="20"/>
          <w:szCs w:val="20"/>
          <w:lang w:val="lv-LV"/>
        </w:rPr>
      </w:pPr>
      <w:r w:rsidRPr="006127B9">
        <w:rPr>
          <w:bCs/>
          <w:sz w:val="20"/>
          <w:szCs w:val="20"/>
          <w:lang w:val="lv-LV"/>
        </w:rPr>
        <w:t>Dzīv._______</w:t>
      </w:r>
      <w:r w:rsidR="009C3888">
        <w:rPr>
          <w:bCs/>
          <w:sz w:val="20"/>
          <w:szCs w:val="20"/>
          <w:lang w:val="lv-LV"/>
        </w:rPr>
        <w:t>__</w:t>
      </w:r>
      <w:r w:rsidRPr="006127B9">
        <w:rPr>
          <w:bCs/>
          <w:sz w:val="20"/>
          <w:szCs w:val="20"/>
          <w:lang w:val="lv-LV"/>
        </w:rPr>
        <w:t>____________________________</w:t>
      </w:r>
    </w:p>
    <w:p w14:paraId="5B47C756" w14:textId="5E7F14E8" w:rsidR="00F61A45" w:rsidRPr="006127B9" w:rsidRDefault="00F61A45" w:rsidP="0066586A">
      <w:pPr>
        <w:spacing w:before="120"/>
        <w:ind w:left="4962"/>
        <w:jc w:val="right"/>
        <w:rPr>
          <w:bCs/>
          <w:sz w:val="20"/>
          <w:szCs w:val="20"/>
          <w:lang w:val="lv-LV"/>
        </w:rPr>
      </w:pPr>
      <w:r w:rsidRPr="006127B9">
        <w:rPr>
          <w:bCs/>
          <w:sz w:val="20"/>
          <w:szCs w:val="20"/>
          <w:lang w:val="lv-LV"/>
        </w:rPr>
        <w:t>_______</w:t>
      </w:r>
      <w:r w:rsidR="009C3888">
        <w:rPr>
          <w:bCs/>
          <w:sz w:val="20"/>
          <w:szCs w:val="20"/>
          <w:lang w:val="lv-LV"/>
        </w:rPr>
        <w:t>__</w:t>
      </w:r>
      <w:r w:rsidRPr="006127B9">
        <w:rPr>
          <w:bCs/>
          <w:sz w:val="20"/>
          <w:szCs w:val="20"/>
          <w:lang w:val="lv-LV"/>
        </w:rPr>
        <w:t>________________________________</w:t>
      </w:r>
    </w:p>
    <w:p w14:paraId="66E08942" w14:textId="06B21FEB" w:rsidR="00F61A45" w:rsidRPr="006127B9" w:rsidRDefault="00F61A45" w:rsidP="0066586A">
      <w:pPr>
        <w:spacing w:before="120"/>
        <w:ind w:left="4962" w:hanging="142"/>
        <w:jc w:val="right"/>
        <w:rPr>
          <w:bCs/>
          <w:sz w:val="20"/>
          <w:szCs w:val="20"/>
          <w:lang w:val="lv-LV"/>
        </w:rPr>
      </w:pPr>
      <w:r w:rsidRPr="006127B9">
        <w:rPr>
          <w:bCs/>
          <w:sz w:val="20"/>
          <w:szCs w:val="20"/>
          <w:lang w:val="lv-LV"/>
        </w:rPr>
        <w:t>Tel._______________________</w:t>
      </w:r>
      <w:r w:rsidR="009C3888">
        <w:rPr>
          <w:bCs/>
          <w:sz w:val="20"/>
          <w:szCs w:val="20"/>
          <w:lang w:val="lv-LV"/>
        </w:rPr>
        <w:t>__</w:t>
      </w:r>
      <w:r w:rsidRPr="006127B9">
        <w:rPr>
          <w:bCs/>
          <w:sz w:val="20"/>
          <w:szCs w:val="20"/>
          <w:lang w:val="lv-LV"/>
        </w:rPr>
        <w:t>_____________</w:t>
      </w:r>
    </w:p>
    <w:p w14:paraId="4EFE8CDB" w14:textId="7B51D1E6" w:rsidR="00F61A45" w:rsidRPr="006127B9" w:rsidRDefault="009C3888" w:rsidP="0066586A">
      <w:pPr>
        <w:spacing w:before="120"/>
        <w:ind w:left="4962" w:hanging="142"/>
        <w:jc w:val="right"/>
        <w:rPr>
          <w:bCs/>
          <w:sz w:val="20"/>
          <w:szCs w:val="20"/>
          <w:lang w:val="lv-LV"/>
        </w:rPr>
      </w:pPr>
      <w:r>
        <w:rPr>
          <w:bCs/>
          <w:sz w:val="20"/>
          <w:szCs w:val="20"/>
          <w:lang w:val="lv-LV"/>
        </w:rPr>
        <w:t>e</w:t>
      </w:r>
      <w:r w:rsidR="00F61A45" w:rsidRPr="006127B9">
        <w:rPr>
          <w:bCs/>
          <w:sz w:val="20"/>
          <w:szCs w:val="20"/>
          <w:lang w:val="lv-LV"/>
        </w:rPr>
        <w:t>-pasts_____</w:t>
      </w:r>
      <w:r>
        <w:rPr>
          <w:bCs/>
          <w:sz w:val="20"/>
          <w:szCs w:val="20"/>
          <w:lang w:val="lv-LV"/>
        </w:rPr>
        <w:t>__</w:t>
      </w:r>
      <w:r w:rsidR="00F61A45" w:rsidRPr="006127B9">
        <w:rPr>
          <w:bCs/>
          <w:sz w:val="20"/>
          <w:szCs w:val="20"/>
          <w:lang w:val="lv-LV"/>
        </w:rPr>
        <w:t>____________________________</w:t>
      </w:r>
    </w:p>
    <w:p w14:paraId="622BBF98" w14:textId="77777777" w:rsidR="009631A2" w:rsidRPr="006127B9" w:rsidRDefault="009631A2" w:rsidP="009631A2">
      <w:pPr>
        <w:ind w:left="5760" w:hanging="657"/>
        <w:jc w:val="right"/>
        <w:rPr>
          <w:b/>
          <w:lang w:val="lv-LV"/>
        </w:rPr>
      </w:pPr>
    </w:p>
    <w:p w14:paraId="4362160A" w14:textId="77777777" w:rsidR="009631A2" w:rsidRPr="006127B9" w:rsidRDefault="009631A2" w:rsidP="009631A2">
      <w:pPr>
        <w:jc w:val="center"/>
        <w:rPr>
          <w:b/>
          <w:lang w:val="lv-LV"/>
        </w:rPr>
      </w:pPr>
      <w:r w:rsidRPr="006127B9">
        <w:rPr>
          <w:b/>
          <w:lang w:val="lv-LV"/>
        </w:rPr>
        <w:t>IESNIEGUMS</w:t>
      </w:r>
    </w:p>
    <w:p w14:paraId="24F46616" w14:textId="77777777" w:rsidR="009631A2" w:rsidRPr="006127B9" w:rsidRDefault="009631A2" w:rsidP="009631A2">
      <w:pPr>
        <w:jc w:val="center"/>
        <w:rPr>
          <w:b/>
          <w:lang w:val="lv-LV"/>
        </w:rPr>
      </w:pPr>
    </w:p>
    <w:p w14:paraId="4EFD1569" w14:textId="7712CB34" w:rsidR="009631A2" w:rsidRPr="006127B9" w:rsidRDefault="009631A2" w:rsidP="000F4FCC">
      <w:pPr>
        <w:spacing w:before="120" w:after="120"/>
        <w:rPr>
          <w:bCs/>
          <w:sz w:val="22"/>
          <w:szCs w:val="22"/>
          <w:lang w:val="lv-LV"/>
        </w:rPr>
      </w:pPr>
      <w:r w:rsidRPr="006127B9">
        <w:rPr>
          <w:bCs/>
          <w:sz w:val="22"/>
          <w:szCs w:val="22"/>
          <w:lang w:val="lv-LV"/>
        </w:rPr>
        <w:t>Lūdzu</w:t>
      </w:r>
      <w:r w:rsidR="00FE09A7" w:rsidRPr="006127B9">
        <w:rPr>
          <w:bCs/>
          <w:sz w:val="22"/>
          <w:szCs w:val="22"/>
          <w:lang w:val="lv-LV"/>
        </w:rPr>
        <w:t xml:space="preserve"> piešķirt jaunu ģimenes kapuvietu un </w:t>
      </w:r>
      <w:r w:rsidRPr="006127B9">
        <w:rPr>
          <w:bCs/>
          <w:sz w:val="22"/>
          <w:szCs w:val="22"/>
          <w:lang w:val="lv-LV"/>
        </w:rPr>
        <w:t xml:space="preserve">atļaut apbedīt </w:t>
      </w:r>
      <w:r w:rsidR="00FE09A7" w:rsidRPr="006127B9">
        <w:rPr>
          <w:bCs/>
          <w:sz w:val="22"/>
          <w:szCs w:val="22"/>
          <w:lang w:val="lv-LV"/>
        </w:rPr>
        <w:t xml:space="preserve">manu </w:t>
      </w:r>
      <w:r w:rsidRPr="006127B9">
        <w:rPr>
          <w:bCs/>
          <w:sz w:val="22"/>
          <w:szCs w:val="22"/>
          <w:lang w:val="lv-LV"/>
        </w:rPr>
        <w:t>________________________</w:t>
      </w:r>
    </w:p>
    <w:p w14:paraId="7F3609FB" w14:textId="24720148" w:rsidR="009631A2" w:rsidRPr="006127B9" w:rsidRDefault="00F61A45" w:rsidP="009631A2">
      <w:pPr>
        <w:jc w:val="both"/>
        <w:rPr>
          <w:bCs/>
          <w:sz w:val="22"/>
          <w:szCs w:val="22"/>
          <w:lang w:val="lv-LV"/>
        </w:rPr>
      </w:pPr>
      <w:r w:rsidRPr="006127B9">
        <w:rPr>
          <w:bCs/>
          <w:sz w:val="22"/>
          <w:szCs w:val="22"/>
          <w:lang w:val="lv-LV"/>
        </w:rPr>
        <w:t>___________________________________________________________________________</w:t>
      </w:r>
    </w:p>
    <w:p w14:paraId="28BFFCB7" w14:textId="77777777" w:rsidR="000F4FCC" w:rsidRPr="006127B9" w:rsidRDefault="000F4FCC" w:rsidP="000F4FCC">
      <w:pPr>
        <w:jc w:val="center"/>
        <w:rPr>
          <w:bCs/>
          <w:sz w:val="18"/>
          <w:szCs w:val="18"/>
          <w:lang w:val="lv-LV"/>
        </w:rPr>
      </w:pPr>
      <w:r w:rsidRPr="006127B9">
        <w:rPr>
          <w:bCs/>
          <w:sz w:val="18"/>
          <w:szCs w:val="18"/>
          <w:lang w:val="lv-LV"/>
        </w:rPr>
        <w:t>(radniecības pakāpe, vārds, uzvārds)</w:t>
      </w:r>
    </w:p>
    <w:p w14:paraId="44A7F502" w14:textId="77777777" w:rsidR="000F4FCC" w:rsidRPr="006127B9" w:rsidRDefault="000F4FCC" w:rsidP="009631A2">
      <w:pPr>
        <w:jc w:val="both"/>
        <w:rPr>
          <w:bCs/>
          <w:sz w:val="22"/>
          <w:szCs w:val="22"/>
          <w:lang w:val="lv-LV"/>
        </w:rPr>
      </w:pPr>
    </w:p>
    <w:p w14:paraId="3448CBDA" w14:textId="4AD6BE06" w:rsidR="00561AA9" w:rsidRPr="009C3888" w:rsidRDefault="00561AA9" w:rsidP="00F61A45">
      <w:pPr>
        <w:spacing w:before="120"/>
        <w:jc w:val="both"/>
        <w:rPr>
          <w:bCs/>
          <w:sz w:val="22"/>
          <w:szCs w:val="22"/>
          <w:lang w:val="lv-LV"/>
        </w:rPr>
      </w:pPr>
      <w:bookmarkStart w:id="16" w:name="_Hlk25049050"/>
      <w:r w:rsidRPr="0066586A">
        <w:rPr>
          <w:bCs/>
          <w:i/>
          <w:iCs/>
          <w:sz w:val="22"/>
          <w:szCs w:val="22"/>
          <w:lang w:val="lv-LV"/>
        </w:rPr>
        <w:t>Atzīmēt nepieciešamo</w:t>
      </w:r>
      <w:r w:rsidRPr="009C3888">
        <w:rPr>
          <w:bCs/>
          <w:sz w:val="22"/>
          <w:szCs w:val="22"/>
          <w:lang w:val="lv-LV"/>
        </w:rPr>
        <w:t>:</w:t>
      </w:r>
      <w:r w:rsidR="001740EF" w:rsidRPr="009C3888">
        <w:rPr>
          <w:bCs/>
          <w:sz w:val="22"/>
          <w:szCs w:val="22"/>
          <w:lang w:val="lv-LV"/>
        </w:rPr>
        <w:t xml:space="preserve"> </w:t>
      </w:r>
    </w:p>
    <w:p w14:paraId="59D9D5CB" w14:textId="3BAA8CE8" w:rsidR="00561AA9" w:rsidRPr="006127B9" w:rsidRDefault="00353295" w:rsidP="0066586A">
      <w:pPr>
        <w:ind w:left="2160"/>
        <w:jc w:val="both"/>
        <w:rPr>
          <w:bCs/>
          <w:sz w:val="22"/>
          <w:szCs w:val="22"/>
          <w:lang w:val="lv-LV"/>
        </w:rPr>
      </w:pPr>
      <w:r w:rsidRPr="006127B9">
        <w:rPr>
          <w:sz w:val="36"/>
          <w:szCs w:val="36"/>
          <w:lang w:val="lv-LV"/>
        </w:rPr>
        <w:sym w:font="Symbol" w:char="F0A0"/>
      </w:r>
      <w:r w:rsidRPr="006127B9">
        <w:rPr>
          <w:color w:val="000000"/>
          <w:sz w:val="22"/>
          <w:szCs w:val="22"/>
          <w:lang w:val="lv-LV"/>
        </w:rPr>
        <w:t xml:space="preserve"> </w:t>
      </w:r>
      <w:r w:rsidRPr="006127B9">
        <w:rPr>
          <w:bCs/>
          <w:sz w:val="22"/>
          <w:szCs w:val="22"/>
          <w:lang w:val="lv-LV"/>
        </w:rPr>
        <w:t xml:space="preserve"> </w:t>
      </w:r>
      <w:r w:rsidR="009C3888">
        <w:rPr>
          <w:bCs/>
          <w:sz w:val="22"/>
          <w:szCs w:val="22"/>
          <w:lang w:val="lv-LV"/>
        </w:rPr>
        <w:t>v</w:t>
      </w:r>
      <w:r w:rsidR="00561AA9" w:rsidRPr="006127B9">
        <w:rPr>
          <w:bCs/>
          <w:sz w:val="22"/>
          <w:szCs w:val="22"/>
          <w:lang w:val="lv-LV"/>
        </w:rPr>
        <w:t>ienvietīg</w:t>
      </w:r>
      <w:r w:rsidR="009C3888">
        <w:rPr>
          <w:bCs/>
          <w:sz w:val="22"/>
          <w:szCs w:val="22"/>
          <w:lang w:val="lv-LV"/>
        </w:rPr>
        <w:t>u</w:t>
      </w:r>
      <w:r w:rsidR="00561AA9" w:rsidRPr="006127B9">
        <w:rPr>
          <w:bCs/>
          <w:sz w:val="22"/>
          <w:szCs w:val="22"/>
          <w:lang w:val="lv-LV"/>
        </w:rPr>
        <w:t xml:space="preserve"> kapavieta</w:t>
      </w:r>
    </w:p>
    <w:p w14:paraId="5C753FAF" w14:textId="27BF6721" w:rsidR="00561AA9" w:rsidRPr="006127B9" w:rsidRDefault="00353295" w:rsidP="0066586A">
      <w:pPr>
        <w:ind w:left="2160"/>
        <w:jc w:val="both"/>
        <w:rPr>
          <w:bCs/>
          <w:sz w:val="22"/>
          <w:szCs w:val="22"/>
          <w:lang w:val="lv-LV"/>
        </w:rPr>
      </w:pPr>
      <w:r w:rsidRPr="006127B9">
        <w:rPr>
          <w:sz w:val="36"/>
          <w:szCs w:val="36"/>
          <w:lang w:val="lv-LV"/>
        </w:rPr>
        <w:sym w:font="Symbol" w:char="F0A0"/>
      </w:r>
      <w:r w:rsidRPr="006127B9">
        <w:rPr>
          <w:color w:val="000000"/>
          <w:sz w:val="22"/>
          <w:szCs w:val="22"/>
          <w:lang w:val="lv-LV"/>
        </w:rPr>
        <w:t xml:space="preserve"> </w:t>
      </w:r>
      <w:r w:rsidRPr="006127B9">
        <w:rPr>
          <w:bCs/>
          <w:sz w:val="22"/>
          <w:szCs w:val="22"/>
          <w:lang w:val="lv-LV"/>
        </w:rPr>
        <w:t xml:space="preserve"> </w:t>
      </w:r>
      <w:r w:rsidR="009C3888">
        <w:rPr>
          <w:bCs/>
          <w:sz w:val="22"/>
          <w:szCs w:val="22"/>
          <w:lang w:val="lv-LV"/>
        </w:rPr>
        <w:t>d</w:t>
      </w:r>
      <w:r w:rsidR="00561AA9" w:rsidRPr="006127B9">
        <w:rPr>
          <w:bCs/>
          <w:sz w:val="22"/>
          <w:szCs w:val="22"/>
          <w:lang w:val="lv-LV"/>
        </w:rPr>
        <w:t>ivvietīg</w:t>
      </w:r>
      <w:r w:rsidR="009C3888">
        <w:rPr>
          <w:bCs/>
          <w:sz w:val="22"/>
          <w:szCs w:val="22"/>
          <w:lang w:val="lv-LV"/>
        </w:rPr>
        <w:t>u</w:t>
      </w:r>
      <w:r w:rsidR="00561AA9" w:rsidRPr="006127B9">
        <w:rPr>
          <w:bCs/>
          <w:sz w:val="22"/>
          <w:szCs w:val="22"/>
          <w:lang w:val="lv-LV"/>
        </w:rPr>
        <w:t xml:space="preserve"> kapavieta</w:t>
      </w:r>
    </w:p>
    <w:bookmarkEnd w:id="16"/>
    <w:p w14:paraId="1918FFDB" w14:textId="3D719A89" w:rsidR="00561AA9" w:rsidRPr="006127B9" w:rsidRDefault="00353295" w:rsidP="0066586A">
      <w:pPr>
        <w:ind w:left="2160"/>
        <w:jc w:val="both"/>
        <w:rPr>
          <w:bCs/>
          <w:sz w:val="22"/>
          <w:szCs w:val="22"/>
          <w:lang w:val="lv-LV"/>
        </w:rPr>
      </w:pPr>
      <w:r w:rsidRPr="006127B9">
        <w:rPr>
          <w:sz w:val="36"/>
          <w:szCs w:val="36"/>
          <w:lang w:val="lv-LV"/>
        </w:rPr>
        <w:sym w:font="Symbol" w:char="F0A0"/>
      </w:r>
      <w:r w:rsidRPr="006127B9">
        <w:rPr>
          <w:color w:val="000000"/>
          <w:sz w:val="36"/>
          <w:szCs w:val="36"/>
          <w:lang w:val="lv-LV"/>
        </w:rPr>
        <w:t xml:space="preserve"> </w:t>
      </w:r>
      <w:r w:rsidR="009C3888">
        <w:rPr>
          <w:bCs/>
          <w:sz w:val="22"/>
          <w:szCs w:val="22"/>
          <w:lang w:val="lv-LV"/>
        </w:rPr>
        <w:t>t</w:t>
      </w:r>
      <w:r w:rsidR="00561AA9" w:rsidRPr="006127B9">
        <w:rPr>
          <w:bCs/>
          <w:sz w:val="22"/>
          <w:szCs w:val="22"/>
          <w:lang w:val="lv-LV"/>
        </w:rPr>
        <w:t>rīsvietīga kapavieta</w:t>
      </w:r>
    </w:p>
    <w:p w14:paraId="57BF23E9" w14:textId="6B3B5F93" w:rsidR="00561AA9" w:rsidRPr="006127B9" w:rsidRDefault="00353295" w:rsidP="0066586A">
      <w:pPr>
        <w:ind w:left="2160"/>
        <w:jc w:val="both"/>
        <w:rPr>
          <w:bCs/>
          <w:sz w:val="22"/>
          <w:szCs w:val="22"/>
          <w:lang w:val="lv-LV"/>
        </w:rPr>
      </w:pPr>
      <w:r w:rsidRPr="006127B9">
        <w:rPr>
          <w:sz w:val="36"/>
          <w:szCs w:val="36"/>
          <w:lang w:val="lv-LV"/>
        </w:rPr>
        <w:sym w:font="Symbol" w:char="F0A0"/>
      </w:r>
      <w:r w:rsidRPr="006127B9">
        <w:rPr>
          <w:color w:val="000000"/>
          <w:sz w:val="36"/>
          <w:szCs w:val="36"/>
          <w:lang w:val="lv-LV"/>
        </w:rPr>
        <w:t xml:space="preserve"> </w:t>
      </w:r>
      <w:r w:rsidR="009C3888">
        <w:rPr>
          <w:bCs/>
          <w:sz w:val="22"/>
          <w:szCs w:val="22"/>
          <w:lang w:val="lv-LV"/>
        </w:rPr>
        <w:t>č</w:t>
      </w:r>
      <w:r w:rsidR="00561AA9" w:rsidRPr="006127B9">
        <w:rPr>
          <w:bCs/>
          <w:sz w:val="22"/>
          <w:szCs w:val="22"/>
          <w:lang w:val="lv-LV"/>
        </w:rPr>
        <w:t>etrvietīga kapavieta</w:t>
      </w:r>
    </w:p>
    <w:p w14:paraId="5E1B3D03" w14:textId="5FCE8B34" w:rsidR="009631A2" w:rsidRPr="006127B9" w:rsidRDefault="007E3605" w:rsidP="007E3605">
      <w:pPr>
        <w:spacing w:before="120"/>
        <w:rPr>
          <w:bCs/>
          <w:sz w:val="22"/>
          <w:szCs w:val="22"/>
          <w:lang w:val="lv-LV"/>
        </w:rPr>
      </w:pPr>
      <w:r w:rsidRPr="006127B9">
        <w:rPr>
          <w:bCs/>
          <w:sz w:val="22"/>
          <w:szCs w:val="22"/>
          <w:lang w:val="lv-LV"/>
        </w:rPr>
        <w:t>Radniecības apliecināšanai iesniedzu dokumentu kopijas</w:t>
      </w:r>
      <w:r w:rsidR="009631A2" w:rsidRPr="006127B9">
        <w:rPr>
          <w:bCs/>
          <w:sz w:val="22"/>
          <w:szCs w:val="22"/>
          <w:lang w:val="lv-LV"/>
        </w:rPr>
        <w:t>:</w:t>
      </w:r>
      <w:r w:rsidR="00F61A45" w:rsidRPr="006127B9">
        <w:rPr>
          <w:bCs/>
          <w:sz w:val="22"/>
          <w:szCs w:val="22"/>
          <w:lang w:val="lv-LV"/>
        </w:rPr>
        <w:t xml:space="preserve"> </w:t>
      </w:r>
      <w:r w:rsidR="009C3888">
        <w:rPr>
          <w:bCs/>
          <w:sz w:val="22"/>
          <w:szCs w:val="22"/>
          <w:lang w:val="lv-LV"/>
        </w:rPr>
        <w:t>____________________________</w:t>
      </w:r>
    </w:p>
    <w:p w14:paraId="02D64EEC" w14:textId="5A141D67" w:rsidR="00F61A45" w:rsidRPr="006127B9" w:rsidRDefault="00F61A45" w:rsidP="00F61A45">
      <w:pPr>
        <w:spacing w:before="120"/>
        <w:jc w:val="both"/>
        <w:rPr>
          <w:bCs/>
          <w:sz w:val="22"/>
          <w:szCs w:val="22"/>
          <w:lang w:val="lv-LV"/>
        </w:rPr>
      </w:pPr>
      <w:r w:rsidRPr="006127B9">
        <w:rPr>
          <w:bCs/>
          <w:sz w:val="22"/>
          <w:szCs w:val="22"/>
          <w:lang w:val="lv-LV"/>
        </w:rPr>
        <w:t>___________________________________________________________________________</w:t>
      </w:r>
    </w:p>
    <w:p w14:paraId="50B8CB70" w14:textId="19718BA8" w:rsidR="00F61A45" w:rsidRPr="006127B9" w:rsidRDefault="00F61A45" w:rsidP="00F61A45">
      <w:pPr>
        <w:spacing w:before="120"/>
        <w:jc w:val="both"/>
        <w:rPr>
          <w:bCs/>
          <w:sz w:val="22"/>
          <w:szCs w:val="22"/>
          <w:lang w:val="lv-LV"/>
        </w:rPr>
      </w:pPr>
      <w:r w:rsidRPr="006127B9">
        <w:rPr>
          <w:bCs/>
          <w:sz w:val="22"/>
          <w:szCs w:val="22"/>
          <w:lang w:val="lv-LV"/>
        </w:rPr>
        <w:t>___________________________________________________________________________</w:t>
      </w:r>
    </w:p>
    <w:p w14:paraId="6C28EC94" w14:textId="0FA2D413" w:rsidR="009631A2" w:rsidRPr="006127B9" w:rsidRDefault="009631A2" w:rsidP="009631A2">
      <w:pPr>
        <w:jc w:val="both"/>
        <w:rPr>
          <w:bCs/>
          <w:sz w:val="22"/>
          <w:szCs w:val="22"/>
          <w:lang w:val="lv-LV"/>
        </w:rPr>
      </w:pPr>
    </w:p>
    <w:p w14:paraId="6ACF93AF" w14:textId="24F82C0A" w:rsidR="00F4182C" w:rsidRPr="006127B9" w:rsidRDefault="007E3605" w:rsidP="00F4182C">
      <w:pPr>
        <w:jc w:val="both"/>
        <w:rPr>
          <w:bCs/>
          <w:sz w:val="22"/>
          <w:szCs w:val="22"/>
          <w:lang w:val="lv-LV"/>
        </w:rPr>
      </w:pPr>
      <w:r w:rsidRPr="006127B9">
        <w:rPr>
          <w:sz w:val="22"/>
          <w:szCs w:val="22"/>
          <w:lang w:val="lv-LV"/>
        </w:rPr>
        <w:t xml:space="preserve"> </w:t>
      </w:r>
      <w:r w:rsidR="00F4182C" w:rsidRPr="006127B9">
        <w:rPr>
          <w:bCs/>
          <w:sz w:val="22"/>
          <w:szCs w:val="22"/>
          <w:lang w:val="lv-LV"/>
        </w:rPr>
        <w:t xml:space="preserve">Papildus vēlos izmantot </w:t>
      </w:r>
      <w:r w:rsidR="00F4182C" w:rsidRPr="0066586A">
        <w:rPr>
          <w:bCs/>
          <w:i/>
          <w:iCs/>
          <w:sz w:val="22"/>
          <w:szCs w:val="22"/>
          <w:lang w:val="lv-LV"/>
        </w:rPr>
        <w:t>(atzīmēt nepieciešamo)</w:t>
      </w:r>
      <w:r w:rsidR="00F4182C" w:rsidRPr="006127B9">
        <w:rPr>
          <w:bCs/>
          <w:sz w:val="22"/>
          <w:szCs w:val="22"/>
          <w:lang w:val="lv-LV"/>
        </w:rPr>
        <w:t xml:space="preserve">: </w:t>
      </w:r>
    </w:p>
    <w:p w14:paraId="38619FA7" w14:textId="11BF2D06" w:rsidR="00F4182C" w:rsidRPr="006127B9" w:rsidRDefault="007E3605" w:rsidP="0066586A">
      <w:pPr>
        <w:ind w:left="2160"/>
        <w:jc w:val="both"/>
        <w:rPr>
          <w:bCs/>
          <w:sz w:val="22"/>
          <w:szCs w:val="22"/>
          <w:lang w:val="lv-LV"/>
        </w:rPr>
      </w:pPr>
      <w:r w:rsidRPr="006127B9">
        <w:rPr>
          <w:sz w:val="36"/>
          <w:szCs w:val="36"/>
          <w:lang w:val="lv-LV"/>
        </w:rPr>
        <w:sym w:font="Symbol" w:char="F0A0"/>
      </w:r>
      <w:r w:rsidRPr="006127B9">
        <w:rPr>
          <w:bCs/>
          <w:sz w:val="22"/>
          <w:szCs w:val="22"/>
          <w:lang w:val="lv-LV"/>
        </w:rPr>
        <w:t xml:space="preserve"> </w:t>
      </w:r>
      <w:r w:rsidR="009C3888">
        <w:rPr>
          <w:bCs/>
          <w:sz w:val="22"/>
          <w:szCs w:val="22"/>
          <w:lang w:val="lv-LV"/>
        </w:rPr>
        <w:t>k</w:t>
      </w:r>
      <w:r w:rsidR="00F4182C" w:rsidRPr="006127B9">
        <w:rPr>
          <w:bCs/>
          <w:sz w:val="22"/>
          <w:szCs w:val="22"/>
          <w:lang w:val="lv-LV"/>
        </w:rPr>
        <w:t xml:space="preserve">apliču bēru ceremonijas laikā   </w:t>
      </w:r>
    </w:p>
    <w:p w14:paraId="1436A5E8" w14:textId="1BE8F425" w:rsidR="00F4182C" w:rsidRPr="006127B9" w:rsidRDefault="007E3605" w:rsidP="0066586A">
      <w:pPr>
        <w:ind w:left="2160"/>
        <w:jc w:val="both"/>
        <w:rPr>
          <w:bCs/>
          <w:sz w:val="22"/>
          <w:szCs w:val="22"/>
          <w:lang w:val="lv-LV"/>
        </w:rPr>
      </w:pPr>
      <w:r w:rsidRPr="006127B9">
        <w:rPr>
          <w:sz w:val="36"/>
          <w:szCs w:val="36"/>
          <w:lang w:val="lv-LV"/>
        </w:rPr>
        <w:sym w:font="Symbol" w:char="F0A0"/>
      </w:r>
      <w:r w:rsidRPr="006127B9">
        <w:rPr>
          <w:bCs/>
          <w:sz w:val="36"/>
          <w:szCs w:val="36"/>
          <w:lang w:val="lv-LV"/>
        </w:rPr>
        <w:t xml:space="preserve"> </w:t>
      </w:r>
      <w:r w:rsidR="009C3888">
        <w:rPr>
          <w:bCs/>
          <w:sz w:val="22"/>
          <w:szCs w:val="22"/>
          <w:lang w:val="lv-LV"/>
        </w:rPr>
        <w:t>k</w:t>
      </w:r>
      <w:r w:rsidR="00F4182C" w:rsidRPr="006127B9">
        <w:rPr>
          <w:bCs/>
          <w:sz w:val="22"/>
          <w:szCs w:val="22"/>
          <w:lang w:val="lv-LV"/>
        </w:rPr>
        <w:t xml:space="preserve">apsētas inventāra izmantošanu </w:t>
      </w:r>
    </w:p>
    <w:p w14:paraId="0F877FC3" w14:textId="178BE8FF" w:rsidR="00F4182C" w:rsidRPr="006127B9" w:rsidRDefault="007E3605" w:rsidP="0066586A">
      <w:pPr>
        <w:ind w:left="2160"/>
        <w:jc w:val="both"/>
        <w:rPr>
          <w:bCs/>
          <w:sz w:val="22"/>
          <w:szCs w:val="22"/>
          <w:lang w:val="lv-LV"/>
        </w:rPr>
      </w:pPr>
      <w:r w:rsidRPr="006127B9">
        <w:rPr>
          <w:sz w:val="36"/>
          <w:szCs w:val="36"/>
          <w:lang w:val="lv-LV"/>
        </w:rPr>
        <w:sym w:font="Symbol" w:char="F0A0"/>
      </w:r>
      <w:r w:rsidRPr="006127B9">
        <w:rPr>
          <w:bCs/>
          <w:sz w:val="22"/>
          <w:szCs w:val="22"/>
          <w:lang w:val="lv-LV"/>
        </w:rPr>
        <w:t xml:space="preserve"> </w:t>
      </w:r>
      <w:r w:rsidR="009C3888">
        <w:rPr>
          <w:bCs/>
          <w:sz w:val="22"/>
          <w:szCs w:val="22"/>
          <w:lang w:val="lv-LV"/>
        </w:rPr>
        <w:t>k</w:t>
      </w:r>
      <w:r w:rsidR="00F4182C" w:rsidRPr="006127B9">
        <w:rPr>
          <w:bCs/>
          <w:sz w:val="22"/>
          <w:szCs w:val="22"/>
          <w:lang w:val="lv-LV"/>
        </w:rPr>
        <w:t>atafalka iebraukšanu kapsētā</w:t>
      </w:r>
    </w:p>
    <w:p w14:paraId="59504C63" w14:textId="77777777" w:rsidR="00F4182C" w:rsidRPr="006127B9" w:rsidRDefault="00F4182C" w:rsidP="000F4FCC">
      <w:pPr>
        <w:jc w:val="both"/>
        <w:rPr>
          <w:i/>
          <w:sz w:val="20"/>
          <w:szCs w:val="20"/>
          <w:shd w:val="clear" w:color="auto" w:fill="FFFFFF"/>
          <w:lang w:val="lv-LV"/>
        </w:rPr>
      </w:pPr>
    </w:p>
    <w:p w14:paraId="69B19637" w14:textId="6A05D8DC" w:rsidR="00517FC4" w:rsidRPr="0066586A" w:rsidRDefault="00517FC4" w:rsidP="000F4FCC">
      <w:pPr>
        <w:jc w:val="both"/>
        <w:rPr>
          <w:i/>
          <w:shd w:val="clear" w:color="auto" w:fill="FFFFFF"/>
          <w:lang w:val="lv-LV"/>
        </w:rPr>
      </w:pPr>
      <w:r w:rsidRPr="0066586A">
        <w:rPr>
          <w:i/>
          <w:shd w:val="clear" w:color="auto" w:fill="FFFFFF"/>
          <w:lang w:val="lv-LV"/>
        </w:rPr>
        <w:t>Esmu informēts, ka iesniegumā ietvertie personas dati ir nepieciešami un tie tiks izmantoti, lai nodrošinātu iesniegumā pieprasītā pašvaldības pakalpojuma sniegšanu atbilstoši normatīvo aktu noteikumiem. Papildu informāciju par personas datu apstrādi pieejama</w:t>
      </w:r>
      <w:r w:rsidRPr="0066586A">
        <w:rPr>
          <w:i/>
          <w:lang w:val="lv-LV"/>
        </w:rPr>
        <w:t xml:space="preserve"> Ādažu novada pašvaldības tīmekļvietnes </w:t>
      </w:r>
      <w:hyperlink r:id="rId9" w:history="1">
        <w:r w:rsidRPr="0066586A">
          <w:rPr>
            <w:rStyle w:val="Hyperlink"/>
            <w:i/>
            <w:color w:val="auto"/>
            <w:lang w:val="lv-LV"/>
          </w:rPr>
          <w:t>www.adazi.lv</w:t>
        </w:r>
      </w:hyperlink>
      <w:r w:rsidRPr="0066586A">
        <w:rPr>
          <w:i/>
          <w:lang w:val="lv-LV"/>
        </w:rPr>
        <w:t xml:space="preserve"> sadaļā “Pašvaldība/Dokumenti/Privātuma politika”.</w:t>
      </w:r>
    </w:p>
    <w:p w14:paraId="5CDCB4B0" w14:textId="77777777" w:rsidR="00517FC4" w:rsidRPr="006127B9" w:rsidRDefault="00517FC4" w:rsidP="00517FC4">
      <w:pPr>
        <w:rPr>
          <w:i/>
          <w:iCs/>
          <w:color w:val="000000"/>
          <w:sz w:val="22"/>
          <w:szCs w:val="22"/>
          <w:shd w:val="clear" w:color="auto" w:fill="FFFFFF"/>
          <w:lang w:val="lv-LV"/>
        </w:rPr>
      </w:pPr>
    </w:p>
    <w:p w14:paraId="0A011878" w14:textId="312548D5" w:rsidR="001917E7" w:rsidRPr="006127B9" w:rsidRDefault="001917E7" w:rsidP="001917E7">
      <w:pPr>
        <w:rPr>
          <w:sz w:val="22"/>
          <w:szCs w:val="22"/>
          <w:lang w:val="lv-LV"/>
        </w:rPr>
      </w:pPr>
      <w:r w:rsidRPr="006127B9">
        <w:rPr>
          <w:sz w:val="22"/>
          <w:szCs w:val="22"/>
          <w:lang w:val="lv-LV"/>
        </w:rPr>
        <w:t>Apliecinu, ka manis sniegtās ziņas ir patiesas</w:t>
      </w:r>
      <w:r w:rsidR="009C3888">
        <w:rPr>
          <w:sz w:val="22"/>
          <w:szCs w:val="22"/>
          <w:lang w:val="lv-LV"/>
        </w:rPr>
        <w:t>.</w:t>
      </w:r>
    </w:p>
    <w:p w14:paraId="671467F7" w14:textId="77777777" w:rsidR="001917E7" w:rsidRPr="006127B9" w:rsidRDefault="001917E7" w:rsidP="001917E7">
      <w:pPr>
        <w:jc w:val="both"/>
        <w:rPr>
          <w:bCs/>
          <w:sz w:val="22"/>
          <w:szCs w:val="22"/>
          <w:lang w:val="lv-LV"/>
        </w:rPr>
      </w:pPr>
    </w:p>
    <w:p w14:paraId="6864282F" w14:textId="03D4569D" w:rsidR="009C3888" w:rsidRDefault="001917E7" w:rsidP="001917E7">
      <w:pPr>
        <w:jc w:val="both"/>
        <w:rPr>
          <w:color w:val="000000"/>
          <w:sz w:val="22"/>
          <w:szCs w:val="22"/>
          <w:lang w:val="lv-LV"/>
        </w:rPr>
      </w:pPr>
      <w:r w:rsidRPr="006127B9">
        <w:rPr>
          <w:color w:val="000000"/>
          <w:sz w:val="22"/>
          <w:szCs w:val="22"/>
          <w:lang w:val="lv-LV"/>
        </w:rPr>
        <w:t>Ādažos, 201__.gada ____.</w:t>
      </w:r>
      <w:r w:rsidR="009C3888">
        <w:rPr>
          <w:color w:val="000000"/>
          <w:sz w:val="22"/>
          <w:szCs w:val="22"/>
          <w:lang w:val="lv-LV"/>
        </w:rPr>
        <w:t xml:space="preserve"> </w:t>
      </w:r>
      <w:r w:rsidRPr="006127B9">
        <w:rPr>
          <w:color w:val="000000"/>
          <w:sz w:val="22"/>
          <w:szCs w:val="22"/>
          <w:lang w:val="lv-LV"/>
        </w:rPr>
        <w:t>___________________          _______________________________</w:t>
      </w:r>
    </w:p>
    <w:p w14:paraId="1342F015" w14:textId="040B6E06" w:rsidR="001917E7" w:rsidRPr="0066586A" w:rsidRDefault="009C3888" w:rsidP="0066586A">
      <w:pPr>
        <w:ind w:left="5760" w:firstLine="720"/>
        <w:jc w:val="both"/>
        <w:rPr>
          <w:bCs/>
          <w:i/>
          <w:iCs/>
          <w:sz w:val="22"/>
          <w:szCs w:val="22"/>
          <w:lang w:val="lv-LV"/>
        </w:rPr>
      </w:pPr>
      <w:r w:rsidRPr="0066586A">
        <w:rPr>
          <w:i/>
          <w:iCs/>
          <w:color w:val="000000"/>
          <w:sz w:val="22"/>
          <w:szCs w:val="22"/>
          <w:lang w:val="lv-LV"/>
        </w:rPr>
        <w:t>(paraksts)</w:t>
      </w:r>
      <w:r w:rsidR="001917E7" w:rsidRPr="0066586A">
        <w:rPr>
          <w:i/>
          <w:iCs/>
          <w:color w:val="000000"/>
          <w:sz w:val="22"/>
          <w:szCs w:val="22"/>
          <w:lang w:val="lv-LV"/>
        </w:rPr>
        <w:br/>
      </w:r>
    </w:p>
    <w:p w14:paraId="1E6ABD42" w14:textId="77777777" w:rsidR="009C3888" w:rsidRPr="006127B9" w:rsidRDefault="009C3888" w:rsidP="001917E7">
      <w:pPr>
        <w:jc w:val="both"/>
        <w:rPr>
          <w:bCs/>
          <w:sz w:val="22"/>
          <w:szCs w:val="22"/>
          <w:lang w:val="lv-LV"/>
        </w:rPr>
      </w:pPr>
    </w:p>
    <w:p w14:paraId="2A8A5B0A" w14:textId="18D35A17" w:rsidR="00BE0A49" w:rsidRPr="006127B9" w:rsidRDefault="00BE0A49" w:rsidP="009631A2">
      <w:pPr>
        <w:jc w:val="both"/>
        <w:rPr>
          <w:bCs/>
          <w:lang w:val="lv-LV"/>
        </w:rPr>
      </w:pPr>
    </w:p>
    <w:p w14:paraId="78D777B0" w14:textId="0073E2B4" w:rsidR="00BE0A49" w:rsidRPr="0066586A" w:rsidRDefault="00BE0A49" w:rsidP="00BE0A49">
      <w:pPr>
        <w:jc w:val="right"/>
        <w:rPr>
          <w:lang w:val="lv-LV"/>
        </w:rPr>
      </w:pPr>
      <w:r w:rsidRPr="0066586A">
        <w:rPr>
          <w:lang w:val="lv-LV"/>
        </w:rPr>
        <w:lastRenderedPageBreak/>
        <w:t>4.pielikums</w:t>
      </w:r>
    </w:p>
    <w:p w14:paraId="7D178781" w14:textId="77777777" w:rsidR="00BE0A49" w:rsidRPr="0066586A" w:rsidRDefault="00BE0A49" w:rsidP="00BE0A49">
      <w:pPr>
        <w:jc w:val="right"/>
        <w:rPr>
          <w:lang w:val="lv-LV"/>
        </w:rPr>
      </w:pPr>
      <w:r w:rsidRPr="0066586A">
        <w:rPr>
          <w:lang w:val="lv-LV"/>
        </w:rPr>
        <w:t>Ādažu novada domes XX.XX.2019.</w:t>
      </w:r>
    </w:p>
    <w:p w14:paraId="0AB667B6" w14:textId="77777777" w:rsidR="00BE0A49" w:rsidRPr="0066586A" w:rsidRDefault="00BE0A49" w:rsidP="00BE0A49">
      <w:pPr>
        <w:jc w:val="right"/>
        <w:rPr>
          <w:lang w:val="lv-LV"/>
        </w:rPr>
      </w:pPr>
      <w:r w:rsidRPr="0066586A">
        <w:rPr>
          <w:lang w:val="lv-LV"/>
        </w:rPr>
        <w:t xml:space="preserve">saistošajiem noteikumiem </w:t>
      </w:r>
      <w:proofErr w:type="spellStart"/>
      <w:r w:rsidRPr="0066586A">
        <w:rPr>
          <w:lang w:val="lv-LV"/>
        </w:rPr>
        <w:t>Nr.XX</w:t>
      </w:r>
      <w:proofErr w:type="spellEnd"/>
      <w:r w:rsidRPr="0066586A">
        <w:rPr>
          <w:lang w:val="lv-LV"/>
        </w:rPr>
        <w:t>/2019</w:t>
      </w:r>
    </w:p>
    <w:p w14:paraId="12B570BC" w14:textId="77777777" w:rsidR="00BE0A49" w:rsidRPr="006127B9" w:rsidRDefault="00BE0A49" w:rsidP="00BE0A49">
      <w:pPr>
        <w:rPr>
          <w:lang w:val="lv-LV"/>
        </w:rPr>
      </w:pPr>
    </w:p>
    <w:p w14:paraId="55B297F0" w14:textId="77777777" w:rsidR="00BE0A49" w:rsidRPr="006127B9" w:rsidRDefault="00BE0A49" w:rsidP="00BE0A49">
      <w:pPr>
        <w:jc w:val="right"/>
        <w:rPr>
          <w:b/>
          <w:lang w:val="lv-LV"/>
        </w:rPr>
      </w:pPr>
      <w:r w:rsidRPr="006127B9">
        <w:rPr>
          <w:b/>
          <w:lang w:val="lv-LV"/>
        </w:rPr>
        <w:t>Ādažu novada domes kapu pārzinim</w:t>
      </w:r>
    </w:p>
    <w:p w14:paraId="3F7BC281" w14:textId="013E535A" w:rsidR="00BE0A49" w:rsidRPr="006127B9" w:rsidRDefault="00BE0A49" w:rsidP="00BE0A49">
      <w:pPr>
        <w:spacing w:before="120"/>
        <w:jc w:val="right"/>
        <w:rPr>
          <w:bCs/>
          <w:lang w:val="lv-LV"/>
        </w:rPr>
      </w:pPr>
      <w:r w:rsidRPr="006127B9">
        <w:rPr>
          <w:bCs/>
          <w:lang w:val="lv-LV"/>
        </w:rPr>
        <w:t>__________</w:t>
      </w:r>
      <w:r w:rsidR="009C3888">
        <w:rPr>
          <w:bCs/>
          <w:lang w:val="lv-LV"/>
        </w:rPr>
        <w:t>__</w:t>
      </w:r>
      <w:r w:rsidRPr="006127B9">
        <w:rPr>
          <w:bCs/>
          <w:lang w:val="lv-LV"/>
        </w:rPr>
        <w:t>_______________________</w:t>
      </w:r>
    </w:p>
    <w:p w14:paraId="09E1B36C" w14:textId="77777777" w:rsidR="00BE0A49" w:rsidRPr="006127B9" w:rsidRDefault="00BE0A49" w:rsidP="00BE0A49">
      <w:pPr>
        <w:ind w:left="5760" w:firstLine="720"/>
        <w:rPr>
          <w:bCs/>
          <w:sz w:val="16"/>
          <w:szCs w:val="16"/>
          <w:lang w:val="lv-LV"/>
        </w:rPr>
      </w:pPr>
      <w:r w:rsidRPr="006127B9">
        <w:rPr>
          <w:bCs/>
          <w:sz w:val="16"/>
          <w:szCs w:val="16"/>
          <w:lang w:val="lv-LV"/>
        </w:rPr>
        <w:t>(vārds, uzvārds)</w:t>
      </w:r>
    </w:p>
    <w:p w14:paraId="00E6E35F" w14:textId="77777777" w:rsidR="009924B0" w:rsidRPr="006127B9" w:rsidRDefault="009924B0" w:rsidP="009924B0">
      <w:pPr>
        <w:ind w:left="4678" w:hanging="567"/>
        <w:jc w:val="right"/>
        <w:rPr>
          <w:bCs/>
          <w:lang w:val="lv-LV"/>
        </w:rPr>
      </w:pPr>
      <w:r w:rsidRPr="006127B9">
        <w:rPr>
          <w:bCs/>
          <w:sz w:val="22"/>
          <w:szCs w:val="22"/>
          <w:lang w:val="lv-LV"/>
        </w:rPr>
        <w:t>personas kods:</w:t>
      </w:r>
      <w:r w:rsidRPr="006127B9">
        <w:rPr>
          <w:bCs/>
          <w:lang w:val="lv-LV"/>
        </w:rPr>
        <w:t xml:space="preserve"> </w:t>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r w:rsidRPr="006127B9">
        <w:rPr>
          <w:sz w:val="40"/>
          <w:szCs w:val="40"/>
          <w:lang w:val="lv-LV"/>
        </w:rPr>
        <w:t>-</w:t>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r w:rsidRPr="006127B9">
        <w:rPr>
          <w:sz w:val="40"/>
          <w:szCs w:val="40"/>
          <w:lang w:val="lv-LV"/>
        </w:rPr>
        <w:sym w:font="Symbol" w:char="F0A0"/>
      </w:r>
    </w:p>
    <w:p w14:paraId="32ACE092" w14:textId="55A50CB4" w:rsidR="00BE0A49" w:rsidRPr="006127B9" w:rsidRDefault="00BE0A49" w:rsidP="0066586A">
      <w:pPr>
        <w:spacing w:before="120"/>
        <w:ind w:left="4820"/>
        <w:jc w:val="right"/>
        <w:rPr>
          <w:bCs/>
          <w:sz w:val="20"/>
          <w:szCs w:val="20"/>
          <w:lang w:val="lv-LV"/>
        </w:rPr>
      </w:pPr>
      <w:r w:rsidRPr="006127B9">
        <w:rPr>
          <w:bCs/>
          <w:sz w:val="20"/>
          <w:szCs w:val="20"/>
          <w:lang w:val="lv-LV"/>
        </w:rPr>
        <w:t>Dzīv.________</w:t>
      </w:r>
      <w:r w:rsidR="009C3888">
        <w:rPr>
          <w:bCs/>
          <w:sz w:val="20"/>
          <w:szCs w:val="20"/>
          <w:lang w:val="lv-LV"/>
        </w:rPr>
        <w:t>__</w:t>
      </w:r>
      <w:r w:rsidRPr="006127B9">
        <w:rPr>
          <w:bCs/>
          <w:sz w:val="20"/>
          <w:szCs w:val="20"/>
          <w:lang w:val="lv-LV"/>
        </w:rPr>
        <w:t>___________________________</w:t>
      </w:r>
    </w:p>
    <w:p w14:paraId="2D300C91" w14:textId="71375ABD" w:rsidR="00BE0A49" w:rsidRPr="006127B9" w:rsidRDefault="00BE0A49" w:rsidP="0066586A">
      <w:pPr>
        <w:spacing w:before="120"/>
        <w:ind w:left="4820"/>
        <w:jc w:val="right"/>
        <w:rPr>
          <w:bCs/>
          <w:sz w:val="20"/>
          <w:szCs w:val="20"/>
          <w:lang w:val="lv-LV"/>
        </w:rPr>
      </w:pPr>
      <w:r w:rsidRPr="006127B9">
        <w:rPr>
          <w:bCs/>
          <w:sz w:val="20"/>
          <w:szCs w:val="20"/>
          <w:lang w:val="lv-LV"/>
        </w:rPr>
        <w:t>___________________</w:t>
      </w:r>
      <w:r w:rsidR="009C3888">
        <w:rPr>
          <w:bCs/>
          <w:sz w:val="20"/>
          <w:szCs w:val="20"/>
          <w:lang w:val="lv-LV"/>
        </w:rPr>
        <w:t>__</w:t>
      </w:r>
      <w:r w:rsidRPr="006127B9">
        <w:rPr>
          <w:bCs/>
          <w:sz w:val="20"/>
          <w:szCs w:val="20"/>
          <w:lang w:val="lv-LV"/>
        </w:rPr>
        <w:t>____________________</w:t>
      </w:r>
    </w:p>
    <w:p w14:paraId="00C7C36C" w14:textId="7F171423" w:rsidR="00BE0A49" w:rsidRPr="006127B9" w:rsidRDefault="00BE0A49" w:rsidP="0066586A">
      <w:pPr>
        <w:spacing w:before="120"/>
        <w:ind w:left="4820"/>
        <w:jc w:val="right"/>
        <w:rPr>
          <w:bCs/>
          <w:sz w:val="20"/>
          <w:szCs w:val="20"/>
          <w:lang w:val="lv-LV"/>
        </w:rPr>
      </w:pPr>
      <w:r w:rsidRPr="006127B9">
        <w:rPr>
          <w:bCs/>
          <w:sz w:val="20"/>
          <w:szCs w:val="20"/>
          <w:lang w:val="lv-LV"/>
        </w:rPr>
        <w:t>Tel._________________</w:t>
      </w:r>
      <w:r w:rsidR="009C3888">
        <w:rPr>
          <w:bCs/>
          <w:sz w:val="20"/>
          <w:szCs w:val="20"/>
          <w:lang w:val="lv-LV"/>
        </w:rPr>
        <w:t>__</w:t>
      </w:r>
      <w:r w:rsidRPr="006127B9">
        <w:rPr>
          <w:bCs/>
          <w:sz w:val="20"/>
          <w:szCs w:val="20"/>
          <w:lang w:val="lv-LV"/>
        </w:rPr>
        <w:t>___________________</w:t>
      </w:r>
    </w:p>
    <w:p w14:paraId="0AA0B345" w14:textId="45889D5E" w:rsidR="00BE0A49" w:rsidRPr="006127B9" w:rsidRDefault="009C3888" w:rsidP="0066586A">
      <w:pPr>
        <w:spacing w:before="120"/>
        <w:ind w:left="4820"/>
        <w:jc w:val="right"/>
        <w:rPr>
          <w:bCs/>
          <w:sz w:val="20"/>
          <w:szCs w:val="20"/>
          <w:lang w:val="lv-LV"/>
        </w:rPr>
      </w:pPr>
      <w:r>
        <w:rPr>
          <w:bCs/>
          <w:sz w:val="20"/>
          <w:szCs w:val="20"/>
          <w:lang w:val="lv-LV"/>
        </w:rPr>
        <w:t>e</w:t>
      </w:r>
      <w:r w:rsidR="00BE0A49" w:rsidRPr="006127B9">
        <w:rPr>
          <w:bCs/>
          <w:sz w:val="20"/>
          <w:szCs w:val="20"/>
          <w:lang w:val="lv-LV"/>
        </w:rPr>
        <w:t>-pasts_____________</w:t>
      </w:r>
      <w:r>
        <w:rPr>
          <w:bCs/>
          <w:sz w:val="20"/>
          <w:szCs w:val="20"/>
          <w:lang w:val="lv-LV"/>
        </w:rPr>
        <w:t>__</w:t>
      </w:r>
      <w:r w:rsidR="00BE0A49" w:rsidRPr="006127B9">
        <w:rPr>
          <w:bCs/>
          <w:sz w:val="20"/>
          <w:szCs w:val="20"/>
          <w:lang w:val="lv-LV"/>
        </w:rPr>
        <w:t>____________________</w:t>
      </w:r>
    </w:p>
    <w:p w14:paraId="520A17E9" w14:textId="77777777" w:rsidR="00BE0A49" w:rsidRPr="006127B9" w:rsidRDefault="00BE0A49" w:rsidP="00BE0A49">
      <w:pPr>
        <w:ind w:left="5760" w:hanging="657"/>
        <w:jc w:val="right"/>
        <w:rPr>
          <w:b/>
          <w:lang w:val="lv-LV"/>
        </w:rPr>
      </w:pPr>
    </w:p>
    <w:p w14:paraId="684433AD" w14:textId="77777777" w:rsidR="00BE0A49" w:rsidRPr="006127B9" w:rsidRDefault="00BE0A49" w:rsidP="00BE0A49">
      <w:pPr>
        <w:jc w:val="center"/>
        <w:rPr>
          <w:b/>
          <w:lang w:val="lv-LV"/>
        </w:rPr>
      </w:pPr>
      <w:r w:rsidRPr="006127B9">
        <w:rPr>
          <w:b/>
          <w:lang w:val="lv-LV"/>
        </w:rPr>
        <w:t>IESNIEGUMS</w:t>
      </w:r>
    </w:p>
    <w:p w14:paraId="1B7F56E8" w14:textId="77777777" w:rsidR="00BE0A49" w:rsidRPr="006127B9" w:rsidRDefault="00BE0A49" w:rsidP="00BE0A49">
      <w:pPr>
        <w:jc w:val="center"/>
        <w:rPr>
          <w:b/>
          <w:lang w:val="lv-LV"/>
        </w:rPr>
      </w:pPr>
    </w:p>
    <w:p w14:paraId="497DF70D" w14:textId="05189EFE" w:rsidR="00C335F3" w:rsidRPr="006127B9" w:rsidRDefault="00BE0A49" w:rsidP="00BE0A49">
      <w:pPr>
        <w:rPr>
          <w:bCs/>
          <w:sz w:val="22"/>
          <w:szCs w:val="22"/>
          <w:lang w:val="lv-LV"/>
        </w:rPr>
      </w:pPr>
      <w:r w:rsidRPr="006127B9">
        <w:rPr>
          <w:bCs/>
          <w:sz w:val="22"/>
          <w:szCs w:val="22"/>
          <w:lang w:val="lv-LV"/>
        </w:rPr>
        <w:t xml:space="preserve">Lūdzu atļaut izmantot kapliču 20__ </w:t>
      </w:r>
      <w:r w:rsidR="009C3888">
        <w:rPr>
          <w:bCs/>
          <w:sz w:val="22"/>
          <w:szCs w:val="22"/>
          <w:lang w:val="lv-LV"/>
        </w:rPr>
        <w:t>.</w:t>
      </w:r>
      <w:r w:rsidR="00444401" w:rsidRPr="006127B9">
        <w:rPr>
          <w:bCs/>
          <w:sz w:val="22"/>
          <w:szCs w:val="22"/>
          <w:lang w:val="lv-LV"/>
        </w:rPr>
        <w:t>___</w:t>
      </w:r>
      <w:r w:rsidRPr="006127B9">
        <w:rPr>
          <w:bCs/>
          <w:sz w:val="22"/>
          <w:szCs w:val="22"/>
          <w:lang w:val="lv-LV"/>
        </w:rPr>
        <w:t xml:space="preserve"> </w:t>
      </w:r>
      <w:r w:rsidR="009C3888">
        <w:rPr>
          <w:bCs/>
          <w:sz w:val="22"/>
          <w:szCs w:val="22"/>
          <w:lang w:val="lv-LV"/>
        </w:rPr>
        <w:t xml:space="preserve">. </w:t>
      </w:r>
      <w:r w:rsidRPr="006127B9">
        <w:rPr>
          <w:bCs/>
          <w:sz w:val="22"/>
          <w:szCs w:val="22"/>
          <w:lang w:val="lv-LV"/>
        </w:rPr>
        <w:t>____________</w:t>
      </w:r>
      <w:r w:rsidR="009C3888">
        <w:rPr>
          <w:bCs/>
          <w:sz w:val="22"/>
          <w:szCs w:val="22"/>
          <w:lang w:val="lv-LV"/>
        </w:rPr>
        <w:t xml:space="preserve">, </w:t>
      </w:r>
      <w:r w:rsidRPr="006127B9">
        <w:rPr>
          <w:bCs/>
          <w:sz w:val="22"/>
          <w:szCs w:val="22"/>
          <w:lang w:val="lv-LV"/>
        </w:rPr>
        <w:t>no plkst. ___</w:t>
      </w:r>
      <w:r w:rsidR="009C3888">
        <w:rPr>
          <w:bCs/>
          <w:sz w:val="22"/>
          <w:szCs w:val="22"/>
          <w:lang w:val="lv-LV"/>
        </w:rPr>
        <w:t>__</w:t>
      </w:r>
      <w:r w:rsidRPr="006127B9">
        <w:rPr>
          <w:bCs/>
          <w:sz w:val="22"/>
          <w:szCs w:val="22"/>
          <w:lang w:val="lv-LV"/>
        </w:rPr>
        <w:t xml:space="preserve">___ līdz </w:t>
      </w:r>
      <w:r w:rsidR="00961078" w:rsidRPr="006127B9">
        <w:rPr>
          <w:bCs/>
          <w:sz w:val="22"/>
          <w:szCs w:val="22"/>
          <w:lang w:val="lv-LV"/>
        </w:rPr>
        <w:t>plkst.</w:t>
      </w:r>
      <w:r w:rsidRPr="006127B9">
        <w:rPr>
          <w:bCs/>
          <w:sz w:val="22"/>
          <w:szCs w:val="22"/>
          <w:lang w:val="lv-LV"/>
        </w:rPr>
        <w:t>, ___</w:t>
      </w:r>
      <w:r w:rsidR="009C3888">
        <w:rPr>
          <w:bCs/>
          <w:sz w:val="22"/>
          <w:szCs w:val="22"/>
          <w:lang w:val="lv-LV"/>
        </w:rPr>
        <w:t>__</w:t>
      </w:r>
      <w:r w:rsidRPr="006127B9">
        <w:rPr>
          <w:bCs/>
          <w:sz w:val="22"/>
          <w:szCs w:val="22"/>
          <w:lang w:val="lv-LV"/>
        </w:rPr>
        <w:t xml:space="preserve">____ </w:t>
      </w:r>
    </w:p>
    <w:p w14:paraId="1D8DF6AD" w14:textId="77777777" w:rsidR="00C335F3" w:rsidRPr="006127B9" w:rsidRDefault="00C335F3" w:rsidP="00BE0A49">
      <w:pPr>
        <w:rPr>
          <w:bCs/>
          <w:sz w:val="22"/>
          <w:szCs w:val="22"/>
          <w:lang w:val="lv-LV"/>
        </w:rPr>
      </w:pPr>
    </w:p>
    <w:p w14:paraId="7F35BAB3" w14:textId="126BFFA3" w:rsidR="00BE0A49" w:rsidRPr="006127B9" w:rsidRDefault="00BE0A49" w:rsidP="00BE0A49">
      <w:pPr>
        <w:rPr>
          <w:bCs/>
          <w:sz w:val="22"/>
          <w:szCs w:val="22"/>
          <w:lang w:val="lv-LV"/>
        </w:rPr>
      </w:pPr>
      <w:r w:rsidRPr="006127B9">
        <w:rPr>
          <w:bCs/>
          <w:sz w:val="22"/>
          <w:szCs w:val="22"/>
          <w:lang w:val="lv-LV"/>
        </w:rPr>
        <w:t>lai atvadīt</w:t>
      </w:r>
      <w:r w:rsidR="00292DE6" w:rsidRPr="006127B9">
        <w:rPr>
          <w:bCs/>
          <w:sz w:val="22"/>
          <w:szCs w:val="22"/>
          <w:lang w:val="lv-LV"/>
        </w:rPr>
        <w:t>o</w:t>
      </w:r>
      <w:r w:rsidRPr="006127B9">
        <w:rPr>
          <w:bCs/>
          <w:sz w:val="22"/>
          <w:szCs w:val="22"/>
          <w:lang w:val="lv-LV"/>
        </w:rPr>
        <w:t>s no _______________________________________________</w:t>
      </w:r>
      <w:r w:rsidR="009C3888">
        <w:rPr>
          <w:bCs/>
          <w:sz w:val="22"/>
          <w:szCs w:val="22"/>
          <w:lang w:val="lv-LV"/>
        </w:rPr>
        <w:t>____________</w:t>
      </w:r>
      <w:r w:rsidRPr="006127B9">
        <w:rPr>
          <w:bCs/>
          <w:sz w:val="22"/>
          <w:szCs w:val="22"/>
          <w:lang w:val="lv-LV"/>
        </w:rPr>
        <w:t>_________</w:t>
      </w:r>
    </w:p>
    <w:p w14:paraId="4BF7E1A8" w14:textId="0657446E" w:rsidR="00292DE6" w:rsidRPr="0066586A" w:rsidRDefault="00292DE6" w:rsidP="00292DE6">
      <w:pPr>
        <w:jc w:val="center"/>
        <w:rPr>
          <w:bCs/>
          <w:i/>
          <w:iCs/>
          <w:sz w:val="20"/>
          <w:szCs w:val="20"/>
          <w:lang w:val="lv-LV"/>
        </w:rPr>
      </w:pPr>
      <w:r w:rsidRPr="0066586A">
        <w:rPr>
          <w:bCs/>
          <w:i/>
          <w:iCs/>
          <w:sz w:val="20"/>
          <w:szCs w:val="20"/>
          <w:lang w:val="lv-LV"/>
        </w:rPr>
        <w:t>(vārds, uzvārds)</w:t>
      </w:r>
    </w:p>
    <w:p w14:paraId="560195C2" w14:textId="77777777" w:rsidR="00BE0A49" w:rsidRPr="006127B9" w:rsidRDefault="00BE0A49" w:rsidP="00BE0A49">
      <w:pPr>
        <w:jc w:val="both"/>
        <w:rPr>
          <w:bCs/>
          <w:lang w:val="lv-LV"/>
        </w:rPr>
      </w:pPr>
    </w:p>
    <w:p w14:paraId="15DB0740" w14:textId="1392276B" w:rsidR="00BE0A49" w:rsidRPr="0066586A" w:rsidRDefault="00BE0A49" w:rsidP="00292DE6">
      <w:pPr>
        <w:jc w:val="both"/>
        <w:rPr>
          <w:i/>
          <w:shd w:val="clear" w:color="auto" w:fill="FFFFFF"/>
          <w:lang w:val="lv-LV"/>
        </w:rPr>
      </w:pPr>
      <w:r w:rsidRPr="0066586A">
        <w:rPr>
          <w:i/>
          <w:shd w:val="clear" w:color="auto" w:fill="FFFFFF"/>
          <w:lang w:val="lv-LV"/>
        </w:rPr>
        <w:t>Esmu informēts, ka iesniegumā ietvertie personas dati ir nepieciešami un tie tiks izmantoti, lai nodrošinātu iesniegumā pieprasītā pašvaldības pakalpojuma sniegšanu atbilstoši normatīvo aktu noteikumiem. Papildu informāciju par personas datu apstrādi pieejama</w:t>
      </w:r>
      <w:r w:rsidRPr="0066586A">
        <w:rPr>
          <w:i/>
          <w:lang w:val="lv-LV"/>
        </w:rPr>
        <w:t xml:space="preserve"> Ādažu novada pašvaldības tīmekļvietnes </w:t>
      </w:r>
      <w:hyperlink r:id="rId10" w:history="1">
        <w:r w:rsidRPr="0066586A">
          <w:rPr>
            <w:rStyle w:val="Hyperlink"/>
            <w:i/>
            <w:color w:val="auto"/>
            <w:u w:val="none"/>
            <w:lang w:val="lv-LV"/>
          </w:rPr>
          <w:t>www.adazi.lv</w:t>
        </w:r>
      </w:hyperlink>
      <w:r w:rsidRPr="0066586A">
        <w:rPr>
          <w:i/>
          <w:lang w:val="lv-LV"/>
        </w:rPr>
        <w:t xml:space="preserve"> sadaļā “Pašvaldība/Dokumenti/Privātuma politika”.</w:t>
      </w:r>
    </w:p>
    <w:p w14:paraId="0EB1D894" w14:textId="77777777" w:rsidR="00BE0A49" w:rsidRPr="006127B9" w:rsidRDefault="00BE0A49" w:rsidP="00BE0A49">
      <w:pPr>
        <w:rPr>
          <w:i/>
          <w:iCs/>
          <w:color w:val="000000"/>
          <w:sz w:val="20"/>
          <w:szCs w:val="20"/>
          <w:shd w:val="clear" w:color="auto" w:fill="FFFFFF"/>
          <w:lang w:val="lv-LV"/>
        </w:rPr>
      </w:pPr>
    </w:p>
    <w:p w14:paraId="6C419FF0" w14:textId="77777777" w:rsidR="00BE0A49" w:rsidRPr="006127B9" w:rsidRDefault="00BE0A49" w:rsidP="00BE0A49">
      <w:pPr>
        <w:rPr>
          <w:lang w:val="lv-LV"/>
        </w:rPr>
      </w:pPr>
      <w:r w:rsidRPr="006127B9">
        <w:rPr>
          <w:lang w:val="lv-LV"/>
        </w:rPr>
        <w:t xml:space="preserve">       </w:t>
      </w:r>
      <w:r w:rsidRPr="006127B9">
        <w:rPr>
          <w:lang w:val="lv-LV"/>
        </w:rPr>
        <w:tab/>
        <w:t xml:space="preserve">             </w:t>
      </w:r>
      <w:r w:rsidRPr="006127B9">
        <w:rPr>
          <w:lang w:val="lv-LV"/>
        </w:rPr>
        <w:tab/>
      </w:r>
      <w:r w:rsidRPr="006127B9">
        <w:rPr>
          <w:lang w:val="lv-LV"/>
        </w:rPr>
        <w:tab/>
      </w:r>
      <w:r w:rsidRPr="006127B9">
        <w:rPr>
          <w:lang w:val="lv-LV"/>
        </w:rPr>
        <w:tab/>
      </w:r>
      <w:r w:rsidRPr="006127B9">
        <w:rPr>
          <w:lang w:val="lv-LV"/>
        </w:rPr>
        <w:tab/>
      </w:r>
      <w:r w:rsidRPr="006127B9">
        <w:rPr>
          <w:lang w:val="lv-LV"/>
        </w:rPr>
        <w:tab/>
        <w:t xml:space="preserve"> ________________________</w:t>
      </w:r>
    </w:p>
    <w:p w14:paraId="2CA19993" w14:textId="68FEEBEA" w:rsidR="00BE0A49" w:rsidRPr="0066586A" w:rsidRDefault="00BE0A49" w:rsidP="00BE0A49">
      <w:pPr>
        <w:rPr>
          <w:sz w:val="22"/>
          <w:szCs w:val="22"/>
          <w:lang w:val="lv-LV"/>
        </w:rPr>
      </w:pPr>
      <w:r w:rsidRPr="0066586A">
        <w:rPr>
          <w:sz w:val="22"/>
          <w:szCs w:val="22"/>
          <w:lang w:val="lv-LV"/>
        </w:rPr>
        <w:t xml:space="preserve">  </w:t>
      </w:r>
      <w:r w:rsidRPr="0066586A">
        <w:rPr>
          <w:sz w:val="22"/>
          <w:szCs w:val="22"/>
          <w:lang w:val="lv-LV"/>
        </w:rPr>
        <w:tab/>
      </w:r>
      <w:r w:rsidRPr="0066586A">
        <w:rPr>
          <w:sz w:val="22"/>
          <w:szCs w:val="22"/>
          <w:lang w:val="lv-LV"/>
        </w:rPr>
        <w:tab/>
      </w:r>
      <w:r w:rsidRPr="0066586A">
        <w:rPr>
          <w:sz w:val="22"/>
          <w:szCs w:val="22"/>
          <w:lang w:val="lv-LV"/>
        </w:rPr>
        <w:tab/>
      </w:r>
      <w:r w:rsidRPr="0066586A">
        <w:rPr>
          <w:sz w:val="22"/>
          <w:szCs w:val="22"/>
          <w:lang w:val="lv-LV"/>
        </w:rPr>
        <w:tab/>
      </w:r>
      <w:r w:rsidRPr="0066586A">
        <w:rPr>
          <w:sz w:val="22"/>
          <w:szCs w:val="22"/>
          <w:lang w:val="lv-LV"/>
        </w:rPr>
        <w:tab/>
      </w:r>
      <w:r w:rsidRPr="0066586A">
        <w:rPr>
          <w:sz w:val="22"/>
          <w:szCs w:val="22"/>
          <w:lang w:val="lv-LV"/>
        </w:rPr>
        <w:tab/>
      </w:r>
      <w:r w:rsidRPr="0066586A">
        <w:rPr>
          <w:sz w:val="22"/>
          <w:szCs w:val="22"/>
          <w:lang w:val="lv-LV"/>
        </w:rPr>
        <w:tab/>
      </w:r>
      <w:r w:rsidRPr="0066586A">
        <w:rPr>
          <w:sz w:val="22"/>
          <w:szCs w:val="22"/>
          <w:lang w:val="lv-LV"/>
        </w:rPr>
        <w:tab/>
      </w:r>
      <w:r w:rsidR="009C3888">
        <w:rPr>
          <w:sz w:val="22"/>
          <w:szCs w:val="22"/>
          <w:lang w:val="lv-LV"/>
        </w:rPr>
        <w:t xml:space="preserve">      </w:t>
      </w:r>
      <w:r w:rsidRPr="0066586A">
        <w:rPr>
          <w:sz w:val="22"/>
          <w:szCs w:val="22"/>
          <w:lang w:val="lv-LV"/>
        </w:rPr>
        <w:t xml:space="preserve">(paraksts)                                           </w:t>
      </w:r>
    </w:p>
    <w:p w14:paraId="4E8D58B8" w14:textId="77777777" w:rsidR="00BE0A49" w:rsidRPr="006127B9" w:rsidRDefault="00BE0A49" w:rsidP="00BE0A49">
      <w:pPr>
        <w:jc w:val="both"/>
        <w:rPr>
          <w:bCs/>
          <w:lang w:val="lv-LV"/>
        </w:rPr>
      </w:pPr>
    </w:p>
    <w:p w14:paraId="1F916D27" w14:textId="77777777" w:rsidR="00BE0A49" w:rsidRPr="006127B9" w:rsidRDefault="00BE0A49" w:rsidP="00BE0A49">
      <w:pPr>
        <w:jc w:val="both"/>
        <w:rPr>
          <w:bCs/>
          <w:lang w:val="lv-LV"/>
        </w:rPr>
      </w:pPr>
    </w:p>
    <w:p w14:paraId="291530A2" w14:textId="77777777" w:rsidR="00BE0A49" w:rsidRPr="006127B9" w:rsidRDefault="00BE0A49" w:rsidP="00BE0A49">
      <w:pPr>
        <w:jc w:val="both"/>
        <w:rPr>
          <w:bCs/>
          <w:sz w:val="22"/>
          <w:szCs w:val="22"/>
          <w:lang w:val="lv-LV"/>
        </w:rPr>
      </w:pPr>
      <w:r w:rsidRPr="006127B9">
        <w:rPr>
          <w:bCs/>
          <w:sz w:val="22"/>
          <w:szCs w:val="22"/>
          <w:lang w:val="lv-LV"/>
        </w:rPr>
        <w:t xml:space="preserve">20___. gada ___._____________              </w:t>
      </w:r>
    </w:p>
    <w:p w14:paraId="7F33D475" w14:textId="4BAE272B" w:rsidR="00BE0A49" w:rsidRPr="006127B9" w:rsidRDefault="00BE0A49" w:rsidP="009631A2">
      <w:pPr>
        <w:jc w:val="both"/>
        <w:rPr>
          <w:bCs/>
          <w:sz w:val="22"/>
          <w:szCs w:val="22"/>
          <w:lang w:val="lv-LV"/>
        </w:rPr>
      </w:pPr>
    </w:p>
    <w:p w14:paraId="732174E2" w14:textId="200015C1" w:rsidR="00D1135F" w:rsidRPr="006127B9" w:rsidRDefault="009C3888" w:rsidP="009631A2">
      <w:pPr>
        <w:jc w:val="both"/>
        <w:rPr>
          <w:bCs/>
          <w:sz w:val="22"/>
          <w:szCs w:val="22"/>
          <w:lang w:val="lv-LV"/>
        </w:rPr>
      </w:pPr>
      <w:r>
        <w:rPr>
          <w:bCs/>
          <w:sz w:val="22"/>
          <w:szCs w:val="22"/>
          <w:lang w:val="lv-LV"/>
        </w:rPr>
        <w:t>**********************************************************************************</w:t>
      </w:r>
    </w:p>
    <w:p w14:paraId="13D2FDE5" w14:textId="67D34737" w:rsidR="00D1135F" w:rsidRPr="006127B9" w:rsidRDefault="00D70275" w:rsidP="0066586A">
      <w:pPr>
        <w:jc w:val="center"/>
        <w:rPr>
          <w:b/>
          <w:sz w:val="22"/>
          <w:szCs w:val="22"/>
          <w:lang w:val="lv-LV"/>
        </w:rPr>
      </w:pPr>
      <w:r w:rsidRPr="006127B9">
        <w:rPr>
          <w:b/>
          <w:sz w:val="22"/>
          <w:szCs w:val="22"/>
          <w:lang w:val="lv-LV"/>
        </w:rPr>
        <w:t>AIZPILDA KAPU PĀRZINIS</w:t>
      </w:r>
    </w:p>
    <w:p w14:paraId="12243E2E" w14:textId="6B774EDD" w:rsidR="00D1135F" w:rsidRPr="006127B9" w:rsidRDefault="00C335F3" w:rsidP="00D70275">
      <w:pPr>
        <w:spacing w:before="120" w:after="120"/>
        <w:jc w:val="both"/>
        <w:rPr>
          <w:bCs/>
          <w:sz w:val="22"/>
          <w:szCs w:val="22"/>
          <w:lang w:val="lv-LV"/>
        </w:rPr>
      </w:pPr>
      <w:r w:rsidRPr="006127B9">
        <w:rPr>
          <w:bCs/>
          <w:sz w:val="22"/>
          <w:szCs w:val="22"/>
          <w:lang w:val="lv-LV"/>
        </w:rPr>
        <w:t>Atļaut izmantot kapliču 20_</w:t>
      </w:r>
      <w:r w:rsidR="009C3888">
        <w:rPr>
          <w:bCs/>
          <w:sz w:val="22"/>
          <w:szCs w:val="22"/>
          <w:lang w:val="lv-LV"/>
        </w:rPr>
        <w:t>___.</w:t>
      </w:r>
      <w:r w:rsidRPr="006127B9">
        <w:rPr>
          <w:bCs/>
          <w:sz w:val="22"/>
          <w:szCs w:val="22"/>
          <w:lang w:val="lv-LV"/>
        </w:rPr>
        <w:t>_</w:t>
      </w:r>
      <w:r w:rsidR="009C3888">
        <w:rPr>
          <w:bCs/>
          <w:sz w:val="22"/>
          <w:szCs w:val="22"/>
          <w:lang w:val="lv-LV"/>
        </w:rPr>
        <w:t>____</w:t>
      </w:r>
      <w:r w:rsidRPr="006127B9">
        <w:rPr>
          <w:bCs/>
          <w:sz w:val="22"/>
          <w:szCs w:val="22"/>
          <w:lang w:val="lv-LV"/>
        </w:rPr>
        <w:t>._______________</w:t>
      </w:r>
      <w:r w:rsidR="007E7B53">
        <w:rPr>
          <w:bCs/>
          <w:sz w:val="22"/>
          <w:szCs w:val="22"/>
          <w:lang w:val="lv-LV"/>
        </w:rPr>
        <w:t>,</w:t>
      </w:r>
      <w:r w:rsidRPr="006127B9">
        <w:rPr>
          <w:bCs/>
          <w:sz w:val="22"/>
          <w:szCs w:val="22"/>
          <w:lang w:val="lv-LV"/>
        </w:rPr>
        <w:t xml:space="preserve"> no plkst. </w:t>
      </w:r>
      <w:r w:rsidR="00D70275" w:rsidRPr="006127B9">
        <w:rPr>
          <w:bCs/>
          <w:sz w:val="22"/>
          <w:szCs w:val="22"/>
          <w:lang w:val="lv-LV"/>
        </w:rPr>
        <w:t>________</w:t>
      </w:r>
      <w:r w:rsidRPr="006127B9">
        <w:rPr>
          <w:bCs/>
          <w:sz w:val="22"/>
          <w:szCs w:val="22"/>
          <w:lang w:val="lv-LV"/>
        </w:rPr>
        <w:t xml:space="preserve"> līdz  </w:t>
      </w:r>
      <w:r w:rsidR="00D70275" w:rsidRPr="006127B9">
        <w:rPr>
          <w:bCs/>
          <w:sz w:val="22"/>
          <w:szCs w:val="22"/>
          <w:lang w:val="lv-LV"/>
        </w:rPr>
        <w:t xml:space="preserve">plkst. </w:t>
      </w:r>
      <w:r w:rsidRPr="006127B9">
        <w:rPr>
          <w:bCs/>
          <w:sz w:val="22"/>
          <w:szCs w:val="22"/>
          <w:lang w:val="lv-LV"/>
        </w:rPr>
        <w:t xml:space="preserve">_______ </w:t>
      </w:r>
    </w:p>
    <w:p w14:paraId="5D540148" w14:textId="7AC21A78" w:rsidR="00C335F3" w:rsidRPr="006127B9" w:rsidRDefault="00C335F3" w:rsidP="009631A2">
      <w:pPr>
        <w:jc w:val="both"/>
        <w:rPr>
          <w:bCs/>
          <w:sz w:val="22"/>
          <w:szCs w:val="22"/>
          <w:lang w:val="lv-LV"/>
        </w:rPr>
      </w:pPr>
    </w:p>
    <w:p w14:paraId="2BDE045C" w14:textId="707CB2E2" w:rsidR="00C335F3" w:rsidRPr="006127B9" w:rsidRDefault="00C335F3" w:rsidP="009631A2">
      <w:pPr>
        <w:jc w:val="both"/>
        <w:rPr>
          <w:bCs/>
          <w:sz w:val="22"/>
          <w:szCs w:val="22"/>
          <w:lang w:val="lv-LV"/>
        </w:rPr>
      </w:pPr>
      <w:r w:rsidRPr="006127B9">
        <w:rPr>
          <w:bCs/>
          <w:sz w:val="22"/>
          <w:szCs w:val="22"/>
          <w:lang w:val="lv-LV"/>
        </w:rPr>
        <w:t>_______________</w:t>
      </w:r>
      <w:r w:rsidR="007E7B53">
        <w:rPr>
          <w:bCs/>
          <w:sz w:val="22"/>
          <w:szCs w:val="22"/>
          <w:lang w:val="lv-LV"/>
        </w:rPr>
        <w:tab/>
        <w:t>__________________________________</w:t>
      </w:r>
      <w:r w:rsidRPr="006127B9">
        <w:rPr>
          <w:bCs/>
          <w:sz w:val="22"/>
          <w:szCs w:val="22"/>
          <w:lang w:val="lv-LV"/>
        </w:rPr>
        <w:t xml:space="preserve">      </w:t>
      </w:r>
      <w:r w:rsidR="007E7B53">
        <w:rPr>
          <w:bCs/>
          <w:sz w:val="22"/>
          <w:szCs w:val="22"/>
          <w:lang w:val="lv-LV"/>
        </w:rPr>
        <w:t xml:space="preserve"> </w:t>
      </w:r>
      <w:r w:rsidRPr="006127B9">
        <w:rPr>
          <w:bCs/>
          <w:sz w:val="22"/>
          <w:szCs w:val="22"/>
          <w:lang w:val="lv-LV"/>
        </w:rPr>
        <w:t>___</w:t>
      </w:r>
      <w:r w:rsidR="007E7B53">
        <w:rPr>
          <w:bCs/>
          <w:sz w:val="22"/>
          <w:szCs w:val="22"/>
          <w:lang w:val="lv-LV"/>
        </w:rPr>
        <w:t>___________________</w:t>
      </w:r>
      <w:r w:rsidRPr="006127B9">
        <w:rPr>
          <w:bCs/>
          <w:sz w:val="22"/>
          <w:szCs w:val="22"/>
          <w:lang w:val="lv-LV"/>
        </w:rPr>
        <w:t xml:space="preserve">__ </w:t>
      </w:r>
    </w:p>
    <w:p w14:paraId="744BBD42" w14:textId="190E69D0" w:rsidR="00C335F3" w:rsidRPr="006127B9" w:rsidRDefault="007E7B53" w:rsidP="009631A2">
      <w:pPr>
        <w:jc w:val="both"/>
        <w:rPr>
          <w:bCs/>
          <w:sz w:val="22"/>
          <w:szCs w:val="22"/>
          <w:lang w:val="lv-LV"/>
        </w:rPr>
      </w:pPr>
      <w:r>
        <w:rPr>
          <w:bCs/>
          <w:sz w:val="22"/>
          <w:szCs w:val="22"/>
          <w:lang w:val="lv-LV"/>
        </w:rPr>
        <w:t xml:space="preserve">      (d</w:t>
      </w:r>
      <w:r w:rsidR="00C335F3" w:rsidRPr="006127B9">
        <w:rPr>
          <w:bCs/>
          <w:sz w:val="22"/>
          <w:szCs w:val="22"/>
          <w:lang w:val="lv-LV"/>
        </w:rPr>
        <w:t>atums</w:t>
      </w:r>
      <w:r>
        <w:rPr>
          <w:bCs/>
          <w:sz w:val="22"/>
          <w:szCs w:val="22"/>
          <w:lang w:val="lv-LV"/>
        </w:rPr>
        <w:t>)</w:t>
      </w:r>
      <w:r w:rsidR="00C335F3" w:rsidRPr="006127B9">
        <w:rPr>
          <w:bCs/>
          <w:sz w:val="22"/>
          <w:szCs w:val="22"/>
          <w:lang w:val="lv-LV"/>
        </w:rPr>
        <w:t xml:space="preserve">                                  </w:t>
      </w:r>
      <w:r>
        <w:rPr>
          <w:bCs/>
          <w:sz w:val="22"/>
          <w:szCs w:val="22"/>
          <w:lang w:val="lv-LV"/>
        </w:rPr>
        <w:t xml:space="preserve">     (vārds, uzvārds)</w:t>
      </w:r>
      <w:r w:rsidR="00C335F3" w:rsidRPr="006127B9">
        <w:rPr>
          <w:bCs/>
          <w:sz w:val="22"/>
          <w:szCs w:val="22"/>
          <w:lang w:val="lv-LV"/>
        </w:rPr>
        <w:t xml:space="preserve">                                              </w:t>
      </w:r>
      <w:r>
        <w:rPr>
          <w:bCs/>
          <w:sz w:val="22"/>
          <w:szCs w:val="22"/>
          <w:lang w:val="lv-LV"/>
        </w:rPr>
        <w:t>(</w:t>
      </w:r>
      <w:r w:rsidR="00C335F3" w:rsidRPr="006127B9">
        <w:rPr>
          <w:bCs/>
          <w:sz w:val="22"/>
          <w:szCs w:val="22"/>
          <w:lang w:val="lv-LV"/>
        </w:rPr>
        <w:t>paraksts</w:t>
      </w:r>
      <w:r>
        <w:rPr>
          <w:bCs/>
          <w:sz w:val="22"/>
          <w:szCs w:val="22"/>
          <w:lang w:val="lv-LV"/>
        </w:rPr>
        <w:t>)</w:t>
      </w:r>
    </w:p>
    <w:p w14:paraId="120EB3AA" w14:textId="77777777" w:rsidR="00F52126" w:rsidRPr="006127B9" w:rsidRDefault="00F52126" w:rsidP="00E20557">
      <w:pPr>
        <w:rPr>
          <w:lang w:val="lv-LV"/>
        </w:rPr>
      </w:pPr>
    </w:p>
    <w:p w14:paraId="5EFC8767" w14:textId="77777777" w:rsidR="00F77E1E" w:rsidRPr="006127B9" w:rsidRDefault="00F77E1E" w:rsidP="0066586A">
      <w:pPr>
        <w:rPr>
          <w:iCs/>
          <w:lang w:val="lv-LV"/>
        </w:rPr>
      </w:pPr>
    </w:p>
    <w:sectPr w:rsidR="00F77E1E" w:rsidRPr="006127B9" w:rsidSect="0076706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F19"/>
    <w:multiLevelType w:val="hybridMultilevel"/>
    <w:tmpl w:val="90106040"/>
    <w:lvl w:ilvl="0" w:tplc="44363A24">
      <w:start w:val="1"/>
      <w:numFmt w:val="decimal"/>
      <w:lvlText w:val="%1."/>
      <w:lvlJc w:val="left"/>
      <w:pPr>
        <w:ind w:left="720" w:hanging="360"/>
      </w:pPr>
    </w:lvl>
    <w:lvl w:ilvl="1" w:tplc="CB04DF5E" w:tentative="1">
      <w:start w:val="1"/>
      <w:numFmt w:val="lowerLetter"/>
      <w:lvlText w:val="%2."/>
      <w:lvlJc w:val="left"/>
      <w:pPr>
        <w:ind w:left="1440" w:hanging="360"/>
      </w:pPr>
    </w:lvl>
    <w:lvl w:ilvl="2" w:tplc="A328BAA0" w:tentative="1">
      <w:start w:val="1"/>
      <w:numFmt w:val="lowerRoman"/>
      <w:lvlText w:val="%3."/>
      <w:lvlJc w:val="right"/>
      <w:pPr>
        <w:ind w:left="2160" w:hanging="180"/>
      </w:pPr>
    </w:lvl>
    <w:lvl w:ilvl="3" w:tplc="23CA4F98" w:tentative="1">
      <w:start w:val="1"/>
      <w:numFmt w:val="decimal"/>
      <w:lvlText w:val="%4."/>
      <w:lvlJc w:val="left"/>
      <w:pPr>
        <w:ind w:left="2880" w:hanging="360"/>
      </w:pPr>
    </w:lvl>
    <w:lvl w:ilvl="4" w:tplc="F1CA6EA0" w:tentative="1">
      <w:start w:val="1"/>
      <w:numFmt w:val="lowerLetter"/>
      <w:lvlText w:val="%5."/>
      <w:lvlJc w:val="left"/>
      <w:pPr>
        <w:ind w:left="3600" w:hanging="360"/>
      </w:pPr>
    </w:lvl>
    <w:lvl w:ilvl="5" w:tplc="8DBE17D2" w:tentative="1">
      <w:start w:val="1"/>
      <w:numFmt w:val="lowerRoman"/>
      <w:lvlText w:val="%6."/>
      <w:lvlJc w:val="right"/>
      <w:pPr>
        <w:ind w:left="4320" w:hanging="180"/>
      </w:pPr>
    </w:lvl>
    <w:lvl w:ilvl="6" w:tplc="37923850" w:tentative="1">
      <w:start w:val="1"/>
      <w:numFmt w:val="decimal"/>
      <w:lvlText w:val="%7."/>
      <w:lvlJc w:val="left"/>
      <w:pPr>
        <w:ind w:left="5040" w:hanging="360"/>
      </w:pPr>
    </w:lvl>
    <w:lvl w:ilvl="7" w:tplc="BCB4D480" w:tentative="1">
      <w:start w:val="1"/>
      <w:numFmt w:val="lowerLetter"/>
      <w:lvlText w:val="%8."/>
      <w:lvlJc w:val="left"/>
      <w:pPr>
        <w:ind w:left="5760" w:hanging="360"/>
      </w:pPr>
    </w:lvl>
    <w:lvl w:ilvl="8" w:tplc="BB02C7B2" w:tentative="1">
      <w:start w:val="1"/>
      <w:numFmt w:val="lowerRoman"/>
      <w:lvlText w:val="%9."/>
      <w:lvlJc w:val="right"/>
      <w:pPr>
        <w:ind w:left="6480" w:hanging="180"/>
      </w:pPr>
    </w:lvl>
  </w:abstractNum>
  <w:abstractNum w:abstractNumId="1" w15:restartNumberingAfterBreak="0">
    <w:nsid w:val="067B5B16"/>
    <w:multiLevelType w:val="multilevel"/>
    <w:tmpl w:val="654A549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E025D34"/>
    <w:multiLevelType w:val="multilevel"/>
    <w:tmpl w:val="C9DEDB1C"/>
    <w:lvl w:ilvl="0">
      <w:start w:val="11"/>
      <w:numFmt w:val="decimal"/>
      <w:lvlText w:val="%1."/>
      <w:lvlJc w:val="left"/>
      <w:pPr>
        <w:ind w:left="360" w:hanging="360"/>
      </w:pPr>
      <w:rPr>
        <w:rFonts w:hint="default"/>
      </w:rPr>
    </w:lvl>
    <w:lvl w:ilvl="1">
      <w:start w:val="10"/>
      <w:numFmt w:val="decimal"/>
      <w:lvlText w:val="%1.%2."/>
      <w:lvlJc w:val="left"/>
      <w:pPr>
        <w:ind w:left="3126"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89576E"/>
    <w:multiLevelType w:val="multilevel"/>
    <w:tmpl w:val="01962DBC"/>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B3D1173"/>
    <w:multiLevelType w:val="hybridMultilevel"/>
    <w:tmpl w:val="FD425C1A"/>
    <w:lvl w:ilvl="0" w:tplc="0A0CC7BE">
      <w:start w:val="1"/>
      <w:numFmt w:val="decimal"/>
      <w:lvlText w:val="%1)"/>
      <w:lvlJc w:val="left"/>
      <w:pPr>
        <w:ind w:left="720" w:hanging="360"/>
      </w:pPr>
    </w:lvl>
    <w:lvl w:ilvl="1" w:tplc="41D61714">
      <w:start w:val="1"/>
      <w:numFmt w:val="lowerLetter"/>
      <w:lvlText w:val="%2."/>
      <w:lvlJc w:val="left"/>
      <w:pPr>
        <w:ind w:left="1440" w:hanging="360"/>
      </w:pPr>
    </w:lvl>
    <w:lvl w:ilvl="2" w:tplc="B2A2A8C2">
      <w:start w:val="1"/>
      <w:numFmt w:val="lowerRoman"/>
      <w:lvlText w:val="%3."/>
      <w:lvlJc w:val="right"/>
      <w:pPr>
        <w:ind w:left="2160" w:hanging="180"/>
      </w:pPr>
    </w:lvl>
    <w:lvl w:ilvl="3" w:tplc="A524DC9A">
      <w:start w:val="1"/>
      <w:numFmt w:val="decimal"/>
      <w:lvlText w:val="%4."/>
      <w:lvlJc w:val="left"/>
      <w:pPr>
        <w:ind w:left="2880" w:hanging="360"/>
      </w:pPr>
    </w:lvl>
    <w:lvl w:ilvl="4" w:tplc="832CB06C">
      <w:start w:val="1"/>
      <w:numFmt w:val="lowerLetter"/>
      <w:lvlText w:val="%5."/>
      <w:lvlJc w:val="left"/>
      <w:pPr>
        <w:ind w:left="3600" w:hanging="360"/>
      </w:pPr>
    </w:lvl>
    <w:lvl w:ilvl="5" w:tplc="A36CEF72">
      <w:start w:val="1"/>
      <w:numFmt w:val="lowerRoman"/>
      <w:lvlText w:val="%6."/>
      <w:lvlJc w:val="right"/>
      <w:pPr>
        <w:ind w:left="4320" w:hanging="180"/>
      </w:pPr>
    </w:lvl>
    <w:lvl w:ilvl="6" w:tplc="6EAEAC58">
      <w:start w:val="1"/>
      <w:numFmt w:val="decimal"/>
      <w:lvlText w:val="%7."/>
      <w:lvlJc w:val="left"/>
      <w:pPr>
        <w:ind w:left="5040" w:hanging="360"/>
      </w:pPr>
    </w:lvl>
    <w:lvl w:ilvl="7" w:tplc="363E302C">
      <w:start w:val="1"/>
      <w:numFmt w:val="lowerLetter"/>
      <w:lvlText w:val="%8."/>
      <w:lvlJc w:val="left"/>
      <w:pPr>
        <w:ind w:left="5760" w:hanging="360"/>
      </w:pPr>
    </w:lvl>
    <w:lvl w:ilvl="8" w:tplc="621C2618">
      <w:start w:val="1"/>
      <w:numFmt w:val="lowerRoman"/>
      <w:lvlText w:val="%9."/>
      <w:lvlJc w:val="right"/>
      <w:pPr>
        <w:ind w:left="6480" w:hanging="180"/>
      </w:pPr>
    </w:lvl>
  </w:abstractNum>
  <w:abstractNum w:abstractNumId="5" w15:restartNumberingAfterBreak="0">
    <w:nsid w:val="2B423046"/>
    <w:multiLevelType w:val="multilevel"/>
    <w:tmpl w:val="337680FA"/>
    <w:lvl w:ilvl="0">
      <w:start w:val="13"/>
      <w:numFmt w:val="decimal"/>
      <w:lvlText w:val="%1."/>
      <w:lvlJc w:val="left"/>
      <w:pPr>
        <w:ind w:left="360" w:hanging="360"/>
      </w:pPr>
      <w:rPr>
        <w:rFonts w:hint="default"/>
      </w:rPr>
    </w:lvl>
    <w:lvl w:ilvl="1">
      <w:start w:val="1"/>
      <w:numFmt w:val="decimal"/>
      <w:lvlText w:val="%1.%2."/>
      <w:lvlJc w:val="left"/>
      <w:pPr>
        <w:ind w:left="3126"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790C33"/>
    <w:multiLevelType w:val="multilevel"/>
    <w:tmpl w:val="4AA6202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FF72B0"/>
    <w:multiLevelType w:val="multilevel"/>
    <w:tmpl w:val="307C7448"/>
    <w:lvl w:ilvl="0">
      <w:start w:val="4"/>
      <w:numFmt w:val="decimal"/>
      <w:lvlText w:val="%1."/>
      <w:lvlJc w:val="left"/>
      <w:pPr>
        <w:tabs>
          <w:tab w:val="num" w:pos="555"/>
        </w:tabs>
        <w:ind w:left="555" w:hanging="55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6F3D5742"/>
    <w:multiLevelType w:val="multilevel"/>
    <w:tmpl w:val="F56E3D1E"/>
    <w:lvl w:ilvl="0">
      <w:start w:val="1"/>
      <w:numFmt w:val="decimal"/>
      <w:lvlText w:val="%1."/>
      <w:lvlJc w:val="left"/>
      <w:pPr>
        <w:ind w:left="360" w:hanging="360"/>
      </w:pPr>
    </w:lvl>
    <w:lvl w:ilvl="1">
      <w:start w:val="1"/>
      <w:numFmt w:val="decimal"/>
      <w:lvlText w:val="%1.%2."/>
      <w:lvlJc w:val="left"/>
      <w:pPr>
        <w:ind w:left="3126"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5026D3"/>
    <w:multiLevelType w:val="hybridMultilevel"/>
    <w:tmpl w:val="04BCF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47"/>
    <w:rsid w:val="0000517F"/>
    <w:rsid w:val="00006F52"/>
    <w:rsid w:val="00014633"/>
    <w:rsid w:val="00014F73"/>
    <w:rsid w:val="00015523"/>
    <w:rsid w:val="0001701F"/>
    <w:rsid w:val="0002482C"/>
    <w:rsid w:val="000263FF"/>
    <w:rsid w:val="000264B3"/>
    <w:rsid w:val="00026B73"/>
    <w:rsid w:val="000301E0"/>
    <w:rsid w:val="00036445"/>
    <w:rsid w:val="00045348"/>
    <w:rsid w:val="0005015E"/>
    <w:rsid w:val="000523C5"/>
    <w:rsid w:val="00055BE0"/>
    <w:rsid w:val="00064866"/>
    <w:rsid w:val="00074C9B"/>
    <w:rsid w:val="00076432"/>
    <w:rsid w:val="00077CB5"/>
    <w:rsid w:val="00084EA9"/>
    <w:rsid w:val="000863E5"/>
    <w:rsid w:val="00090327"/>
    <w:rsid w:val="000A026C"/>
    <w:rsid w:val="000A209C"/>
    <w:rsid w:val="000A2BE9"/>
    <w:rsid w:val="000A39CC"/>
    <w:rsid w:val="000A5DDD"/>
    <w:rsid w:val="000C6E6E"/>
    <w:rsid w:val="000D0C60"/>
    <w:rsid w:val="000D1B0B"/>
    <w:rsid w:val="000D4C68"/>
    <w:rsid w:val="000E7708"/>
    <w:rsid w:val="000F469F"/>
    <w:rsid w:val="000F4D0C"/>
    <w:rsid w:val="000F4FCC"/>
    <w:rsid w:val="000F5043"/>
    <w:rsid w:val="001034CA"/>
    <w:rsid w:val="001112F1"/>
    <w:rsid w:val="001146CD"/>
    <w:rsid w:val="0012193D"/>
    <w:rsid w:val="00125D7B"/>
    <w:rsid w:val="00127C76"/>
    <w:rsid w:val="00131F23"/>
    <w:rsid w:val="0014031F"/>
    <w:rsid w:val="00144F7B"/>
    <w:rsid w:val="00147B71"/>
    <w:rsid w:val="0015264E"/>
    <w:rsid w:val="00154425"/>
    <w:rsid w:val="00161239"/>
    <w:rsid w:val="00161892"/>
    <w:rsid w:val="001646D4"/>
    <w:rsid w:val="001700A1"/>
    <w:rsid w:val="001740EF"/>
    <w:rsid w:val="00175527"/>
    <w:rsid w:val="00182AC2"/>
    <w:rsid w:val="001917E7"/>
    <w:rsid w:val="0019572D"/>
    <w:rsid w:val="001A78C6"/>
    <w:rsid w:val="001B2814"/>
    <w:rsid w:val="001C0A21"/>
    <w:rsid w:val="001C0CFC"/>
    <w:rsid w:val="001D5790"/>
    <w:rsid w:val="001D6BD4"/>
    <w:rsid w:val="001E04D7"/>
    <w:rsid w:val="001E39D2"/>
    <w:rsid w:val="001E4A24"/>
    <w:rsid w:val="001E5B77"/>
    <w:rsid w:val="001F0129"/>
    <w:rsid w:val="00201204"/>
    <w:rsid w:val="00202D08"/>
    <w:rsid w:val="00206EE4"/>
    <w:rsid w:val="00207A33"/>
    <w:rsid w:val="002113F0"/>
    <w:rsid w:val="00212636"/>
    <w:rsid w:val="00214978"/>
    <w:rsid w:val="002367E6"/>
    <w:rsid w:val="002376A3"/>
    <w:rsid w:val="0024159B"/>
    <w:rsid w:val="00241AC3"/>
    <w:rsid w:val="00253C46"/>
    <w:rsid w:val="00254CB6"/>
    <w:rsid w:val="00256402"/>
    <w:rsid w:val="00261D9D"/>
    <w:rsid w:val="002727EB"/>
    <w:rsid w:val="00273317"/>
    <w:rsid w:val="0028345F"/>
    <w:rsid w:val="00285477"/>
    <w:rsid w:val="0028734C"/>
    <w:rsid w:val="00292DE6"/>
    <w:rsid w:val="0029320C"/>
    <w:rsid w:val="002972D7"/>
    <w:rsid w:val="002A0028"/>
    <w:rsid w:val="002A27BC"/>
    <w:rsid w:val="002A3267"/>
    <w:rsid w:val="002A33D7"/>
    <w:rsid w:val="002A39A7"/>
    <w:rsid w:val="002A7AFF"/>
    <w:rsid w:val="002B00DA"/>
    <w:rsid w:val="002B134A"/>
    <w:rsid w:val="002B1D16"/>
    <w:rsid w:val="002B59DB"/>
    <w:rsid w:val="002C3296"/>
    <w:rsid w:val="002C75B7"/>
    <w:rsid w:val="002D5DAB"/>
    <w:rsid w:val="002D7F63"/>
    <w:rsid w:val="002E016A"/>
    <w:rsid w:val="002E1FD6"/>
    <w:rsid w:val="002E552E"/>
    <w:rsid w:val="002E60E1"/>
    <w:rsid w:val="0030613D"/>
    <w:rsid w:val="00306B64"/>
    <w:rsid w:val="00307168"/>
    <w:rsid w:val="00311A8B"/>
    <w:rsid w:val="003137CF"/>
    <w:rsid w:val="003179E6"/>
    <w:rsid w:val="003212B3"/>
    <w:rsid w:val="0032307C"/>
    <w:rsid w:val="0032340D"/>
    <w:rsid w:val="00327D85"/>
    <w:rsid w:val="00332015"/>
    <w:rsid w:val="003358D5"/>
    <w:rsid w:val="00335BE7"/>
    <w:rsid w:val="00342E5E"/>
    <w:rsid w:val="00351AEB"/>
    <w:rsid w:val="00353295"/>
    <w:rsid w:val="003548B4"/>
    <w:rsid w:val="00355AAD"/>
    <w:rsid w:val="003576D2"/>
    <w:rsid w:val="003724C2"/>
    <w:rsid w:val="00375C83"/>
    <w:rsid w:val="00385C10"/>
    <w:rsid w:val="00387013"/>
    <w:rsid w:val="003A320C"/>
    <w:rsid w:val="003A43E4"/>
    <w:rsid w:val="003B0281"/>
    <w:rsid w:val="003B0FD1"/>
    <w:rsid w:val="003B353B"/>
    <w:rsid w:val="003B5B51"/>
    <w:rsid w:val="003B67B7"/>
    <w:rsid w:val="003C394D"/>
    <w:rsid w:val="003C6E01"/>
    <w:rsid w:val="003C72C0"/>
    <w:rsid w:val="003D0FC1"/>
    <w:rsid w:val="003D1E18"/>
    <w:rsid w:val="003E31C4"/>
    <w:rsid w:val="003E3B67"/>
    <w:rsid w:val="003E4210"/>
    <w:rsid w:val="003E7829"/>
    <w:rsid w:val="003F38A7"/>
    <w:rsid w:val="003F7677"/>
    <w:rsid w:val="00401DF6"/>
    <w:rsid w:val="00417656"/>
    <w:rsid w:val="00444401"/>
    <w:rsid w:val="00450718"/>
    <w:rsid w:val="0045228F"/>
    <w:rsid w:val="004564D5"/>
    <w:rsid w:val="00473E83"/>
    <w:rsid w:val="00476142"/>
    <w:rsid w:val="00482008"/>
    <w:rsid w:val="00482C6B"/>
    <w:rsid w:val="004928A2"/>
    <w:rsid w:val="00493FA7"/>
    <w:rsid w:val="00494E13"/>
    <w:rsid w:val="004A0AC4"/>
    <w:rsid w:val="004A1444"/>
    <w:rsid w:val="004A4332"/>
    <w:rsid w:val="004B1300"/>
    <w:rsid w:val="004B2D2A"/>
    <w:rsid w:val="004B36C7"/>
    <w:rsid w:val="004B378E"/>
    <w:rsid w:val="004B6CBE"/>
    <w:rsid w:val="004C42F2"/>
    <w:rsid w:val="004D4F5A"/>
    <w:rsid w:val="004D5151"/>
    <w:rsid w:val="004E7899"/>
    <w:rsid w:val="004F778E"/>
    <w:rsid w:val="00501DC1"/>
    <w:rsid w:val="005032E0"/>
    <w:rsid w:val="00517FC4"/>
    <w:rsid w:val="005254B5"/>
    <w:rsid w:val="00534EB8"/>
    <w:rsid w:val="005423B1"/>
    <w:rsid w:val="00547AE6"/>
    <w:rsid w:val="00561AA9"/>
    <w:rsid w:val="005725DD"/>
    <w:rsid w:val="005732CD"/>
    <w:rsid w:val="0057712D"/>
    <w:rsid w:val="00582A34"/>
    <w:rsid w:val="0058406D"/>
    <w:rsid w:val="00591EB7"/>
    <w:rsid w:val="0059671F"/>
    <w:rsid w:val="005A180E"/>
    <w:rsid w:val="005A2F0A"/>
    <w:rsid w:val="005A3E02"/>
    <w:rsid w:val="005B0563"/>
    <w:rsid w:val="005B14F8"/>
    <w:rsid w:val="005B1886"/>
    <w:rsid w:val="005B7D85"/>
    <w:rsid w:val="005C2065"/>
    <w:rsid w:val="005C34BF"/>
    <w:rsid w:val="005C40B1"/>
    <w:rsid w:val="005D04BF"/>
    <w:rsid w:val="005D0666"/>
    <w:rsid w:val="005D322B"/>
    <w:rsid w:val="005D5DC4"/>
    <w:rsid w:val="005D7FFE"/>
    <w:rsid w:val="005E7250"/>
    <w:rsid w:val="005F0A56"/>
    <w:rsid w:val="005F4296"/>
    <w:rsid w:val="00600FC4"/>
    <w:rsid w:val="00601A8B"/>
    <w:rsid w:val="00606D14"/>
    <w:rsid w:val="006107A7"/>
    <w:rsid w:val="006127B9"/>
    <w:rsid w:val="006147C1"/>
    <w:rsid w:val="00620C95"/>
    <w:rsid w:val="00633152"/>
    <w:rsid w:val="00633656"/>
    <w:rsid w:val="00640C30"/>
    <w:rsid w:val="006424B5"/>
    <w:rsid w:val="00642C3E"/>
    <w:rsid w:val="006446EF"/>
    <w:rsid w:val="00652165"/>
    <w:rsid w:val="006524BC"/>
    <w:rsid w:val="00652503"/>
    <w:rsid w:val="00652C8B"/>
    <w:rsid w:val="00660328"/>
    <w:rsid w:val="00662DA0"/>
    <w:rsid w:val="0066586A"/>
    <w:rsid w:val="00666E0C"/>
    <w:rsid w:val="00677FC9"/>
    <w:rsid w:val="00681AB4"/>
    <w:rsid w:val="00686840"/>
    <w:rsid w:val="00687C19"/>
    <w:rsid w:val="00693253"/>
    <w:rsid w:val="00694072"/>
    <w:rsid w:val="006A2521"/>
    <w:rsid w:val="006A6F87"/>
    <w:rsid w:val="006B31A1"/>
    <w:rsid w:val="006B5A88"/>
    <w:rsid w:val="006C0BA2"/>
    <w:rsid w:val="006C0EFE"/>
    <w:rsid w:val="006D0B16"/>
    <w:rsid w:val="006D1441"/>
    <w:rsid w:val="006D4194"/>
    <w:rsid w:val="006D519C"/>
    <w:rsid w:val="006E324C"/>
    <w:rsid w:val="006E568E"/>
    <w:rsid w:val="006F5AF8"/>
    <w:rsid w:val="007002D5"/>
    <w:rsid w:val="00705EC5"/>
    <w:rsid w:val="00712B70"/>
    <w:rsid w:val="00713378"/>
    <w:rsid w:val="00714BD3"/>
    <w:rsid w:val="00714C0C"/>
    <w:rsid w:val="00716BCC"/>
    <w:rsid w:val="00717708"/>
    <w:rsid w:val="00730BDA"/>
    <w:rsid w:val="00731D53"/>
    <w:rsid w:val="00740C1E"/>
    <w:rsid w:val="00744DB4"/>
    <w:rsid w:val="007518C1"/>
    <w:rsid w:val="00760AE6"/>
    <w:rsid w:val="00761109"/>
    <w:rsid w:val="00763CFC"/>
    <w:rsid w:val="00767069"/>
    <w:rsid w:val="00772A47"/>
    <w:rsid w:val="0079266C"/>
    <w:rsid w:val="00792F0E"/>
    <w:rsid w:val="00793C90"/>
    <w:rsid w:val="007A10A9"/>
    <w:rsid w:val="007A19E4"/>
    <w:rsid w:val="007A1A3F"/>
    <w:rsid w:val="007A2D41"/>
    <w:rsid w:val="007A671B"/>
    <w:rsid w:val="007C2DC6"/>
    <w:rsid w:val="007C39FA"/>
    <w:rsid w:val="007C498C"/>
    <w:rsid w:val="007E04DC"/>
    <w:rsid w:val="007E1068"/>
    <w:rsid w:val="007E3605"/>
    <w:rsid w:val="007E3773"/>
    <w:rsid w:val="007E7B53"/>
    <w:rsid w:val="008053FF"/>
    <w:rsid w:val="00813168"/>
    <w:rsid w:val="00814647"/>
    <w:rsid w:val="00816FE0"/>
    <w:rsid w:val="00817BC9"/>
    <w:rsid w:val="00826350"/>
    <w:rsid w:val="00831660"/>
    <w:rsid w:val="0083489C"/>
    <w:rsid w:val="008406D2"/>
    <w:rsid w:val="00844B30"/>
    <w:rsid w:val="00847BB4"/>
    <w:rsid w:val="008503AC"/>
    <w:rsid w:val="0085126A"/>
    <w:rsid w:val="00853D8F"/>
    <w:rsid w:val="00853ECF"/>
    <w:rsid w:val="0086136E"/>
    <w:rsid w:val="008617AC"/>
    <w:rsid w:val="0086212A"/>
    <w:rsid w:val="008642EE"/>
    <w:rsid w:val="00872546"/>
    <w:rsid w:val="0087525E"/>
    <w:rsid w:val="0087574F"/>
    <w:rsid w:val="00875E06"/>
    <w:rsid w:val="00892446"/>
    <w:rsid w:val="008A25F7"/>
    <w:rsid w:val="008A3186"/>
    <w:rsid w:val="008A4075"/>
    <w:rsid w:val="008C03FD"/>
    <w:rsid w:val="008C043B"/>
    <w:rsid w:val="008C06D6"/>
    <w:rsid w:val="008C3503"/>
    <w:rsid w:val="008C609C"/>
    <w:rsid w:val="008D7FF0"/>
    <w:rsid w:val="008E2BD8"/>
    <w:rsid w:val="008E35B3"/>
    <w:rsid w:val="008F1A9B"/>
    <w:rsid w:val="008F62BD"/>
    <w:rsid w:val="008F7F2B"/>
    <w:rsid w:val="0090487B"/>
    <w:rsid w:val="009050C7"/>
    <w:rsid w:val="00912A35"/>
    <w:rsid w:val="00915B4A"/>
    <w:rsid w:val="009173D1"/>
    <w:rsid w:val="00924A6A"/>
    <w:rsid w:val="009267D7"/>
    <w:rsid w:val="0093010C"/>
    <w:rsid w:val="00931C41"/>
    <w:rsid w:val="00933532"/>
    <w:rsid w:val="00934A2F"/>
    <w:rsid w:val="00935EDE"/>
    <w:rsid w:val="00940720"/>
    <w:rsid w:val="00947149"/>
    <w:rsid w:val="00961078"/>
    <w:rsid w:val="009631A2"/>
    <w:rsid w:val="00976F0D"/>
    <w:rsid w:val="009862BB"/>
    <w:rsid w:val="00987ED8"/>
    <w:rsid w:val="009924B0"/>
    <w:rsid w:val="009B7072"/>
    <w:rsid w:val="009C3888"/>
    <w:rsid w:val="009C6E9A"/>
    <w:rsid w:val="009D0534"/>
    <w:rsid w:val="009D4451"/>
    <w:rsid w:val="009D6D45"/>
    <w:rsid w:val="009E4830"/>
    <w:rsid w:val="009F03EE"/>
    <w:rsid w:val="009F0CE1"/>
    <w:rsid w:val="009F2806"/>
    <w:rsid w:val="009F30CF"/>
    <w:rsid w:val="00A14F4E"/>
    <w:rsid w:val="00A1678C"/>
    <w:rsid w:val="00A20BDA"/>
    <w:rsid w:val="00A20DBF"/>
    <w:rsid w:val="00A2548C"/>
    <w:rsid w:val="00A30F97"/>
    <w:rsid w:val="00A408A3"/>
    <w:rsid w:val="00A4571B"/>
    <w:rsid w:val="00A51DE2"/>
    <w:rsid w:val="00A55559"/>
    <w:rsid w:val="00A67E92"/>
    <w:rsid w:val="00A708B0"/>
    <w:rsid w:val="00A70AA8"/>
    <w:rsid w:val="00A76854"/>
    <w:rsid w:val="00A81306"/>
    <w:rsid w:val="00A83416"/>
    <w:rsid w:val="00A8663F"/>
    <w:rsid w:val="00A875E1"/>
    <w:rsid w:val="00A93198"/>
    <w:rsid w:val="00A96E3F"/>
    <w:rsid w:val="00AA0F32"/>
    <w:rsid w:val="00AA69F9"/>
    <w:rsid w:val="00AB0865"/>
    <w:rsid w:val="00AB3EA5"/>
    <w:rsid w:val="00AB46A7"/>
    <w:rsid w:val="00AB764D"/>
    <w:rsid w:val="00AC1678"/>
    <w:rsid w:val="00AC64CC"/>
    <w:rsid w:val="00AD115F"/>
    <w:rsid w:val="00AD17EB"/>
    <w:rsid w:val="00AD3193"/>
    <w:rsid w:val="00AD3951"/>
    <w:rsid w:val="00AD794D"/>
    <w:rsid w:val="00AE5545"/>
    <w:rsid w:val="00AF1459"/>
    <w:rsid w:val="00AF19A3"/>
    <w:rsid w:val="00B007DE"/>
    <w:rsid w:val="00B00E70"/>
    <w:rsid w:val="00B054E9"/>
    <w:rsid w:val="00B0589F"/>
    <w:rsid w:val="00B071CA"/>
    <w:rsid w:val="00B15CFC"/>
    <w:rsid w:val="00B17278"/>
    <w:rsid w:val="00B2034F"/>
    <w:rsid w:val="00B22BF2"/>
    <w:rsid w:val="00B2418A"/>
    <w:rsid w:val="00B25771"/>
    <w:rsid w:val="00B374E4"/>
    <w:rsid w:val="00B42336"/>
    <w:rsid w:val="00B47525"/>
    <w:rsid w:val="00B529AB"/>
    <w:rsid w:val="00B5462D"/>
    <w:rsid w:val="00B600ED"/>
    <w:rsid w:val="00B62684"/>
    <w:rsid w:val="00B62BB4"/>
    <w:rsid w:val="00B62E71"/>
    <w:rsid w:val="00B63CF1"/>
    <w:rsid w:val="00B65877"/>
    <w:rsid w:val="00B739EB"/>
    <w:rsid w:val="00B77D70"/>
    <w:rsid w:val="00B8496C"/>
    <w:rsid w:val="00B86074"/>
    <w:rsid w:val="00B94055"/>
    <w:rsid w:val="00BA1336"/>
    <w:rsid w:val="00BA2744"/>
    <w:rsid w:val="00BA275A"/>
    <w:rsid w:val="00BA27F1"/>
    <w:rsid w:val="00BA2A66"/>
    <w:rsid w:val="00BA42C8"/>
    <w:rsid w:val="00BB1782"/>
    <w:rsid w:val="00BB3EC1"/>
    <w:rsid w:val="00BB522F"/>
    <w:rsid w:val="00BB7395"/>
    <w:rsid w:val="00BC18C6"/>
    <w:rsid w:val="00BC1F44"/>
    <w:rsid w:val="00BC292B"/>
    <w:rsid w:val="00BC3E85"/>
    <w:rsid w:val="00BC6D7A"/>
    <w:rsid w:val="00BC791C"/>
    <w:rsid w:val="00BD0408"/>
    <w:rsid w:val="00BD3643"/>
    <w:rsid w:val="00BD449A"/>
    <w:rsid w:val="00BD5FFC"/>
    <w:rsid w:val="00BE0A49"/>
    <w:rsid w:val="00BE6562"/>
    <w:rsid w:val="00BF0D17"/>
    <w:rsid w:val="00BF1347"/>
    <w:rsid w:val="00C00BC7"/>
    <w:rsid w:val="00C01272"/>
    <w:rsid w:val="00C05E4D"/>
    <w:rsid w:val="00C07B8B"/>
    <w:rsid w:val="00C173EB"/>
    <w:rsid w:val="00C2403A"/>
    <w:rsid w:val="00C335F3"/>
    <w:rsid w:val="00C34FCF"/>
    <w:rsid w:val="00C404DC"/>
    <w:rsid w:val="00C45F7D"/>
    <w:rsid w:val="00C474FB"/>
    <w:rsid w:val="00C57233"/>
    <w:rsid w:val="00C577CD"/>
    <w:rsid w:val="00C60BD1"/>
    <w:rsid w:val="00C61F0A"/>
    <w:rsid w:val="00C6234B"/>
    <w:rsid w:val="00C6415A"/>
    <w:rsid w:val="00C701C2"/>
    <w:rsid w:val="00C7040C"/>
    <w:rsid w:val="00C74570"/>
    <w:rsid w:val="00C764D8"/>
    <w:rsid w:val="00C76EB0"/>
    <w:rsid w:val="00C772A4"/>
    <w:rsid w:val="00C823B3"/>
    <w:rsid w:val="00C83C2E"/>
    <w:rsid w:val="00C84BBC"/>
    <w:rsid w:val="00C94F74"/>
    <w:rsid w:val="00C96692"/>
    <w:rsid w:val="00C97F42"/>
    <w:rsid w:val="00CB2D1C"/>
    <w:rsid w:val="00CC010A"/>
    <w:rsid w:val="00CC0BD2"/>
    <w:rsid w:val="00CC1AA2"/>
    <w:rsid w:val="00CC291F"/>
    <w:rsid w:val="00CC3917"/>
    <w:rsid w:val="00CC3FA6"/>
    <w:rsid w:val="00CD3278"/>
    <w:rsid w:val="00CD6394"/>
    <w:rsid w:val="00CE3CC8"/>
    <w:rsid w:val="00CF3CEA"/>
    <w:rsid w:val="00CF4C79"/>
    <w:rsid w:val="00CF611E"/>
    <w:rsid w:val="00CF71BE"/>
    <w:rsid w:val="00D002E9"/>
    <w:rsid w:val="00D00D5B"/>
    <w:rsid w:val="00D04599"/>
    <w:rsid w:val="00D0797E"/>
    <w:rsid w:val="00D104E8"/>
    <w:rsid w:val="00D1135F"/>
    <w:rsid w:val="00D12D90"/>
    <w:rsid w:val="00D3165D"/>
    <w:rsid w:val="00D326FE"/>
    <w:rsid w:val="00D36627"/>
    <w:rsid w:val="00D4137A"/>
    <w:rsid w:val="00D46BE1"/>
    <w:rsid w:val="00D54DCE"/>
    <w:rsid w:val="00D55B78"/>
    <w:rsid w:val="00D61405"/>
    <w:rsid w:val="00D647A3"/>
    <w:rsid w:val="00D668C5"/>
    <w:rsid w:val="00D70275"/>
    <w:rsid w:val="00D72524"/>
    <w:rsid w:val="00D74E83"/>
    <w:rsid w:val="00D766DF"/>
    <w:rsid w:val="00D81DCE"/>
    <w:rsid w:val="00D85ED5"/>
    <w:rsid w:val="00D90989"/>
    <w:rsid w:val="00D90C74"/>
    <w:rsid w:val="00D96EAB"/>
    <w:rsid w:val="00D972F1"/>
    <w:rsid w:val="00DB3753"/>
    <w:rsid w:val="00DC5C3D"/>
    <w:rsid w:val="00DC5F7F"/>
    <w:rsid w:val="00DC64B4"/>
    <w:rsid w:val="00DC6716"/>
    <w:rsid w:val="00DD0171"/>
    <w:rsid w:val="00DD209B"/>
    <w:rsid w:val="00DE1C85"/>
    <w:rsid w:val="00DE4F4F"/>
    <w:rsid w:val="00DE6FB1"/>
    <w:rsid w:val="00DF7356"/>
    <w:rsid w:val="00E001F6"/>
    <w:rsid w:val="00E1392F"/>
    <w:rsid w:val="00E20557"/>
    <w:rsid w:val="00E257CD"/>
    <w:rsid w:val="00E3706D"/>
    <w:rsid w:val="00E52234"/>
    <w:rsid w:val="00E53209"/>
    <w:rsid w:val="00E555FD"/>
    <w:rsid w:val="00E55FEA"/>
    <w:rsid w:val="00E60629"/>
    <w:rsid w:val="00E61398"/>
    <w:rsid w:val="00E633CF"/>
    <w:rsid w:val="00E9053A"/>
    <w:rsid w:val="00E9534C"/>
    <w:rsid w:val="00E973D8"/>
    <w:rsid w:val="00EA095A"/>
    <w:rsid w:val="00EB43EC"/>
    <w:rsid w:val="00EC3254"/>
    <w:rsid w:val="00EC4BD1"/>
    <w:rsid w:val="00ED173E"/>
    <w:rsid w:val="00ED285A"/>
    <w:rsid w:val="00EE34B3"/>
    <w:rsid w:val="00EE3A50"/>
    <w:rsid w:val="00F0576E"/>
    <w:rsid w:val="00F07074"/>
    <w:rsid w:val="00F114E2"/>
    <w:rsid w:val="00F15ACB"/>
    <w:rsid w:val="00F1643A"/>
    <w:rsid w:val="00F20AAF"/>
    <w:rsid w:val="00F228D5"/>
    <w:rsid w:val="00F25A81"/>
    <w:rsid w:val="00F27A1D"/>
    <w:rsid w:val="00F31D0D"/>
    <w:rsid w:val="00F32C10"/>
    <w:rsid w:val="00F356B7"/>
    <w:rsid w:val="00F4182C"/>
    <w:rsid w:val="00F41CC3"/>
    <w:rsid w:val="00F42FF3"/>
    <w:rsid w:val="00F46F0A"/>
    <w:rsid w:val="00F52126"/>
    <w:rsid w:val="00F61A45"/>
    <w:rsid w:val="00F639D8"/>
    <w:rsid w:val="00F662B1"/>
    <w:rsid w:val="00F662FE"/>
    <w:rsid w:val="00F7790F"/>
    <w:rsid w:val="00F77E1E"/>
    <w:rsid w:val="00F82FD4"/>
    <w:rsid w:val="00F860A9"/>
    <w:rsid w:val="00F8763C"/>
    <w:rsid w:val="00F93475"/>
    <w:rsid w:val="00FA28A2"/>
    <w:rsid w:val="00FB3818"/>
    <w:rsid w:val="00FB4A7D"/>
    <w:rsid w:val="00FB77B7"/>
    <w:rsid w:val="00FC382A"/>
    <w:rsid w:val="00FC4C47"/>
    <w:rsid w:val="00FD0D33"/>
    <w:rsid w:val="00FD1E8B"/>
    <w:rsid w:val="00FD3B30"/>
    <w:rsid w:val="00FE09A7"/>
    <w:rsid w:val="00FE3AEF"/>
    <w:rsid w:val="00FE7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260F"/>
  <w15:docId w15:val="{817E07BA-AA79-4776-AB1E-8E9DC46B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1E"/>
    <w:pPr>
      <w:suppressAutoHyphens/>
      <w:autoSpaceDN w:val="0"/>
      <w:spacing w:after="0"/>
      <w:jc w:val="left"/>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63C"/>
    <w:rPr>
      <w:rFonts w:ascii="Tahoma" w:hAnsi="Tahoma" w:cs="Tahoma"/>
      <w:sz w:val="16"/>
      <w:szCs w:val="16"/>
    </w:rPr>
  </w:style>
  <w:style w:type="character" w:customStyle="1" w:styleId="BalloonTextChar">
    <w:name w:val="Balloon Text Char"/>
    <w:basedOn w:val="DefaultParagraphFont"/>
    <w:link w:val="BalloonText"/>
    <w:uiPriority w:val="99"/>
    <w:semiHidden/>
    <w:rsid w:val="00F8763C"/>
    <w:rPr>
      <w:rFonts w:ascii="Tahoma" w:hAnsi="Tahoma" w:cs="Tahoma"/>
      <w:sz w:val="16"/>
      <w:szCs w:val="16"/>
    </w:rPr>
  </w:style>
  <w:style w:type="paragraph" w:styleId="ListParagraph">
    <w:name w:val="List Paragraph"/>
    <w:basedOn w:val="Normal"/>
    <w:uiPriority w:val="34"/>
    <w:qFormat/>
    <w:rsid w:val="00662DA0"/>
    <w:pPr>
      <w:ind w:left="720"/>
      <w:contextualSpacing/>
    </w:pPr>
  </w:style>
  <w:style w:type="character" w:styleId="CommentReference">
    <w:name w:val="annotation reference"/>
    <w:basedOn w:val="DefaultParagraphFont"/>
    <w:uiPriority w:val="99"/>
    <w:semiHidden/>
    <w:unhideWhenUsed/>
    <w:rsid w:val="00CC3917"/>
    <w:rPr>
      <w:sz w:val="16"/>
      <w:szCs w:val="16"/>
    </w:rPr>
  </w:style>
  <w:style w:type="paragraph" w:styleId="CommentText">
    <w:name w:val="annotation text"/>
    <w:basedOn w:val="Normal"/>
    <w:link w:val="CommentTextChar"/>
    <w:uiPriority w:val="99"/>
    <w:semiHidden/>
    <w:unhideWhenUsed/>
    <w:rsid w:val="00CC3917"/>
    <w:rPr>
      <w:sz w:val="20"/>
      <w:szCs w:val="20"/>
    </w:rPr>
  </w:style>
  <w:style w:type="character" w:customStyle="1" w:styleId="CommentTextChar">
    <w:name w:val="Comment Text Char"/>
    <w:basedOn w:val="DefaultParagraphFont"/>
    <w:link w:val="CommentText"/>
    <w:uiPriority w:val="99"/>
    <w:semiHidden/>
    <w:rsid w:val="00CC3917"/>
    <w:rPr>
      <w:sz w:val="20"/>
      <w:szCs w:val="20"/>
    </w:rPr>
  </w:style>
  <w:style w:type="paragraph" w:styleId="CommentSubject">
    <w:name w:val="annotation subject"/>
    <w:basedOn w:val="CommentText"/>
    <w:next w:val="CommentText"/>
    <w:link w:val="CommentSubjectChar"/>
    <w:uiPriority w:val="99"/>
    <w:semiHidden/>
    <w:unhideWhenUsed/>
    <w:rsid w:val="00CC3917"/>
    <w:rPr>
      <w:b/>
      <w:bCs/>
    </w:rPr>
  </w:style>
  <w:style w:type="character" w:customStyle="1" w:styleId="CommentSubjectChar">
    <w:name w:val="Comment Subject Char"/>
    <w:basedOn w:val="CommentTextChar"/>
    <w:link w:val="CommentSubject"/>
    <w:uiPriority w:val="99"/>
    <w:semiHidden/>
    <w:rsid w:val="00CC3917"/>
    <w:rPr>
      <w:b/>
      <w:bCs/>
      <w:sz w:val="20"/>
      <w:szCs w:val="20"/>
    </w:rPr>
  </w:style>
  <w:style w:type="character" w:styleId="Hyperlink">
    <w:name w:val="Hyperlink"/>
    <w:basedOn w:val="DefaultParagraphFont"/>
    <w:uiPriority w:val="99"/>
    <w:unhideWhenUsed/>
    <w:rsid w:val="005D7FFE"/>
    <w:rPr>
      <w:color w:val="0000FF" w:themeColor="hyperlink"/>
      <w:u w:val="single"/>
    </w:rPr>
  </w:style>
  <w:style w:type="paragraph" w:customStyle="1" w:styleId="naisf">
    <w:name w:val="naisf"/>
    <w:basedOn w:val="Normal"/>
    <w:rsid w:val="00687C19"/>
    <w:pPr>
      <w:suppressAutoHyphens w:val="0"/>
      <w:autoSpaceDN/>
      <w:spacing w:before="100" w:beforeAutospacing="1" w:after="100" w:afterAutospacing="1"/>
      <w:jc w:val="both"/>
    </w:pPr>
    <w:rPr>
      <w:lang w:val="en-GB"/>
    </w:rPr>
  </w:style>
  <w:style w:type="table" w:styleId="TableGrid">
    <w:name w:val="Table Grid"/>
    <w:basedOn w:val="TableNormal"/>
    <w:uiPriority w:val="59"/>
    <w:rsid w:val="00026B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A10A9"/>
    <w:pPr>
      <w:suppressAutoHyphens w:val="0"/>
      <w:autoSpaceDN/>
      <w:jc w:val="center"/>
    </w:pPr>
    <w:rPr>
      <w:lang w:val="lv-LV"/>
    </w:rPr>
  </w:style>
  <w:style w:type="character" w:customStyle="1" w:styleId="BodyTextChar">
    <w:name w:val="Body Text Char"/>
    <w:basedOn w:val="DefaultParagraphFont"/>
    <w:link w:val="BodyText"/>
    <w:semiHidden/>
    <w:rsid w:val="007A10A9"/>
    <w:rPr>
      <w:rFonts w:eastAsia="Times New Roman"/>
    </w:rPr>
  </w:style>
  <w:style w:type="paragraph" w:customStyle="1" w:styleId="Default">
    <w:name w:val="Default"/>
    <w:rsid w:val="007A10A9"/>
    <w:pPr>
      <w:autoSpaceDE w:val="0"/>
      <w:autoSpaceDN w:val="0"/>
      <w:adjustRightInd w:val="0"/>
      <w:spacing w:after="0"/>
      <w:jc w:val="left"/>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3" Type="http://schemas.openxmlformats.org/officeDocument/2006/relationships/styles" Target="styles.xml"/><Relationship Id="rId7" Type="http://schemas.openxmlformats.org/officeDocument/2006/relationships/hyperlink" Target="http://www.adazi.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azi.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627B-9BF6-40DA-BDF3-8517B125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16571</Words>
  <Characters>9446</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 Antonovs</dc:creator>
  <cp:lastModifiedBy>Everita Kāpa</cp:lastModifiedBy>
  <cp:revision>6</cp:revision>
  <cp:lastPrinted>2019-11-19T08:34:00Z</cp:lastPrinted>
  <dcterms:created xsi:type="dcterms:W3CDTF">2019-11-19T12:08:00Z</dcterms:created>
  <dcterms:modified xsi:type="dcterms:W3CDTF">2019-11-20T13:32:00Z</dcterms:modified>
</cp:coreProperties>
</file>