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2B" w:rsidRDefault="005F472B" w:rsidP="005F472B">
      <w:pPr>
        <w:jc w:val="center"/>
        <w:rPr>
          <w:b/>
        </w:rPr>
      </w:pPr>
    </w:p>
    <w:p w:rsidR="005F472B" w:rsidRDefault="005F472B" w:rsidP="005F472B">
      <w:pPr>
        <w:jc w:val="center"/>
      </w:pPr>
      <w:r>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5F472B" w:rsidRDefault="005F472B" w:rsidP="005F472B"/>
    <w:p w:rsidR="005F472B" w:rsidRDefault="005F472B" w:rsidP="005F472B"/>
    <w:p w:rsidR="005F472B" w:rsidRDefault="005F472B" w:rsidP="005F472B">
      <w:pPr>
        <w:shd w:val="clear" w:color="auto" w:fill="C2D69B"/>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sz w:val="28"/>
        </w:rPr>
      </w:pPr>
      <w:r>
        <w:rPr>
          <w:b/>
          <w:sz w:val="28"/>
        </w:rPr>
        <w:t>IEPIRKUMA</w:t>
      </w:r>
    </w:p>
    <w:p w:rsidR="005F472B" w:rsidRDefault="005F472B" w:rsidP="005F472B">
      <w:pPr>
        <w:shd w:val="clear" w:color="auto" w:fill="C2D69B"/>
        <w:rPr>
          <w:sz w:val="28"/>
        </w:rPr>
      </w:pPr>
    </w:p>
    <w:p w:rsidR="005F472B" w:rsidRDefault="005F472B" w:rsidP="005F472B">
      <w:pPr>
        <w:shd w:val="clear" w:color="auto" w:fill="C2D69B" w:themeFill="accent3" w:themeFillTint="99"/>
        <w:rPr>
          <w:sz w:val="36"/>
          <w:szCs w:val="36"/>
        </w:rPr>
      </w:pPr>
    </w:p>
    <w:p w:rsidR="005F472B" w:rsidRPr="00A57CE3" w:rsidRDefault="005F472B" w:rsidP="005F472B">
      <w:pPr>
        <w:shd w:val="clear" w:color="auto" w:fill="C2D69B" w:themeFill="accent3" w:themeFillTint="99"/>
        <w:jc w:val="center"/>
        <w:rPr>
          <w:sz w:val="28"/>
          <w:szCs w:val="28"/>
        </w:rPr>
      </w:pPr>
      <w:r w:rsidRPr="00A57CE3">
        <w:rPr>
          <w:b/>
          <w:sz w:val="28"/>
          <w:szCs w:val="28"/>
        </w:rPr>
        <w:t>„</w:t>
      </w:r>
      <w:r w:rsidR="00A57CE3" w:rsidRPr="00A57CE3">
        <w:rPr>
          <w:b/>
          <w:sz w:val="28"/>
          <w:szCs w:val="28"/>
        </w:rPr>
        <w:t xml:space="preserve">Atkārtots iepirkums - </w:t>
      </w:r>
      <w:r w:rsidRPr="00A57CE3">
        <w:rPr>
          <w:b/>
          <w:sz w:val="28"/>
          <w:szCs w:val="28"/>
        </w:rPr>
        <w:t>Sadales gāzes apgādes sistēmas pārbūve Attekas ielā 16”</w:t>
      </w:r>
    </w:p>
    <w:p w:rsidR="005F472B" w:rsidRDefault="005F472B" w:rsidP="005F472B">
      <w:pPr>
        <w:shd w:val="clear" w:color="auto" w:fill="C2D69B" w:themeFill="accent3" w:themeFillTint="99"/>
        <w:rPr>
          <w:sz w:val="28"/>
        </w:rPr>
      </w:pPr>
    </w:p>
    <w:p w:rsidR="005F472B" w:rsidRDefault="005F472B" w:rsidP="005F472B">
      <w:pPr>
        <w:shd w:val="clear" w:color="auto" w:fill="C2D69B" w:themeFill="accent3" w:themeFillTint="99"/>
        <w:rPr>
          <w:sz w:val="28"/>
        </w:rPr>
      </w:pPr>
    </w:p>
    <w:p w:rsidR="005F472B" w:rsidRDefault="005F472B" w:rsidP="005F472B">
      <w:pPr>
        <w:shd w:val="clear" w:color="auto" w:fill="C2D69B" w:themeFill="accent3" w:themeFillTint="99"/>
        <w:jc w:val="center"/>
        <w:rPr>
          <w:b/>
          <w:sz w:val="28"/>
        </w:rPr>
      </w:pPr>
      <w:r>
        <w:rPr>
          <w:b/>
          <w:sz w:val="28"/>
        </w:rPr>
        <w:t>NOLIKUMS</w:t>
      </w:r>
    </w:p>
    <w:p w:rsidR="005F472B" w:rsidRDefault="005F472B" w:rsidP="005F472B">
      <w:pPr>
        <w:shd w:val="clear" w:color="auto" w:fill="C2D69B" w:themeFill="accent3" w:themeFillTint="99"/>
        <w:jc w:val="center"/>
        <w:rPr>
          <w:b/>
          <w:sz w:val="28"/>
        </w:rPr>
      </w:pPr>
    </w:p>
    <w:p w:rsidR="005F472B" w:rsidRDefault="005F472B" w:rsidP="005F472B">
      <w:pPr>
        <w:shd w:val="clear" w:color="auto" w:fill="C2D69B" w:themeFill="accent3" w:themeFillTint="99"/>
        <w:jc w:val="center"/>
        <w:rPr>
          <w:b/>
          <w:sz w:val="28"/>
        </w:rPr>
      </w:pPr>
    </w:p>
    <w:p w:rsidR="005F472B" w:rsidRDefault="00A57CE3" w:rsidP="005F472B">
      <w:pPr>
        <w:shd w:val="clear" w:color="auto" w:fill="C2D69B" w:themeFill="accent3" w:themeFillTint="99"/>
        <w:jc w:val="center"/>
        <w:rPr>
          <w:b/>
        </w:rPr>
      </w:pPr>
      <w:r>
        <w:rPr>
          <w:b/>
          <w:sz w:val="28"/>
        </w:rPr>
        <w:t>Identifikācijas Nr.: ĀND 2017/99</w:t>
      </w:r>
    </w:p>
    <w:p w:rsidR="005F472B" w:rsidRDefault="005F472B" w:rsidP="005F472B">
      <w:pPr>
        <w:shd w:val="clear" w:color="auto" w:fill="C2D69B" w:themeFill="accent3" w:themeFillTint="99"/>
        <w:jc w:val="center"/>
        <w:rPr>
          <w:b/>
        </w:rPr>
      </w:pPr>
    </w:p>
    <w:p w:rsidR="005F472B" w:rsidRDefault="005F472B" w:rsidP="005F472B">
      <w:pPr>
        <w:shd w:val="clear" w:color="auto" w:fill="C2D69B" w:themeFill="accent3" w:themeFillTint="99"/>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r>
        <w:rPr>
          <w:b/>
        </w:rPr>
        <w:t>Ādažos</w:t>
      </w:r>
    </w:p>
    <w:p w:rsidR="005F472B" w:rsidRDefault="005F472B" w:rsidP="005F472B">
      <w:pPr>
        <w:shd w:val="clear" w:color="auto" w:fill="C2D69B"/>
        <w:jc w:val="center"/>
      </w:pPr>
      <w:r>
        <w:rPr>
          <w:b/>
        </w:rPr>
        <w:lastRenderedPageBreak/>
        <w:t>2017</w:t>
      </w:r>
    </w:p>
    <w:p w:rsidR="005F472B" w:rsidRDefault="005F472B" w:rsidP="005F472B"/>
    <w:p w:rsidR="005F472B" w:rsidRDefault="005F472B" w:rsidP="005F472B"/>
    <w:p w:rsidR="005F472B" w:rsidRDefault="005F472B" w:rsidP="005F472B">
      <w:pPr>
        <w:numPr>
          <w:ilvl w:val="0"/>
          <w:numId w:val="3"/>
        </w:numPr>
        <w:shd w:val="clear" w:color="auto" w:fill="C2D69B" w:themeFill="accent3" w:themeFillTint="99"/>
        <w:spacing w:before="120" w:after="120"/>
        <w:ind w:left="357" w:hanging="357"/>
        <w:jc w:val="center"/>
        <w:rPr>
          <w:b/>
        </w:rPr>
      </w:pPr>
      <w:r>
        <w:rPr>
          <w:b/>
        </w:rPr>
        <w:t>Vispārējā informācija</w:t>
      </w:r>
    </w:p>
    <w:p w:rsidR="005F472B" w:rsidRDefault="005F472B" w:rsidP="005F472B">
      <w:pPr>
        <w:numPr>
          <w:ilvl w:val="1"/>
          <w:numId w:val="3"/>
        </w:numPr>
        <w:spacing w:before="120" w:after="120"/>
        <w:ind w:left="567" w:hanging="567"/>
      </w:pPr>
      <w:r>
        <w:rPr>
          <w:b/>
        </w:rPr>
        <w:t xml:space="preserve">Iepirkuma identifikācijas numurs: </w:t>
      </w:r>
      <w:r w:rsidR="00821088">
        <w:t>ĀND 2017/99</w:t>
      </w:r>
    </w:p>
    <w:p w:rsidR="005F472B" w:rsidRDefault="005F472B" w:rsidP="005F472B">
      <w:pPr>
        <w:numPr>
          <w:ilvl w:val="1"/>
          <w:numId w:val="3"/>
        </w:numPr>
        <w:spacing w:before="120" w:after="120"/>
        <w:ind w:left="567" w:hanging="567"/>
      </w:pPr>
      <w:r>
        <w:rPr>
          <w:b/>
        </w:rPr>
        <w:t xml:space="preserve">Pasūtītājs: </w:t>
      </w:r>
      <w:r>
        <w:t>Ādažu novada dome</w:t>
      </w:r>
    </w:p>
    <w:p w:rsidR="005F472B" w:rsidRDefault="005F472B" w:rsidP="005F472B">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5F472B" w:rsidTr="005F472B">
        <w:tc>
          <w:tcPr>
            <w:tcW w:w="1950" w:type="dxa"/>
            <w:hideMark/>
          </w:tcPr>
          <w:p w:rsidR="005F472B" w:rsidRDefault="005F472B">
            <w:pPr>
              <w:spacing w:line="276" w:lineRule="auto"/>
              <w:ind w:left="-108"/>
            </w:pPr>
            <w:r>
              <w:t>Adrese:</w:t>
            </w:r>
          </w:p>
        </w:tc>
        <w:tc>
          <w:tcPr>
            <w:tcW w:w="5103" w:type="dxa"/>
            <w:hideMark/>
          </w:tcPr>
          <w:p w:rsidR="005F472B" w:rsidRDefault="005F472B">
            <w:pPr>
              <w:spacing w:line="276" w:lineRule="auto"/>
            </w:pPr>
            <w:r>
              <w:t>Gaujas iela 33A, Ādaži, Ādažu novads, LV-2164</w:t>
            </w:r>
          </w:p>
        </w:tc>
      </w:tr>
      <w:tr w:rsidR="005F472B" w:rsidTr="005F472B">
        <w:tc>
          <w:tcPr>
            <w:tcW w:w="1950" w:type="dxa"/>
            <w:hideMark/>
          </w:tcPr>
          <w:p w:rsidR="005F472B" w:rsidRDefault="005F472B">
            <w:pPr>
              <w:spacing w:line="276" w:lineRule="auto"/>
              <w:ind w:left="-108"/>
            </w:pPr>
            <w:r>
              <w:t>Reģistrācijas Nr.</w:t>
            </w:r>
          </w:p>
        </w:tc>
        <w:tc>
          <w:tcPr>
            <w:tcW w:w="5103" w:type="dxa"/>
            <w:hideMark/>
          </w:tcPr>
          <w:p w:rsidR="005F472B" w:rsidRDefault="005F472B">
            <w:pPr>
              <w:spacing w:line="276" w:lineRule="auto"/>
            </w:pPr>
            <w:r>
              <w:t>90000048472</w:t>
            </w:r>
          </w:p>
        </w:tc>
      </w:tr>
      <w:tr w:rsidR="005F472B" w:rsidTr="005F472B">
        <w:tc>
          <w:tcPr>
            <w:tcW w:w="1950" w:type="dxa"/>
            <w:hideMark/>
          </w:tcPr>
          <w:p w:rsidR="005F472B" w:rsidRDefault="005F472B">
            <w:pPr>
              <w:spacing w:line="276" w:lineRule="auto"/>
              <w:ind w:left="-108"/>
            </w:pPr>
            <w:r>
              <w:t>Tālrunis:</w:t>
            </w:r>
          </w:p>
        </w:tc>
        <w:tc>
          <w:tcPr>
            <w:tcW w:w="5103" w:type="dxa"/>
            <w:hideMark/>
          </w:tcPr>
          <w:p w:rsidR="005F472B" w:rsidRDefault="005F472B">
            <w:pPr>
              <w:spacing w:line="276" w:lineRule="auto"/>
            </w:pPr>
            <w:r>
              <w:t>67997350</w:t>
            </w:r>
          </w:p>
        </w:tc>
      </w:tr>
      <w:tr w:rsidR="005F472B" w:rsidTr="005F472B">
        <w:tc>
          <w:tcPr>
            <w:tcW w:w="1950" w:type="dxa"/>
            <w:hideMark/>
          </w:tcPr>
          <w:p w:rsidR="005F472B" w:rsidRDefault="005F472B">
            <w:pPr>
              <w:spacing w:line="276" w:lineRule="auto"/>
              <w:ind w:left="-108"/>
            </w:pPr>
            <w:r>
              <w:t>Fakss:</w:t>
            </w:r>
          </w:p>
        </w:tc>
        <w:tc>
          <w:tcPr>
            <w:tcW w:w="5103" w:type="dxa"/>
            <w:hideMark/>
          </w:tcPr>
          <w:p w:rsidR="005F472B" w:rsidRDefault="005F472B">
            <w:pPr>
              <w:spacing w:line="276" w:lineRule="auto"/>
            </w:pPr>
            <w:r>
              <w:t>67997828</w:t>
            </w:r>
          </w:p>
        </w:tc>
      </w:tr>
    </w:tbl>
    <w:p w:rsidR="005F472B" w:rsidRDefault="005F472B" w:rsidP="005F472B">
      <w:pPr>
        <w:numPr>
          <w:ilvl w:val="1"/>
          <w:numId w:val="3"/>
        </w:numPr>
        <w:spacing w:before="120" w:after="120"/>
        <w:ind w:left="567" w:hanging="567"/>
        <w:rPr>
          <w:rStyle w:val="Hyperlink"/>
        </w:rPr>
      </w:pPr>
      <w:r>
        <w:rPr>
          <w:b/>
        </w:rPr>
        <w:t>Kontaktpersona</w:t>
      </w:r>
      <w:r>
        <w:t xml:space="preserve">: Rita Šteina, tālr.: 67996298, e-pasts: </w:t>
      </w:r>
      <w:hyperlink r:id="rId8" w:history="1">
        <w:r>
          <w:rPr>
            <w:rStyle w:val="Hyperlink"/>
          </w:rPr>
          <w:t>rita.steina@adazi.lv</w:t>
        </w:r>
      </w:hyperlink>
      <w:r>
        <w:rPr>
          <w:rStyle w:val="Hyperlink"/>
        </w:rPr>
        <w:t>;</w:t>
      </w:r>
    </w:p>
    <w:p w:rsidR="005F472B" w:rsidRDefault="005F472B" w:rsidP="005F472B"/>
    <w:p w:rsidR="005F472B" w:rsidRDefault="005F472B" w:rsidP="005F472B">
      <w:pPr>
        <w:numPr>
          <w:ilvl w:val="0"/>
          <w:numId w:val="3"/>
        </w:numPr>
        <w:shd w:val="clear" w:color="auto" w:fill="C2D69B" w:themeFill="accent3" w:themeFillTint="99"/>
        <w:spacing w:before="120" w:after="120"/>
        <w:jc w:val="center"/>
      </w:pPr>
      <w:r>
        <w:rPr>
          <w:b/>
        </w:rPr>
        <w:t>Informācija par iepirkumu</w:t>
      </w:r>
    </w:p>
    <w:p w:rsidR="005F472B" w:rsidRDefault="005F472B" w:rsidP="005F472B">
      <w:pPr>
        <w:numPr>
          <w:ilvl w:val="1"/>
          <w:numId w:val="3"/>
        </w:numPr>
        <w:tabs>
          <w:tab w:val="clear" w:pos="0"/>
          <w:tab w:val="num" w:pos="567"/>
        </w:tabs>
        <w:spacing w:before="120" w:after="120"/>
        <w:ind w:left="567" w:hanging="567"/>
      </w:pPr>
      <w:r>
        <w:t>Iepirkums tiek veikts atbilstoši Publisko iepirkumu likuma 9.panta nosacījumiem.</w:t>
      </w:r>
    </w:p>
    <w:p w:rsidR="005F472B" w:rsidRDefault="005F472B" w:rsidP="005F472B">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5F472B" w:rsidRDefault="005F472B" w:rsidP="005F472B"/>
    <w:p w:rsidR="005F472B" w:rsidRDefault="005F472B" w:rsidP="005F472B">
      <w:pPr>
        <w:numPr>
          <w:ilvl w:val="0"/>
          <w:numId w:val="3"/>
        </w:numPr>
        <w:shd w:val="clear" w:color="auto" w:fill="C2D69B" w:themeFill="accent3" w:themeFillTint="99"/>
        <w:spacing w:before="120" w:after="120"/>
        <w:jc w:val="center"/>
      </w:pPr>
      <w:r>
        <w:rPr>
          <w:b/>
        </w:rPr>
        <w:t>Piedāvājuma iesniegšanas un atvēršanas vieta, datums, laiks un kārtība</w:t>
      </w:r>
    </w:p>
    <w:p w:rsidR="005F472B" w:rsidRDefault="005F472B" w:rsidP="005F472B">
      <w:pPr>
        <w:numPr>
          <w:ilvl w:val="1"/>
          <w:numId w:val="3"/>
        </w:numPr>
        <w:tabs>
          <w:tab w:val="clear" w:pos="0"/>
          <w:tab w:val="left" w:pos="567"/>
        </w:tabs>
        <w:spacing w:before="120" w:after="120"/>
        <w:ind w:left="567" w:hanging="567"/>
      </w:pPr>
      <w:r>
        <w:t>Piedāvājums jāi</w:t>
      </w:r>
      <w:r w:rsidR="00821088">
        <w:t>esniedz līdz 2017.gada 18.augusta</w:t>
      </w:r>
      <w:r>
        <w:t xml:space="preserve"> plkst. 10:00, iesniedzot personīgi Ādažu novada domē, Ādažos, Gaujas ielā 33A, 306.kabinetā (Kanceleja) 3.stāvā, vai atsūtot pa pastu. Pasta sūtījumam jābūt nogādātam norādītajā adresē līdz augstākminētajam termiņam.</w:t>
      </w:r>
    </w:p>
    <w:p w:rsidR="005F472B" w:rsidRDefault="005F472B" w:rsidP="005F472B">
      <w:pPr>
        <w:numPr>
          <w:ilvl w:val="1"/>
          <w:numId w:val="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5F472B" w:rsidRDefault="005F472B" w:rsidP="005F472B">
      <w:pPr>
        <w:numPr>
          <w:ilvl w:val="1"/>
          <w:numId w:val="3"/>
        </w:numPr>
        <w:tabs>
          <w:tab w:val="clear" w:pos="0"/>
          <w:tab w:val="left" w:pos="567"/>
        </w:tabs>
        <w:spacing w:before="120" w:after="120"/>
        <w:ind w:left="567" w:hanging="567"/>
      </w:pPr>
      <w:r>
        <w:t>Iepirkuma piedāvājumu vērtēšana notiek slēgtās komisijas sēdēs.</w:t>
      </w:r>
    </w:p>
    <w:p w:rsidR="005F472B" w:rsidRDefault="005F472B" w:rsidP="005F472B">
      <w:pPr>
        <w:pStyle w:val="ListParagraph"/>
      </w:pPr>
    </w:p>
    <w:p w:rsidR="005F472B" w:rsidRDefault="005F472B" w:rsidP="005F472B">
      <w:pPr>
        <w:numPr>
          <w:ilvl w:val="0"/>
          <w:numId w:val="3"/>
        </w:numPr>
        <w:shd w:val="clear" w:color="auto" w:fill="C2D69B" w:themeFill="accent3" w:themeFillTint="99"/>
        <w:spacing w:before="120" w:after="120"/>
        <w:jc w:val="center"/>
      </w:pPr>
      <w:r>
        <w:rPr>
          <w:b/>
        </w:rPr>
        <w:t>Piedāvājuma noformēšana</w:t>
      </w:r>
    </w:p>
    <w:p w:rsidR="005F472B" w:rsidRDefault="005F472B" w:rsidP="005F472B">
      <w:pPr>
        <w:numPr>
          <w:ilvl w:val="1"/>
          <w:numId w:val="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Pr>
          <w:rFonts w:ascii="TimesNewRomanPS-ItalicMT" w:hAnsi="TimesNewRomanPS-ItalicMT" w:cs="TimesNewRomanPS-ItalicMT"/>
          <w:b/>
          <w:i/>
          <w:iCs/>
        </w:rPr>
        <w:t>Excel formātā</w:t>
      </w:r>
      <w:r>
        <w:t>. Uz piedāvājuma iepakojuma jābūt šādām norādēm:</w:t>
      </w:r>
    </w:p>
    <w:p w:rsidR="005F472B" w:rsidRDefault="005F472B" w:rsidP="005F472B">
      <w:pPr>
        <w:numPr>
          <w:ilvl w:val="0"/>
          <w:numId w:val="4"/>
        </w:numPr>
        <w:ind w:left="1134" w:hanging="425"/>
      </w:pPr>
      <w:r>
        <w:t>pasūtītāja nosaukums un adrese;</w:t>
      </w:r>
    </w:p>
    <w:p w:rsidR="005F472B" w:rsidRDefault="005F472B" w:rsidP="005F472B">
      <w:pPr>
        <w:numPr>
          <w:ilvl w:val="0"/>
          <w:numId w:val="4"/>
        </w:numPr>
        <w:ind w:left="1134" w:hanging="425"/>
      </w:pPr>
      <w:r>
        <w:t>Iepirkuma nosaukums un identifikācijas numurs;</w:t>
      </w:r>
    </w:p>
    <w:p w:rsidR="005F472B" w:rsidRDefault="005F472B" w:rsidP="005F472B">
      <w:pPr>
        <w:numPr>
          <w:ilvl w:val="0"/>
          <w:numId w:val="4"/>
        </w:numPr>
        <w:ind w:left="1134" w:hanging="425"/>
      </w:pPr>
      <w:r>
        <w:t>Atzīme „N</w:t>
      </w:r>
      <w:r w:rsidR="00821088">
        <w:t>eatvērt līdz 2017.gada 18.augusta</w:t>
      </w:r>
      <w:r>
        <w:t xml:space="preserve"> plkst. 10:00”;</w:t>
      </w:r>
    </w:p>
    <w:p w:rsidR="005F472B" w:rsidRDefault="005F472B" w:rsidP="005F472B">
      <w:pPr>
        <w:numPr>
          <w:ilvl w:val="1"/>
          <w:numId w:val="3"/>
        </w:numPr>
        <w:spacing w:before="120" w:after="120"/>
        <w:ind w:left="567" w:hanging="567"/>
      </w:pPr>
      <w:r>
        <w:t>Katrs piedāvājuma eksemplāra sējums sastāv no trim daļām:</w:t>
      </w:r>
    </w:p>
    <w:p w:rsidR="005F472B" w:rsidRDefault="005F472B" w:rsidP="005F472B">
      <w:pPr>
        <w:numPr>
          <w:ilvl w:val="0"/>
          <w:numId w:val="4"/>
        </w:numPr>
        <w:ind w:left="1134" w:hanging="425"/>
      </w:pPr>
      <w:r>
        <w:t>pretendenta atlases dokumenti, ieskaitot pieteikumu dalībai iepirkumā;</w:t>
      </w:r>
    </w:p>
    <w:p w:rsidR="005F472B" w:rsidRDefault="005F472B" w:rsidP="005F472B">
      <w:pPr>
        <w:numPr>
          <w:ilvl w:val="0"/>
          <w:numId w:val="4"/>
        </w:numPr>
        <w:ind w:left="1134" w:hanging="425"/>
      </w:pPr>
      <w:r>
        <w:t>tehniskais piedāvājums vienā vai abās iepirkuma lotēs;</w:t>
      </w:r>
    </w:p>
    <w:p w:rsidR="005F472B" w:rsidRDefault="005F472B" w:rsidP="005F472B">
      <w:pPr>
        <w:numPr>
          <w:ilvl w:val="0"/>
          <w:numId w:val="4"/>
        </w:numPr>
        <w:ind w:left="1134" w:hanging="425"/>
      </w:pPr>
      <w:r>
        <w:t>finanšu piedāvājums vienā vai abās iepirkuma lotēs.</w:t>
      </w:r>
    </w:p>
    <w:p w:rsidR="005F472B" w:rsidRDefault="005F472B" w:rsidP="005F472B">
      <w:pPr>
        <w:numPr>
          <w:ilvl w:val="1"/>
          <w:numId w:val="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5F472B" w:rsidRDefault="005F472B" w:rsidP="005F472B">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5F472B" w:rsidRDefault="005F472B" w:rsidP="005F472B">
      <w:pPr>
        <w:numPr>
          <w:ilvl w:val="1"/>
          <w:numId w:val="3"/>
        </w:numPr>
        <w:tabs>
          <w:tab w:val="clear" w:pos="0"/>
          <w:tab w:val="num" w:pos="567"/>
        </w:tabs>
        <w:spacing w:before="120" w:after="120"/>
        <w:ind w:left="567" w:hanging="567"/>
      </w:pPr>
      <w:r>
        <w:t xml:space="preserve">Piedāvājums jāsagatavo latviešu valodā. </w:t>
      </w:r>
    </w:p>
    <w:p w:rsidR="005F472B" w:rsidRDefault="005F472B" w:rsidP="005F472B">
      <w:pPr>
        <w:numPr>
          <w:ilvl w:val="1"/>
          <w:numId w:val="3"/>
        </w:numPr>
        <w:tabs>
          <w:tab w:val="clear" w:pos="0"/>
          <w:tab w:val="num" w:pos="567"/>
        </w:tabs>
        <w:spacing w:before="120" w:after="120"/>
        <w:ind w:left="567" w:hanging="567"/>
      </w:pPr>
      <w:r>
        <w:t xml:space="preserve">Ja Pretendents iesniedz dokumentu kopijas, tās jāapliecina normatīvajos aktos noteiktajā kārtībā. </w:t>
      </w:r>
    </w:p>
    <w:p w:rsidR="005F472B" w:rsidRDefault="005F472B" w:rsidP="005F472B">
      <w:pPr>
        <w:numPr>
          <w:ilvl w:val="1"/>
          <w:numId w:val="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5F472B" w:rsidRDefault="005F472B" w:rsidP="005F472B">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5F472B" w:rsidRDefault="005F472B" w:rsidP="005F472B">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5F472B" w:rsidRDefault="005F472B" w:rsidP="005F472B">
      <w:pPr>
        <w:numPr>
          <w:ilvl w:val="1"/>
          <w:numId w:val="3"/>
        </w:numPr>
        <w:tabs>
          <w:tab w:val="clear" w:pos="0"/>
          <w:tab w:val="num" w:pos="567"/>
        </w:tabs>
        <w:spacing w:before="120" w:after="120"/>
        <w:ind w:left="567" w:hanging="567"/>
      </w:pPr>
      <w:r>
        <w:t>Iesniegtie piedāvājumi ir Pasūtītāja īpašums un netiks atdoti atpakaļ Pretendentiem.</w:t>
      </w:r>
    </w:p>
    <w:p w:rsidR="005F472B" w:rsidRDefault="005F472B" w:rsidP="005F472B">
      <w:pPr>
        <w:spacing w:before="120" w:after="120"/>
        <w:ind w:left="567"/>
      </w:pPr>
    </w:p>
    <w:p w:rsidR="005F472B" w:rsidRDefault="005F472B" w:rsidP="005F472B">
      <w:pPr>
        <w:numPr>
          <w:ilvl w:val="0"/>
          <w:numId w:val="3"/>
        </w:numPr>
        <w:shd w:val="clear" w:color="auto" w:fill="C2D69B" w:themeFill="accent3" w:themeFillTint="99"/>
        <w:spacing w:before="120" w:after="60"/>
        <w:ind w:left="357" w:hanging="357"/>
        <w:jc w:val="center"/>
      </w:pPr>
      <w:r>
        <w:rPr>
          <w:b/>
        </w:rPr>
        <w:t>Informācija par iepirkuma priekšmetu</w:t>
      </w:r>
    </w:p>
    <w:p w:rsidR="005F472B" w:rsidRDefault="005F472B" w:rsidP="005F472B">
      <w:pPr>
        <w:pStyle w:val="Rindkopa"/>
        <w:numPr>
          <w:ilvl w:val="1"/>
          <w:numId w:val="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0631A8">
        <w:rPr>
          <w:rFonts w:ascii="Times New Roman" w:hAnsi="Times New Roman"/>
          <w:sz w:val="24"/>
        </w:rPr>
        <w:t>s</w:t>
      </w:r>
      <w:r>
        <w:rPr>
          <w:rFonts w:ascii="Times New Roman" w:hAnsi="Times New Roman"/>
          <w:sz w:val="24"/>
        </w:rPr>
        <w:t>adales gāzes apgādes sistēmas pārbūve Attekas ielā 16, Ādažos (Jaunās skolas gāzes vada pārlikšana).</w:t>
      </w:r>
    </w:p>
    <w:p w:rsidR="005F472B" w:rsidRDefault="005F472B" w:rsidP="005F472B">
      <w:pPr>
        <w:pStyle w:val="Rindkopa"/>
        <w:numPr>
          <w:ilvl w:val="1"/>
          <w:numId w:val="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Iepirkums nav sadalīts lotēs.</w:t>
      </w:r>
    </w:p>
    <w:p w:rsidR="005F472B" w:rsidRDefault="005F472B" w:rsidP="005F472B">
      <w:pPr>
        <w:numPr>
          <w:ilvl w:val="1"/>
          <w:numId w:val="3"/>
        </w:numPr>
        <w:tabs>
          <w:tab w:val="clear" w:pos="0"/>
          <w:tab w:val="num" w:pos="567"/>
        </w:tabs>
        <w:spacing w:before="120" w:after="120"/>
        <w:ind w:left="567" w:hanging="567"/>
      </w:pPr>
      <w:r>
        <w:t>Pretendentiem ir jāiesniedz piedāvājums par visu darbu apjomu.</w:t>
      </w:r>
    </w:p>
    <w:p w:rsidR="005F472B" w:rsidRDefault="005F472B" w:rsidP="005F472B">
      <w:pPr>
        <w:numPr>
          <w:ilvl w:val="1"/>
          <w:numId w:val="3"/>
        </w:numPr>
        <w:tabs>
          <w:tab w:val="clear" w:pos="0"/>
          <w:tab w:val="num" w:pos="567"/>
        </w:tabs>
        <w:spacing w:before="120" w:after="120"/>
        <w:ind w:left="567" w:hanging="567"/>
      </w:pPr>
      <w:r>
        <w:t xml:space="preserve">Darbu izpildes termiņš – saskaņā ar Tehnisko specifikāciju. </w:t>
      </w:r>
    </w:p>
    <w:p w:rsidR="005F472B" w:rsidRDefault="005F472B" w:rsidP="005F472B"/>
    <w:p w:rsidR="005F472B" w:rsidRDefault="005F472B" w:rsidP="005F472B">
      <w:pPr>
        <w:pStyle w:val="ListParagraph"/>
        <w:numPr>
          <w:ilvl w:val="0"/>
          <w:numId w:val="3"/>
        </w:numPr>
        <w:shd w:val="clear" w:color="auto" w:fill="C2D69B" w:themeFill="accent3" w:themeFillTint="99"/>
        <w:jc w:val="center"/>
      </w:pPr>
      <w:r>
        <w:rPr>
          <w:b/>
        </w:rPr>
        <w:t>Kvalifikācijas prasības:</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reģistrējies komercdarbības veikšanai normatīvajos aktos noteiktajā kārtībā.</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Pretendentam iepriekšējo 5 (piecu) gadu laikā ir pozitīva pieredze līdzvērtīgu būvdarbu veikšanā – noslēgti un izpildīti vismaz 3 (trīs līgumi), kur katra līguma kopējā līgumcena ir vismaz pretendenta piedāvātās līgumcenas attiecīgajā iepirkumā apjomā un līguma priekšmets ir ārējās gāzes apgādes sistēmas izbūves vai pārbūves darbi.</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Pretendents Būvniecībā var nodrošināt sertificētu </w:t>
      </w:r>
      <w:r>
        <w:rPr>
          <w:rFonts w:ascii="Times New Roman" w:hAnsi="Times New Roman"/>
          <w:b/>
          <w:bCs/>
          <w:sz w:val="24"/>
        </w:rPr>
        <w:t>atbildīgo būvdarbu vadītāju</w:t>
      </w:r>
      <w:r>
        <w:rPr>
          <w:rFonts w:ascii="Times New Roman" w:hAnsi="Times New Roman"/>
          <w:sz w:val="24"/>
        </w:rPr>
        <w:t xml:space="preserve">, kurš iepriekšējo 5 (piecu) gadu laikā kā atbildīgais būvdarbu vadītājs ir vadījis vismaz 1 (viena) tāda būvdarbu līguma izpildi, kas atbilst nolikuma 6.3.punkta noteikumiem.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Līgumiem, ar kuriem pretendents apliecina savu atbilstību šajā nodaļā minētajām prasībām, ir jābūt pilnībā pabeigtiem līdz piedāvājumu iesniegšanas termiņa beigām.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Ja pretendentam vai tā apakšuzņēmējam, vai personai, uz kuras iespējām pretendents balstās, iepriekšējo 5 (piecu) gadu laikā ir pieredze būvdarbu līgumu izpildē, kuru pasūtītājs ir bijis Ādažu novada dome, papildus 6.3.punkta pieredzei pasūtītājs vērtēs arī sadarbību ar šo personu realizēto līgumu ietvaros. Šādā gadījumā pretendenta pieredze tiks atzīta par atbilstošu, ja tas vienlaikus atbildīs gan 6.3.punkta prasībām, gan tam būs bijusi pozitīva sadarbība izpildīto līgumu ietvaros ar Ādažu novada domi. Sadarbība tiks atzīta par pozitīvu, ja visi nolīgtie būvdarbi būs bijuši pabeigti līgumā noteiktajos termiņos un līgumi būs bijuši izpildīti kvalitatīvi.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5F472B" w:rsidRDefault="005F472B" w:rsidP="005F472B">
      <w:pPr>
        <w:pStyle w:val="Rindkopa"/>
      </w:pPr>
    </w:p>
    <w:p w:rsidR="005F472B" w:rsidRDefault="005F472B" w:rsidP="005F472B">
      <w:pPr>
        <w:pStyle w:val="ListParagraph"/>
        <w:numPr>
          <w:ilvl w:val="0"/>
          <w:numId w:val="3"/>
        </w:numPr>
        <w:shd w:val="clear" w:color="auto" w:fill="C2D69B" w:themeFill="accent3" w:themeFillTint="99"/>
        <w:jc w:val="center"/>
        <w:rPr>
          <w:bCs/>
        </w:rPr>
      </w:pPr>
      <w:r>
        <w:rPr>
          <w:b/>
        </w:rPr>
        <w:t>Kvalifikācijas dokumenti:</w:t>
      </w:r>
    </w:p>
    <w:p w:rsidR="005F472B" w:rsidRDefault="005F472B" w:rsidP="005F472B">
      <w:pPr>
        <w:pStyle w:val="ListParagraph"/>
        <w:numPr>
          <w:ilvl w:val="1"/>
          <w:numId w:val="3"/>
        </w:numPr>
        <w:spacing w:before="120" w:after="120"/>
        <w:ind w:left="567" w:hanging="567"/>
      </w:pPr>
      <w:r>
        <w:rPr>
          <w:bCs/>
        </w:rPr>
        <w:t xml:space="preserve">Pretendenta pieteikums dalībai iepirkumā atbilstoši Nolikumam pievienotajai formai (atbilstoši B1 formai). </w:t>
      </w:r>
    </w:p>
    <w:p w:rsidR="005F472B" w:rsidRDefault="005F472B" w:rsidP="005F472B">
      <w:pPr>
        <w:pStyle w:val="ListParagraph"/>
        <w:numPr>
          <w:ilvl w:val="1"/>
          <w:numId w:val="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5F472B" w:rsidRDefault="005F472B" w:rsidP="005F472B">
      <w:pPr>
        <w:pStyle w:val="ListParagraph"/>
        <w:numPr>
          <w:ilvl w:val="1"/>
          <w:numId w:val="3"/>
        </w:numPr>
        <w:spacing w:before="120" w:after="120"/>
        <w:ind w:left="567" w:hanging="567"/>
      </w:pPr>
      <w:r>
        <w:t xml:space="preserve">Informācija par Pretendenta piedāvātajiem speciālistiem (skatīt B3 formu), piedāvāto speciālistu CV (skatīt B4 formu) un spēkā esošu būvprakses sertifikātu kopijas. </w:t>
      </w:r>
    </w:p>
    <w:p w:rsidR="005F472B" w:rsidRDefault="005F472B" w:rsidP="005F472B">
      <w:pPr>
        <w:pStyle w:val="ListParagraph"/>
        <w:numPr>
          <w:ilvl w:val="1"/>
          <w:numId w:val="3"/>
        </w:numPr>
        <w:spacing w:before="120" w:after="120"/>
        <w:ind w:left="567" w:hanging="567"/>
      </w:pPr>
      <w:r>
        <w:t>Informācija par Pretendenta pēdējo 5 (piecu) gadu laikā realizētajiem līgumiem. Informācija sagatavojama saskaņā ar Nolikumam pievienoto formu (skatīt B2 formu), pievienojot pozitīvas pasūtītāju atsauksmes par katra nolikuma 6.3.punkta prasībām atbilstošā līguma izpildi.</w:t>
      </w:r>
    </w:p>
    <w:p w:rsidR="005F472B" w:rsidRDefault="005F472B" w:rsidP="005F472B">
      <w:pPr>
        <w:pStyle w:val="ListParagraph"/>
        <w:numPr>
          <w:ilvl w:val="1"/>
          <w:numId w:val="3"/>
        </w:numPr>
        <w:spacing w:before="120" w:after="120"/>
        <w:ind w:left="567" w:hanging="567"/>
      </w:pPr>
      <w:r>
        <w:rPr>
          <w:szCs w:val="20"/>
        </w:rPr>
        <w:t>Ja pretendents balstās uz citu personu iespējām, lai apliecinātu, ka pretendenta kvalifikācija atbilst Pretendenta kvalifikācijas prasībām, un/vai Būvniecībai plāno piesaistīt apakšuzņēmējus, nododot tiem vairāk par 10% no līguma summas:</w:t>
      </w:r>
    </w:p>
    <w:p w:rsidR="005F472B" w:rsidRDefault="005F472B" w:rsidP="005F472B">
      <w:pPr>
        <w:pStyle w:val="Rindkopa"/>
        <w:numPr>
          <w:ilvl w:val="0"/>
          <w:numId w:val="5"/>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5F472B" w:rsidRDefault="005F472B" w:rsidP="005F472B">
      <w:pPr>
        <w:pStyle w:val="Rindkopa"/>
        <w:numPr>
          <w:ilvl w:val="0"/>
          <w:numId w:val="5"/>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5F472B" w:rsidRDefault="005F472B" w:rsidP="005F472B">
      <w:pPr>
        <w:pStyle w:val="Rindkopa"/>
        <w:numPr>
          <w:ilvl w:val="0"/>
          <w:numId w:val="5"/>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5F472B" w:rsidRDefault="005F472B" w:rsidP="005F472B">
      <w:pPr>
        <w:pStyle w:val="Punkts"/>
        <w:numPr>
          <w:ilvl w:val="0"/>
          <w:numId w:val="0"/>
        </w:numPr>
        <w:tabs>
          <w:tab w:val="left" w:pos="720"/>
        </w:tabs>
        <w:ind w:left="851"/>
      </w:pPr>
    </w:p>
    <w:p w:rsidR="005F472B" w:rsidRDefault="005F472B" w:rsidP="005F472B">
      <w:pPr>
        <w:ind w:left="1134" w:hanging="425"/>
        <w:rPr>
          <w:bCs/>
        </w:rPr>
      </w:pPr>
    </w:p>
    <w:p w:rsidR="005F472B" w:rsidRDefault="005F472B" w:rsidP="005F472B">
      <w:pPr>
        <w:pStyle w:val="ListParagraph"/>
        <w:numPr>
          <w:ilvl w:val="0"/>
          <w:numId w:val="3"/>
        </w:numPr>
        <w:shd w:val="clear" w:color="auto" w:fill="C2D69B" w:themeFill="accent3" w:themeFillTint="99"/>
        <w:spacing w:before="120" w:after="120"/>
        <w:jc w:val="center"/>
      </w:pPr>
      <w:r>
        <w:rPr>
          <w:b/>
        </w:rPr>
        <w:t>Tehniskais piedāvājums</w:t>
      </w:r>
    </w:p>
    <w:p w:rsidR="005F472B" w:rsidRDefault="005F472B" w:rsidP="005F472B">
      <w:pPr>
        <w:pStyle w:val="Rindkopa"/>
        <w:numPr>
          <w:ilvl w:val="1"/>
          <w:numId w:val="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piedāvājuma sagatavošanas vadlīnijas (B8 pielikums). </w:t>
      </w:r>
    </w:p>
    <w:p w:rsidR="005F472B" w:rsidRDefault="005F472B" w:rsidP="005F472B">
      <w:pPr>
        <w:ind w:left="1276"/>
        <w:rPr>
          <w:iCs/>
        </w:rPr>
      </w:pPr>
    </w:p>
    <w:p w:rsidR="005F472B" w:rsidRDefault="005F472B" w:rsidP="005F472B">
      <w:pPr>
        <w:pStyle w:val="ListParagraph"/>
        <w:numPr>
          <w:ilvl w:val="0"/>
          <w:numId w:val="3"/>
        </w:numPr>
        <w:shd w:val="clear" w:color="auto" w:fill="C2D69B" w:themeFill="accent3" w:themeFillTint="99"/>
        <w:spacing w:before="120" w:after="120"/>
        <w:jc w:val="center"/>
        <w:rPr>
          <w:b/>
        </w:rPr>
      </w:pPr>
      <w:r>
        <w:rPr>
          <w:b/>
        </w:rPr>
        <w:t>Finanšu piedāvājums</w:t>
      </w:r>
    </w:p>
    <w:p w:rsidR="005F472B" w:rsidRDefault="005F472B" w:rsidP="005F472B">
      <w:pPr>
        <w:pStyle w:val="Paragrfs"/>
        <w:numPr>
          <w:ilvl w:val="1"/>
          <w:numId w:val="3"/>
        </w:numPr>
        <w:tabs>
          <w:tab w:val="left" w:pos="567"/>
        </w:tabs>
        <w:spacing w:before="120" w:after="120"/>
        <w:ind w:left="567" w:hanging="567"/>
        <w:rPr>
          <w:rFonts w:ascii="Times New Roman" w:hAnsi="Times New Roman"/>
          <w:sz w:val="24"/>
        </w:rPr>
      </w:pPr>
      <w:r>
        <w:rPr>
          <w:rFonts w:ascii="Times New Roman" w:hAnsi="Times New Roman"/>
          <w:sz w:val="24"/>
        </w:rPr>
        <w:t xml:space="preserve">Finanšu piedāvājumā iesniedzamas aizpildītas Būvdarbu tāmes (A pielikums). </w:t>
      </w:r>
    </w:p>
    <w:p w:rsidR="005F472B" w:rsidRDefault="005F472B" w:rsidP="005F472B">
      <w:pPr>
        <w:pStyle w:val="Paragrfs"/>
        <w:numPr>
          <w:ilvl w:val="1"/>
          <w:numId w:val="3"/>
        </w:numPr>
        <w:tabs>
          <w:tab w:val="left" w:pos="567"/>
        </w:tabs>
        <w:spacing w:before="120" w:after="120"/>
        <w:ind w:left="567" w:hanging="567"/>
        <w:rPr>
          <w:rFonts w:ascii="Times New Roman" w:hAnsi="Times New Roman"/>
          <w:sz w:val="24"/>
        </w:rPr>
      </w:pPr>
      <w:r>
        <w:rPr>
          <w:rFonts w:ascii="Times New Roman" w:hAnsi="Times New Roman"/>
          <w:sz w:val="24"/>
        </w:rPr>
        <w:t xml:space="preserve">Finanšu piedāvājuma cena un summas tāmēs ir jānorāda ar precizitāti – ne vairāk kā divas zīmes aiz komata. </w:t>
      </w:r>
      <w:r>
        <w:rPr>
          <w:rFonts w:ascii="Times New Roman" w:hAnsi="Times New Roman"/>
          <w:i/>
          <w:iCs/>
          <w:sz w:val="24"/>
        </w:rPr>
        <w:t xml:space="preserve">Excel </w:t>
      </w:r>
      <w:r>
        <w:rPr>
          <w:rFonts w:ascii="Times New Roman" w:hAnsi="Times New Roman"/>
          <w:sz w:val="24"/>
        </w:rPr>
        <w:t xml:space="preserve">programmā ir piemērojama </w:t>
      </w:r>
      <w:r>
        <w:rPr>
          <w:rFonts w:ascii="Times New Roman" w:hAnsi="Times New Roman"/>
          <w:i/>
          <w:iCs/>
          <w:sz w:val="24"/>
        </w:rPr>
        <w:t xml:space="preserve">ROUND </w:t>
      </w:r>
      <w:r>
        <w:rPr>
          <w:rFonts w:ascii="Times New Roman" w:hAnsi="Times New Roman"/>
          <w:sz w:val="24"/>
        </w:rPr>
        <w:t xml:space="preserve">funkcija ar precizitāti divas zīmes aiz semikola (ROUND (...;2). </w:t>
      </w:r>
    </w:p>
    <w:p w:rsidR="005F472B" w:rsidRDefault="005F472B" w:rsidP="005F472B">
      <w:pPr>
        <w:pStyle w:val="Rindkopa"/>
      </w:pPr>
    </w:p>
    <w:p w:rsidR="005F472B" w:rsidRDefault="005F472B" w:rsidP="005F472B">
      <w:pPr>
        <w:numPr>
          <w:ilvl w:val="0"/>
          <w:numId w:val="3"/>
        </w:numPr>
        <w:shd w:val="clear" w:color="auto" w:fill="C2D69B" w:themeFill="accent3" w:themeFillTint="99"/>
        <w:spacing w:before="120" w:after="60"/>
        <w:ind w:left="357" w:hanging="357"/>
        <w:jc w:val="center"/>
      </w:pPr>
      <w:r>
        <w:rPr>
          <w:b/>
        </w:rPr>
        <w:t>Piedāvājumu izvēles kritēriji</w:t>
      </w:r>
    </w:p>
    <w:p w:rsidR="005F472B" w:rsidRDefault="005F472B" w:rsidP="005F472B">
      <w:pPr>
        <w:numPr>
          <w:ilvl w:val="1"/>
          <w:numId w:val="3"/>
        </w:numPr>
        <w:tabs>
          <w:tab w:val="clear" w:pos="0"/>
          <w:tab w:val="num" w:pos="567"/>
        </w:tabs>
        <w:spacing w:before="120" w:after="120"/>
        <w:ind w:left="567" w:hanging="567"/>
      </w:pPr>
      <w:r>
        <w:t>Komisija slēgtā sēdē atver iesniegtos Piedāvājumus piedāvājumu iesniegšanas secībā.</w:t>
      </w:r>
    </w:p>
    <w:p w:rsidR="005F472B" w:rsidRDefault="005F472B" w:rsidP="005F472B">
      <w:pPr>
        <w:numPr>
          <w:ilvl w:val="1"/>
          <w:numId w:val="3"/>
        </w:numPr>
        <w:tabs>
          <w:tab w:val="clear" w:pos="0"/>
          <w:tab w:val="num" w:pos="567"/>
        </w:tabs>
        <w:spacing w:before="120" w:after="120"/>
        <w:ind w:left="567" w:hanging="567"/>
      </w:pPr>
      <w:r>
        <w:t>Piedāvājumu izvēles kritērijs – atbilstošs piedāvājums ar viszemāko cenu.</w:t>
      </w:r>
    </w:p>
    <w:p w:rsidR="005F472B" w:rsidRDefault="005F472B" w:rsidP="005F472B">
      <w:pPr>
        <w:pStyle w:val="ListParagraph"/>
      </w:pPr>
    </w:p>
    <w:p w:rsidR="005F472B" w:rsidRDefault="005F472B" w:rsidP="005F472B">
      <w:pPr>
        <w:numPr>
          <w:ilvl w:val="0"/>
          <w:numId w:val="3"/>
        </w:numPr>
        <w:shd w:val="clear" w:color="auto" w:fill="C2D69B" w:themeFill="accent3" w:themeFillTint="99"/>
        <w:spacing w:before="120" w:after="60"/>
        <w:ind w:left="357" w:hanging="357"/>
        <w:jc w:val="center"/>
      </w:pPr>
      <w:r>
        <w:rPr>
          <w:b/>
        </w:rPr>
        <w:t>Iepirkuma līgums</w:t>
      </w:r>
    </w:p>
    <w:p w:rsidR="005F472B" w:rsidRDefault="005F472B" w:rsidP="005F472B">
      <w:pPr>
        <w:numPr>
          <w:ilvl w:val="1"/>
          <w:numId w:val="3"/>
        </w:numPr>
        <w:tabs>
          <w:tab w:val="clear" w:pos="0"/>
          <w:tab w:val="num" w:pos="567"/>
        </w:tabs>
        <w:spacing w:before="120" w:after="120"/>
        <w:ind w:left="567" w:hanging="567"/>
      </w:pPr>
      <w:r>
        <w:t>Pasūtītājs slēgs ar izraudzīto lētāko Pretendentu iepirkuma līgumu, pamatojoties uz Pasūtītāja sagatavotu un ar Pretendentu saskaņotu līgumprojektu.</w:t>
      </w:r>
    </w:p>
    <w:p w:rsidR="005F472B" w:rsidRDefault="005F472B" w:rsidP="005F472B">
      <w:pPr>
        <w:numPr>
          <w:ilvl w:val="1"/>
          <w:numId w:val="3"/>
        </w:numPr>
        <w:tabs>
          <w:tab w:val="clear" w:pos="0"/>
          <w:tab w:val="num" w:pos="567"/>
        </w:tabs>
        <w:spacing w:before="120" w:after="120"/>
        <w:ind w:left="567" w:hanging="567"/>
      </w:pPr>
      <w:r>
        <w:t>Līgumprojekta noteikumi tiks sagatavoti saskaņā ar šī Iepirkuma noteikumiem.</w:t>
      </w:r>
    </w:p>
    <w:p w:rsidR="00246E07" w:rsidRDefault="00246E07" w:rsidP="00246E07">
      <w:pPr>
        <w:numPr>
          <w:ilvl w:val="1"/>
          <w:numId w:val="3"/>
        </w:numPr>
        <w:tabs>
          <w:tab w:val="clear" w:pos="0"/>
          <w:tab w:val="num" w:pos="567"/>
        </w:tabs>
        <w:spacing w:before="120" w:after="120"/>
        <w:ind w:left="567" w:hanging="567"/>
      </w:pPr>
      <w:r>
        <w:t>Līgumcenas samaksas nosacījumi – iespējams avanss līdz 20% apjomā, iesniedzot Eiropas Savienībā reģistrētas kredītiestādes vai apdrošināšanas sabiedrības avansa nodrošinājuma garantiju pieprasītā avansa apjomā. Atlikusī samaksa – 15 dienu laikā pēc parakstīta darbu pieņemšanas – nodošanas akta un rēķina saņemšanas.</w:t>
      </w:r>
    </w:p>
    <w:p w:rsidR="005F472B" w:rsidRDefault="005F472B" w:rsidP="005F472B">
      <w:pPr>
        <w:pStyle w:val="Punkts"/>
        <w:numPr>
          <w:ilvl w:val="0"/>
          <w:numId w:val="0"/>
        </w:numPr>
        <w:tabs>
          <w:tab w:val="left" w:pos="720"/>
        </w:tabs>
        <w:jc w:val="right"/>
        <w:rPr>
          <w:rFonts w:ascii="Times New Roman" w:hAnsi="Times New Roman"/>
        </w:rPr>
      </w:pPr>
      <w:bookmarkStart w:id="0" w:name="_Toc335864512"/>
      <w:r>
        <w:rPr>
          <w:rFonts w:ascii="Times New Roman" w:hAnsi="Times New Roman"/>
        </w:rPr>
        <w:t>A pielikums: Tehniskā specifikācija</w:t>
      </w:r>
      <w:bookmarkEnd w:id="0"/>
    </w:p>
    <w:p w:rsidR="005F472B" w:rsidRDefault="005F472B" w:rsidP="005F472B">
      <w:pPr>
        <w:pStyle w:val="Apakpunkts"/>
        <w:numPr>
          <w:ilvl w:val="0"/>
          <w:numId w:val="0"/>
        </w:numPr>
        <w:tabs>
          <w:tab w:val="left" w:pos="720"/>
        </w:tabs>
        <w:jc w:val="center"/>
        <w:rPr>
          <w:rFonts w:ascii="Times New Roman" w:hAnsi="Times New Roman"/>
          <w:i/>
        </w:rPr>
      </w:pPr>
    </w:p>
    <w:p w:rsidR="005F472B" w:rsidRDefault="005F472B" w:rsidP="005F472B">
      <w:pPr>
        <w:autoSpaceDE w:val="0"/>
        <w:autoSpaceDN w:val="0"/>
        <w:adjustRightInd w:val="0"/>
        <w:spacing w:before="180"/>
        <w:jc w:val="center"/>
        <w:rPr>
          <w:b/>
          <w:bCs/>
          <w:sz w:val="34"/>
          <w:szCs w:val="34"/>
          <w:lang w:eastAsia="lv-LV"/>
        </w:rPr>
      </w:pPr>
      <w:r>
        <w:rPr>
          <w:b/>
          <w:bCs/>
          <w:sz w:val="34"/>
          <w:szCs w:val="34"/>
          <w:lang w:eastAsia="lv-LV"/>
        </w:rPr>
        <w:t>DARBA UZDEVUMS</w:t>
      </w:r>
    </w:p>
    <w:p w:rsidR="005F472B" w:rsidRDefault="005F472B" w:rsidP="005F472B">
      <w:pPr>
        <w:autoSpaceDE w:val="0"/>
        <w:autoSpaceDN w:val="0"/>
        <w:adjustRightInd w:val="0"/>
        <w:spacing w:after="223" w:line="1" w:lineRule="exact"/>
        <w:rPr>
          <w:sz w:val="2"/>
          <w:szCs w:val="2"/>
          <w:lang w:eastAsia="lv-LV"/>
        </w:rPr>
      </w:pPr>
    </w:p>
    <w:tbl>
      <w:tblPr>
        <w:tblW w:w="9405" w:type="dxa"/>
        <w:tblInd w:w="-8" w:type="dxa"/>
        <w:tblLayout w:type="fixed"/>
        <w:tblCellMar>
          <w:left w:w="40" w:type="dxa"/>
          <w:right w:w="40" w:type="dxa"/>
        </w:tblCellMar>
        <w:tblLook w:val="04A0" w:firstRow="1" w:lastRow="0" w:firstColumn="1" w:lastColumn="0" w:noHBand="0" w:noVBand="1"/>
      </w:tblPr>
      <w:tblGrid>
        <w:gridCol w:w="616"/>
        <w:gridCol w:w="2410"/>
        <w:gridCol w:w="1276"/>
        <w:gridCol w:w="1984"/>
        <w:gridCol w:w="1690"/>
        <w:gridCol w:w="1429"/>
      </w:tblGrid>
      <w:tr w:rsidR="005F472B" w:rsidTr="00BB2AA2">
        <w:trPr>
          <w:trHeight w:val="508"/>
        </w:trPr>
        <w:tc>
          <w:tcPr>
            <w:tcW w:w="3025"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5F472B" w:rsidRDefault="005F472B">
            <w:pPr>
              <w:autoSpaceDE w:val="0"/>
              <w:autoSpaceDN w:val="0"/>
              <w:adjustRightInd w:val="0"/>
              <w:spacing w:line="230" w:lineRule="exact"/>
              <w:jc w:val="center"/>
              <w:rPr>
                <w:b/>
                <w:bCs/>
                <w:sz w:val="22"/>
                <w:szCs w:val="22"/>
                <w:lang w:eastAsia="lv-LV"/>
              </w:rPr>
            </w:pPr>
            <w:r>
              <w:rPr>
                <w:b/>
                <w:bCs/>
                <w:sz w:val="22"/>
                <w:szCs w:val="22"/>
                <w:lang w:eastAsia="lv-LV"/>
              </w:rPr>
              <w:t>Objekta nosaukums</w:t>
            </w:r>
          </w:p>
        </w:tc>
        <w:tc>
          <w:tcPr>
            <w:tcW w:w="6379"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rsidR="005F472B" w:rsidRDefault="005F472B">
            <w:pPr>
              <w:autoSpaceDE w:val="0"/>
              <w:autoSpaceDN w:val="0"/>
              <w:adjustRightInd w:val="0"/>
              <w:spacing w:line="367" w:lineRule="exact"/>
              <w:jc w:val="center"/>
              <w:rPr>
                <w:b/>
                <w:bCs/>
                <w:i/>
                <w:iCs/>
                <w:sz w:val="22"/>
                <w:szCs w:val="22"/>
                <w:lang w:eastAsia="lv-LV"/>
              </w:rPr>
            </w:pPr>
            <w:r>
              <w:rPr>
                <w:b/>
                <w:bCs/>
                <w:i/>
                <w:iCs/>
                <w:sz w:val="22"/>
                <w:szCs w:val="22"/>
                <w:lang w:eastAsia="lv-LV"/>
              </w:rPr>
              <w:t xml:space="preserve">“Sadales gāzapgādes sistēmas pārbūve </w:t>
            </w:r>
          </w:p>
          <w:p w:rsidR="005F472B" w:rsidRDefault="005F472B">
            <w:pPr>
              <w:autoSpaceDE w:val="0"/>
              <w:autoSpaceDN w:val="0"/>
              <w:adjustRightInd w:val="0"/>
              <w:spacing w:line="367" w:lineRule="exact"/>
              <w:jc w:val="center"/>
              <w:rPr>
                <w:b/>
                <w:bCs/>
                <w:i/>
                <w:iCs/>
                <w:sz w:val="22"/>
                <w:szCs w:val="22"/>
                <w:lang w:eastAsia="lv-LV"/>
              </w:rPr>
            </w:pPr>
            <w:r>
              <w:rPr>
                <w:b/>
                <w:bCs/>
                <w:i/>
                <w:iCs/>
                <w:sz w:val="22"/>
                <w:szCs w:val="22"/>
                <w:lang w:eastAsia="lv-LV"/>
              </w:rPr>
              <w:t>Attekas ielā 16, Ādažos”</w:t>
            </w:r>
          </w:p>
        </w:tc>
      </w:tr>
      <w:tr w:rsidR="005F472B" w:rsidTr="005F472B">
        <w:tc>
          <w:tcPr>
            <w:tcW w:w="615"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w:t>
            </w:r>
          </w:p>
        </w:tc>
        <w:tc>
          <w:tcPr>
            <w:tcW w:w="2410"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23" w:lineRule="exact"/>
              <w:rPr>
                <w:b/>
                <w:bCs/>
                <w:sz w:val="22"/>
                <w:szCs w:val="22"/>
                <w:lang w:eastAsia="lv-LV"/>
              </w:rPr>
            </w:pPr>
            <w:r>
              <w:rPr>
                <w:b/>
                <w:bCs/>
                <w:sz w:val="22"/>
                <w:szCs w:val="22"/>
                <w:lang w:eastAsia="lv-LV"/>
              </w:rPr>
              <w:t xml:space="preserve">Zemesgabala </w:t>
            </w:r>
          </w:p>
          <w:p w:rsidR="005F472B" w:rsidRDefault="005F472B">
            <w:pPr>
              <w:autoSpaceDE w:val="0"/>
              <w:autoSpaceDN w:val="0"/>
              <w:adjustRightInd w:val="0"/>
              <w:spacing w:line="223" w:lineRule="exact"/>
              <w:rPr>
                <w:sz w:val="22"/>
                <w:szCs w:val="22"/>
                <w:lang w:eastAsia="lv-LV"/>
              </w:rPr>
            </w:pPr>
            <w:r>
              <w:rPr>
                <w:b/>
                <w:bCs/>
                <w:sz w:val="22"/>
                <w:szCs w:val="22"/>
                <w:lang w:eastAsia="lv-LV"/>
              </w:rPr>
              <w:t xml:space="preserve">kadastra </w:t>
            </w:r>
            <w:r>
              <w:rPr>
                <w:b/>
                <w:sz w:val="22"/>
                <w:szCs w:val="22"/>
                <w:lang w:eastAsia="lv-LV"/>
              </w:rPr>
              <w:t>Nr.</w:t>
            </w:r>
          </w:p>
        </w:tc>
        <w:tc>
          <w:tcPr>
            <w:tcW w:w="6379" w:type="dxa"/>
            <w:gridSpan w:val="4"/>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szCs w:val="22"/>
                <w:lang w:eastAsia="lv-LV"/>
              </w:rPr>
            </w:pPr>
            <w:r>
              <w:rPr>
                <w:szCs w:val="22"/>
                <w:lang w:eastAsia="lv-LV"/>
              </w:rPr>
              <w:t>Nr. 8044007038, Nr. 80440070485</w:t>
            </w:r>
          </w:p>
          <w:p w:rsidR="005F472B" w:rsidRDefault="005F472B">
            <w:pPr>
              <w:autoSpaceDE w:val="0"/>
              <w:autoSpaceDN w:val="0"/>
              <w:adjustRightInd w:val="0"/>
              <w:spacing w:line="276" w:lineRule="auto"/>
              <w:rPr>
                <w:bCs/>
                <w:sz w:val="22"/>
                <w:szCs w:val="22"/>
                <w:lang w:eastAsia="lv-LV"/>
              </w:rPr>
            </w:pPr>
            <w:r>
              <w:rPr>
                <w:bCs/>
                <w:iCs/>
                <w:sz w:val="22"/>
                <w:szCs w:val="22"/>
                <w:lang w:eastAsia="lv-LV"/>
              </w:rPr>
              <w:t xml:space="preserve">Zemes vienību īpašnieks </w:t>
            </w:r>
            <w:r>
              <w:rPr>
                <w:bCs/>
                <w:sz w:val="22"/>
                <w:szCs w:val="22"/>
                <w:lang w:eastAsia="lv-LV"/>
              </w:rPr>
              <w:t>– Ādažu novada dome.</w:t>
            </w:r>
          </w:p>
        </w:tc>
      </w:tr>
      <w:tr w:rsidR="005F472B" w:rsidTr="005F472B">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2.</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Ielas adrese</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6" w:lineRule="auto"/>
              <w:rPr>
                <w:bCs/>
                <w:iCs/>
                <w:szCs w:val="22"/>
                <w:lang w:eastAsia="lv-LV"/>
              </w:rPr>
            </w:pPr>
            <w:r>
              <w:rPr>
                <w:bCs/>
                <w:iCs/>
                <w:szCs w:val="22"/>
                <w:lang w:eastAsia="lv-LV"/>
              </w:rPr>
              <w:t>Attekas iela 16, Ādaži, Ādažu novads, LV-2164;</w:t>
            </w:r>
          </w:p>
        </w:tc>
      </w:tr>
      <w:tr w:rsidR="005F472B" w:rsidTr="005F472B">
        <w:tc>
          <w:tcPr>
            <w:tcW w:w="615" w:type="dxa"/>
            <w:vMerge w:val="restart"/>
            <w:tcBorders>
              <w:top w:val="nil"/>
              <w:left w:val="single" w:sz="4" w:space="0" w:color="auto"/>
              <w:bottom w:val="nil"/>
              <w:right w:val="single" w:sz="4"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3.</w:t>
            </w:r>
          </w:p>
        </w:tc>
        <w:tc>
          <w:tcPr>
            <w:tcW w:w="2410" w:type="dxa"/>
            <w:vMerge w:val="restart"/>
            <w:tcBorders>
              <w:top w:val="nil"/>
              <w:left w:val="single" w:sz="4" w:space="0" w:color="auto"/>
              <w:bottom w:val="nil"/>
              <w:right w:val="single" w:sz="4"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Būvniecības veids</w:t>
            </w:r>
          </w:p>
        </w:tc>
        <w:tc>
          <w:tcPr>
            <w:tcW w:w="1276"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Jauna būvniecība</w:t>
            </w:r>
          </w:p>
        </w:tc>
        <w:tc>
          <w:tcPr>
            <w:tcW w:w="1984"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Pārbūve</w:t>
            </w:r>
          </w:p>
        </w:tc>
        <w:tc>
          <w:tcPr>
            <w:tcW w:w="1690"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Atjaunošana</w:t>
            </w:r>
          </w:p>
        </w:tc>
        <w:tc>
          <w:tcPr>
            <w:tcW w:w="1429"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Nojaukšana</w:t>
            </w:r>
          </w:p>
        </w:tc>
      </w:tr>
      <w:tr w:rsidR="005F472B" w:rsidTr="005F472B">
        <w:tc>
          <w:tcPr>
            <w:tcW w:w="3025" w:type="dxa"/>
            <w:vMerge/>
            <w:tcBorders>
              <w:top w:val="nil"/>
              <w:left w:val="single" w:sz="4" w:space="0" w:color="auto"/>
              <w:bottom w:val="nil"/>
              <w:right w:val="single" w:sz="4" w:space="0" w:color="auto"/>
            </w:tcBorders>
            <w:vAlign w:val="center"/>
            <w:hideMark/>
          </w:tcPr>
          <w:p w:rsidR="005F472B" w:rsidRDefault="005F472B">
            <w:pPr>
              <w:suppressAutoHyphens w:val="0"/>
              <w:jc w:val="left"/>
              <w:rPr>
                <w:sz w:val="22"/>
                <w:szCs w:val="22"/>
                <w:lang w:eastAsia="lv-LV"/>
              </w:rPr>
            </w:pPr>
          </w:p>
        </w:tc>
        <w:tc>
          <w:tcPr>
            <w:tcW w:w="2410" w:type="dxa"/>
            <w:vMerge/>
            <w:tcBorders>
              <w:top w:val="nil"/>
              <w:left w:val="single" w:sz="4" w:space="0" w:color="auto"/>
              <w:bottom w:val="nil"/>
              <w:right w:val="single" w:sz="4" w:space="0" w:color="auto"/>
            </w:tcBorders>
            <w:vAlign w:val="center"/>
            <w:hideMark/>
          </w:tcPr>
          <w:p w:rsidR="005F472B" w:rsidRDefault="005F472B">
            <w:pPr>
              <w:suppressAutoHyphens w:val="0"/>
              <w:jc w:val="left"/>
              <w:rPr>
                <w:b/>
                <w:bCs/>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5F472B" w:rsidRDefault="005F472B">
            <w:pPr>
              <w:autoSpaceDE w:val="0"/>
              <w:autoSpaceDN w:val="0"/>
              <w:adjustRightInd w:val="0"/>
              <w:spacing w:line="276" w:lineRule="auto"/>
              <w:jc w:val="center"/>
              <w:rPr>
                <w:bCs/>
                <w:i/>
                <w:i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Cs/>
                <w:sz w:val="22"/>
                <w:szCs w:val="22"/>
                <w:lang w:eastAsia="lv-LV"/>
              </w:rPr>
            </w:pPr>
            <w:r>
              <w:rPr>
                <w:bCs/>
                <w:iCs/>
                <w:sz w:val="22"/>
                <w:szCs w:val="22"/>
                <w:lang w:eastAsia="lv-LV"/>
              </w:rPr>
              <w:t>X</w:t>
            </w:r>
          </w:p>
        </w:tc>
        <w:tc>
          <w:tcPr>
            <w:tcW w:w="1690" w:type="dxa"/>
            <w:tcBorders>
              <w:top w:val="single" w:sz="4" w:space="0" w:color="auto"/>
              <w:left w:val="single" w:sz="4" w:space="0" w:color="auto"/>
              <w:bottom w:val="single" w:sz="4" w:space="0" w:color="auto"/>
              <w:right w:val="single" w:sz="4" w:space="0" w:color="auto"/>
            </w:tcBorders>
          </w:tcPr>
          <w:p w:rsidR="005F472B" w:rsidRDefault="005F472B">
            <w:pPr>
              <w:autoSpaceDE w:val="0"/>
              <w:autoSpaceDN w:val="0"/>
              <w:adjustRightInd w:val="0"/>
              <w:spacing w:line="276" w:lineRule="auto"/>
              <w:jc w:val="center"/>
              <w:rPr>
                <w:bCs/>
                <w:i/>
                <w:iCs/>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tcPr>
          <w:p w:rsidR="005F472B" w:rsidRDefault="005F472B">
            <w:pPr>
              <w:autoSpaceDE w:val="0"/>
              <w:autoSpaceDN w:val="0"/>
              <w:adjustRightInd w:val="0"/>
              <w:spacing w:line="276" w:lineRule="auto"/>
              <w:jc w:val="center"/>
              <w:rPr>
                <w:bCs/>
                <w:iCs/>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4.</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bCs/>
                <w:sz w:val="22"/>
                <w:szCs w:val="22"/>
                <w:lang w:eastAsia="lv-LV"/>
              </w:rPr>
            </w:pPr>
            <w:r>
              <w:rPr>
                <w:b/>
                <w:bCs/>
                <w:sz w:val="22"/>
                <w:szCs w:val="22"/>
                <w:lang w:eastAsia="lv-LV"/>
              </w:rPr>
              <w:t>Būvniecības kārtas</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widowControl w:val="0"/>
              <w:autoSpaceDE w:val="0"/>
              <w:autoSpaceDN w:val="0"/>
              <w:adjustRightInd w:val="0"/>
              <w:spacing w:line="276" w:lineRule="auto"/>
              <w:rPr>
                <w:sz w:val="22"/>
                <w:szCs w:val="22"/>
                <w:lang w:eastAsia="lv-LV"/>
              </w:rPr>
            </w:pPr>
            <w:r>
              <w:rPr>
                <w:sz w:val="22"/>
                <w:szCs w:val="22"/>
                <w:lang w:eastAsia="lv-LV"/>
              </w:rPr>
              <w:t>Nav kārtu dalījuma</w:t>
            </w:r>
          </w:p>
        </w:tc>
      </w:tr>
      <w:tr w:rsidR="005F472B" w:rsidTr="005F472B">
        <w:tc>
          <w:tcPr>
            <w:tcW w:w="615"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5.</w:t>
            </w:r>
          </w:p>
        </w:tc>
        <w:tc>
          <w:tcPr>
            <w:tcW w:w="2410"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23" w:lineRule="exact"/>
              <w:rPr>
                <w:b/>
                <w:bCs/>
                <w:sz w:val="22"/>
                <w:szCs w:val="22"/>
                <w:lang w:eastAsia="lv-LV"/>
              </w:rPr>
            </w:pPr>
            <w:r>
              <w:rPr>
                <w:b/>
                <w:bCs/>
                <w:sz w:val="22"/>
                <w:szCs w:val="22"/>
                <w:lang w:eastAsia="lv-LV"/>
              </w:rPr>
              <w:t>Inženierbūves grupa, funkcija un parametri</w:t>
            </w:r>
          </w:p>
        </w:tc>
        <w:tc>
          <w:tcPr>
            <w:tcW w:w="6379" w:type="dxa"/>
            <w:gridSpan w:val="4"/>
            <w:tcBorders>
              <w:top w:val="single" w:sz="6" w:space="0" w:color="auto"/>
              <w:left w:val="single" w:sz="6" w:space="0" w:color="auto"/>
              <w:bottom w:val="single" w:sz="4" w:space="0" w:color="auto"/>
              <w:right w:val="single" w:sz="6" w:space="0" w:color="auto"/>
            </w:tcBorders>
            <w:hideMark/>
          </w:tcPr>
          <w:p w:rsidR="005F472B" w:rsidRDefault="005F472B">
            <w:pPr>
              <w:widowControl w:val="0"/>
              <w:autoSpaceDE w:val="0"/>
              <w:autoSpaceDN w:val="0"/>
              <w:adjustRightInd w:val="0"/>
              <w:spacing w:line="276" w:lineRule="auto"/>
              <w:rPr>
                <w:sz w:val="22"/>
                <w:szCs w:val="22"/>
                <w:lang w:eastAsia="lv-LV"/>
              </w:rPr>
            </w:pPr>
            <w:r>
              <w:rPr>
                <w:sz w:val="22"/>
                <w:szCs w:val="22"/>
                <w:lang w:eastAsia="lv-LV"/>
              </w:rPr>
              <w:t>Inženierkomunikāciju pārbūve:</w:t>
            </w:r>
          </w:p>
          <w:p w:rsidR="005F472B" w:rsidRDefault="005F472B" w:rsidP="00A57CE3">
            <w:pPr>
              <w:pStyle w:val="ListParagraph"/>
              <w:widowControl w:val="0"/>
              <w:numPr>
                <w:ilvl w:val="0"/>
                <w:numId w:val="6"/>
              </w:numPr>
              <w:suppressAutoHyphens w:val="0"/>
              <w:autoSpaceDE w:val="0"/>
              <w:autoSpaceDN w:val="0"/>
              <w:adjustRightInd w:val="0"/>
              <w:spacing w:line="276" w:lineRule="auto"/>
              <w:rPr>
                <w:szCs w:val="22"/>
                <w:lang w:eastAsia="lv-LV"/>
              </w:rPr>
            </w:pPr>
            <w:r>
              <w:rPr>
                <w:szCs w:val="22"/>
                <w:lang w:eastAsia="lv-LV"/>
              </w:rPr>
              <w:t>Asp gazes vads D 57 mm ar pāreju 57/60,3 mm;</w:t>
            </w:r>
          </w:p>
          <w:p w:rsidR="005F472B" w:rsidRDefault="005F472B" w:rsidP="00A57CE3">
            <w:pPr>
              <w:pStyle w:val="ListParagraph"/>
              <w:widowControl w:val="0"/>
              <w:numPr>
                <w:ilvl w:val="0"/>
                <w:numId w:val="6"/>
              </w:numPr>
              <w:suppressAutoHyphens w:val="0"/>
              <w:autoSpaceDE w:val="0"/>
              <w:autoSpaceDN w:val="0"/>
              <w:adjustRightInd w:val="0"/>
              <w:spacing w:line="276" w:lineRule="auto"/>
              <w:rPr>
                <w:szCs w:val="22"/>
                <w:lang w:eastAsia="lv-LV"/>
              </w:rPr>
            </w:pPr>
            <w:r>
              <w:rPr>
                <w:szCs w:val="22"/>
                <w:lang w:eastAsia="lv-LV"/>
              </w:rPr>
              <w:t>Vsp gazes vads D 125 mm;</w:t>
            </w:r>
          </w:p>
          <w:p w:rsidR="005F472B" w:rsidRDefault="005F472B" w:rsidP="00A57CE3">
            <w:pPr>
              <w:pStyle w:val="ListParagraph"/>
              <w:widowControl w:val="0"/>
              <w:numPr>
                <w:ilvl w:val="0"/>
                <w:numId w:val="6"/>
              </w:numPr>
              <w:suppressAutoHyphens w:val="0"/>
              <w:autoSpaceDE w:val="0"/>
              <w:autoSpaceDN w:val="0"/>
              <w:adjustRightInd w:val="0"/>
              <w:spacing w:line="276" w:lineRule="auto"/>
              <w:rPr>
                <w:szCs w:val="22"/>
                <w:lang w:eastAsia="lv-LV"/>
              </w:rPr>
            </w:pPr>
            <w:r>
              <w:rPr>
                <w:szCs w:val="22"/>
                <w:lang w:eastAsia="lv-LV"/>
              </w:rPr>
              <w:t>Zsp gazes vads D 108 mm vai 88,9 mm;</w:t>
            </w:r>
          </w:p>
          <w:p w:rsidR="005F472B" w:rsidRDefault="005F472B" w:rsidP="00A57CE3">
            <w:pPr>
              <w:pStyle w:val="ListParagraph"/>
              <w:widowControl w:val="0"/>
              <w:numPr>
                <w:ilvl w:val="0"/>
                <w:numId w:val="6"/>
              </w:numPr>
              <w:suppressAutoHyphens w:val="0"/>
              <w:autoSpaceDE w:val="0"/>
              <w:autoSpaceDN w:val="0"/>
              <w:adjustRightInd w:val="0"/>
              <w:spacing w:line="276" w:lineRule="auto"/>
              <w:rPr>
                <w:szCs w:val="22"/>
                <w:lang w:eastAsia="lv-LV"/>
              </w:rPr>
            </w:pPr>
            <w:r>
              <w:rPr>
                <w:szCs w:val="22"/>
                <w:lang w:eastAsia="lv-LV"/>
              </w:rPr>
              <w:t>SGRP zemējuma kontūrs.</w:t>
            </w:r>
          </w:p>
          <w:p w:rsidR="005F472B" w:rsidRDefault="005F472B">
            <w:pPr>
              <w:widowControl w:val="0"/>
              <w:autoSpaceDE w:val="0"/>
              <w:autoSpaceDN w:val="0"/>
              <w:adjustRightInd w:val="0"/>
              <w:spacing w:line="276" w:lineRule="auto"/>
              <w:rPr>
                <w:szCs w:val="22"/>
                <w:lang w:eastAsia="lv-LV"/>
              </w:rPr>
            </w:pPr>
            <w:r>
              <w:rPr>
                <w:szCs w:val="22"/>
                <w:lang w:eastAsia="lv-LV"/>
              </w:rPr>
              <w:t xml:space="preserve">Sadales gāzapgādes sistēmas kopējais garums – 181,3 m. </w:t>
            </w:r>
          </w:p>
        </w:tc>
      </w:tr>
      <w:tr w:rsidR="005F472B" w:rsidTr="005F472B">
        <w:trPr>
          <w:trHeight w:val="136"/>
        </w:trPr>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6.</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Pasūtītājs</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6" w:lineRule="auto"/>
              <w:rPr>
                <w:bCs/>
                <w:sz w:val="22"/>
                <w:szCs w:val="22"/>
                <w:lang w:eastAsia="lv-LV"/>
              </w:rPr>
            </w:pPr>
            <w:r>
              <w:rPr>
                <w:bCs/>
                <w:sz w:val="22"/>
                <w:szCs w:val="22"/>
                <w:lang w:eastAsia="lv-LV"/>
              </w:rPr>
              <w:t>Ādažu novada dome</w:t>
            </w:r>
          </w:p>
        </w:tc>
      </w:tr>
      <w:tr w:rsidR="005F472B" w:rsidTr="005F472B">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7.</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30" w:lineRule="exact"/>
              <w:rPr>
                <w:b/>
                <w:bCs/>
                <w:sz w:val="22"/>
                <w:szCs w:val="22"/>
                <w:lang w:eastAsia="lv-LV"/>
              </w:rPr>
            </w:pPr>
            <w:r>
              <w:rPr>
                <w:b/>
                <w:bCs/>
                <w:sz w:val="22"/>
                <w:szCs w:val="22"/>
                <w:lang w:eastAsia="lv-LV"/>
              </w:rPr>
              <w:t>Pasūtītāja pārstāvis, tālr.</w:t>
            </w:r>
            <w:r>
              <w:rPr>
                <w:bCs/>
                <w:sz w:val="22"/>
                <w:szCs w:val="22"/>
                <w:lang w:eastAsia="lv-LV"/>
              </w:rPr>
              <w:t xml:space="preserve"> </w:t>
            </w:r>
            <w:r>
              <w:rPr>
                <w:b/>
                <w:sz w:val="22"/>
                <w:szCs w:val="22"/>
                <w:lang w:eastAsia="lv-LV"/>
              </w:rPr>
              <w:t>Nr.</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4" w:lineRule="exact"/>
              <w:rPr>
                <w:sz w:val="22"/>
                <w:szCs w:val="22"/>
                <w:u w:val="single"/>
                <w:lang w:eastAsia="lv-LV"/>
              </w:rPr>
            </w:pPr>
            <w:r>
              <w:rPr>
                <w:sz w:val="22"/>
                <w:szCs w:val="22"/>
                <w:lang w:eastAsia="lv-LV"/>
              </w:rPr>
              <w:t>Pasūtītāja pilnvarotā persona</w:t>
            </w:r>
          </w:p>
        </w:tc>
      </w:tr>
      <w:tr w:rsidR="005F472B" w:rsidTr="005F472B">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8.</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Būvdarbu veids</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4" w:lineRule="exact"/>
              <w:rPr>
                <w:sz w:val="22"/>
                <w:szCs w:val="22"/>
                <w:highlight w:val="yellow"/>
                <w:lang w:eastAsia="lv-LV"/>
              </w:rPr>
            </w:pPr>
            <w:r>
              <w:rPr>
                <w:sz w:val="22"/>
                <w:szCs w:val="22"/>
                <w:lang w:eastAsia="lv-LV"/>
              </w:rPr>
              <w:t>Sadales gāzapgādes sistēmas rekonstrukcija</w:t>
            </w:r>
          </w:p>
        </w:tc>
      </w:tr>
      <w:tr w:rsidR="005F472B" w:rsidTr="005F472B">
        <w:tc>
          <w:tcPr>
            <w:tcW w:w="615" w:type="dxa"/>
            <w:tcBorders>
              <w:top w:val="nil"/>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40"/>
              <w:jc w:val="center"/>
              <w:rPr>
                <w:sz w:val="22"/>
                <w:szCs w:val="22"/>
                <w:lang w:eastAsia="lv-LV"/>
              </w:rPr>
            </w:pPr>
            <w:r>
              <w:rPr>
                <w:sz w:val="22"/>
                <w:szCs w:val="22"/>
                <w:lang w:eastAsia="lv-LV"/>
              </w:rPr>
              <w:t>9.</w:t>
            </w:r>
          </w:p>
        </w:tc>
        <w:tc>
          <w:tcPr>
            <w:tcW w:w="2410" w:type="dxa"/>
            <w:tcBorders>
              <w:top w:val="nil"/>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Esošās situācijas/objekta apraksts</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bCs/>
                <w:sz w:val="22"/>
                <w:szCs w:val="22"/>
                <w:lang w:eastAsia="lv-LV"/>
              </w:rPr>
              <w:t xml:space="preserve">Attekas ielā16 Ādažos ir ieplānots uzbūvēt jaunu sākumskolas ēku, kurai ir izstrādāts būvprojekts (būvprojekta izstrādātājs – SIA “Nams”, GAP sadaļas izstrādātājs – SIA “DGD Projekti”). Būvprojekta atsevišķa kārta ir sadales gāzapgādes sistēmas rekonstrukcija. Rekonstruējamais gāzapgādes sistēmas posms atrodas Ādažu centrā, neapbūvētajā teritorijā. </w:t>
            </w:r>
          </w:p>
        </w:tc>
      </w:tr>
      <w:tr w:rsidR="005F472B" w:rsidTr="005F472B">
        <w:trPr>
          <w:trHeight w:val="552"/>
        </w:trPr>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40"/>
              <w:jc w:val="center"/>
              <w:rPr>
                <w:sz w:val="22"/>
                <w:szCs w:val="22"/>
                <w:lang w:eastAsia="lv-LV"/>
              </w:rPr>
            </w:pPr>
            <w:r>
              <w:rPr>
                <w:sz w:val="22"/>
                <w:szCs w:val="22"/>
                <w:lang w:eastAsia="lv-LV"/>
              </w:rPr>
              <w:t>10.</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Darba uzdevuma mērķis un sasniedzamais rezultāts</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 xml:space="preserve">Rekonstruēt sadales gāzapgādes sistēmu, izveidojot ilgtspējīgu risinājumu. Nodrošināt sākumskolas izbūvi, atbilstoši SIA “Nams” izstrādātajam būvprojektam, ievērojot visus normatīvos paredzētos attālumus no GAP sistēmas līdz topošās skolas būvei un ārējām komunikācijām. Izveidot skolēniem un Ādažu ciema iedzīvotājiem drošu vidi. </w:t>
            </w:r>
          </w:p>
        </w:tc>
      </w:tr>
      <w:tr w:rsidR="005F472B" w:rsidTr="005F472B">
        <w:trPr>
          <w:trHeight w:val="1536"/>
        </w:trPr>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40"/>
              <w:jc w:val="center"/>
              <w:rPr>
                <w:sz w:val="22"/>
                <w:szCs w:val="22"/>
                <w:lang w:eastAsia="lv-LV"/>
              </w:rPr>
            </w:pPr>
            <w:r>
              <w:rPr>
                <w:sz w:val="22"/>
                <w:szCs w:val="22"/>
                <w:lang w:eastAsia="lv-LV"/>
              </w:rPr>
              <w:t>11.</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Īpašie nosacījumi</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 xml:space="preserve">Veicot darbus, ir jānodrošina piebraucamo ceļu nepārtraukta ekspluatācija. Ceļa slēgšnas gadījumā par to ir jābrīdina vismaz 5 darba dienas iepriekš. Ceļu bojājuma gadījumā, ceļi ir nekavējoties jāatjauno vismaz  to iepriekšējā stāvoklī, nodrošinot ceļu drošu ekspluatāciju un glītu izskatu. Apkures periodā lietotāju gāzes apgāde nedrīkst būt pārtraukta. </w:t>
            </w:r>
          </w:p>
        </w:tc>
      </w:tr>
    </w:tbl>
    <w:p w:rsidR="005F472B" w:rsidRDefault="005F472B" w:rsidP="005F472B">
      <w:pPr>
        <w:widowControl w:val="0"/>
        <w:autoSpaceDE w:val="0"/>
        <w:autoSpaceDN w:val="0"/>
        <w:adjustRightInd w:val="0"/>
        <w:rPr>
          <w:sz w:val="2"/>
          <w:szCs w:val="2"/>
          <w:lang w:eastAsia="lv-LV"/>
        </w:rPr>
      </w:pPr>
    </w:p>
    <w:tbl>
      <w:tblPr>
        <w:tblW w:w="9405" w:type="dxa"/>
        <w:tblInd w:w="-8" w:type="dxa"/>
        <w:tblLayout w:type="fixed"/>
        <w:tblCellMar>
          <w:left w:w="40" w:type="dxa"/>
          <w:right w:w="40" w:type="dxa"/>
        </w:tblCellMar>
        <w:tblLook w:val="04A0" w:firstRow="1" w:lastRow="0" w:firstColumn="1" w:lastColumn="0" w:noHBand="0" w:noVBand="1"/>
      </w:tblPr>
      <w:tblGrid>
        <w:gridCol w:w="616"/>
        <w:gridCol w:w="2410"/>
        <w:gridCol w:w="1701"/>
        <w:gridCol w:w="2552"/>
        <w:gridCol w:w="2126"/>
      </w:tblGrid>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w:t>
            </w:r>
          </w:p>
        </w:tc>
        <w:tc>
          <w:tcPr>
            <w:tcW w:w="878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441" w:hanging="2468"/>
              <w:jc w:val="center"/>
              <w:rPr>
                <w:b/>
                <w:bCs/>
                <w:smallCaps/>
                <w:sz w:val="22"/>
                <w:szCs w:val="22"/>
                <w:lang w:eastAsia="lv-LV"/>
              </w:rPr>
            </w:pPr>
            <w:r>
              <w:rPr>
                <w:b/>
                <w:bCs/>
                <w:smallCaps/>
                <w:sz w:val="22"/>
                <w:szCs w:val="22"/>
                <w:lang w:eastAsia="lv-LV"/>
              </w:rPr>
              <w:t>PRASĪBAS BŪVDARBU VEICĒJAM</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12.1.</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Sagatavot Darbu veikšanas projektu</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Jā. Saskaņot ar Pasūtītāju.</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12.2.</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Topogrāfiskā uzmērīšana</w:t>
            </w:r>
          </w:p>
        </w:tc>
        <w:tc>
          <w:tcPr>
            <w:tcW w:w="6379" w:type="dxa"/>
            <w:gridSpan w:val="3"/>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4" w:lineRule="exact"/>
              <w:ind w:left="-29"/>
              <w:rPr>
                <w:sz w:val="22"/>
                <w:szCs w:val="22"/>
                <w:lang w:eastAsia="lv-LV"/>
              </w:rPr>
            </w:pPr>
            <w:r>
              <w:rPr>
                <w:sz w:val="22"/>
                <w:szCs w:val="22"/>
                <w:lang w:eastAsia="lv-LV"/>
              </w:rPr>
              <w:t>Pēc nepieciešamības. Pasūta Izpildītājs.</w:t>
            </w:r>
          </w:p>
          <w:p w:rsidR="005F472B" w:rsidRDefault="005F472B">
            <w:pPr>
              <w:autoSpaceDE w:val="0"/>
              <w:autoSpaceDN w:val="0"/>
              <w:adjustRightInd w:val="0"/>
              <w:spacing w:line="274" w:lineRule="exact"/>
              <w:ind w:left="-29"/>
              <w:jc w:val="center"/>
              <w:rPr>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12.3.</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Fotofiksācijas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Jā.</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12.4.</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Uzmērījumu rasējumi</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Nē.</w:t>
            </w:r>
          </w:p>
        </w:tc>
      </w:tr>
      <w:tr w:rsidR="005F472B" w:rsidTr="005F472B">
        <w:tc>
          <w:tcPr>
            <w:tcW w:w="615" w:type="dxa"/>
            <w:tcBorders>
              <w:top w:val="single" w:sz="6" w:space="0" w:color="auto"/>
              <w:left w:val="single" w:sz="6" w:space="0" w:color="auto"/>
              <w:bottom w:val="nil"/>
              <w:right w:val="single" w:sz="6" w:space="0" w:color="auto"/>
            </w:tcBorders>
            <w:hideMark/>
          </w:tcPr>
          <w:p w:rsidR="005F472B" w:rsidRDefault="005F472B">
            <w:pPr>
              <w:autoSpaceDE w:val="0"/>
              <w:autoSpaceDN w:val="0"/>
              <w:adjustRightInd w:val="0"/>
              <w:spacing w:line="276" w:lineRule="auto"/>
              <w:ind w:right="-40"/>
              <w:jc w:val="center"/>
              <w:rPr>
                <w:sz w:val="22"/>
                <w:szCs w:val="22"/>
                <w:lang w:eastAsia="lv-LV"/>
              </w:rPr>
            </w:pPr>
            <w:r>
              <w:rPr>
                <w:sz w:val="22"/>
                <w:szCs w:val="22"/>
                <w:lang w:eastAsia="lv-LV"/>
              </w:rPr>
              <w:t>12.5.</w:t>
            </w:r>
          </w:p>
        </w:tc>
        <w:tc>
          <w:tcPr>
            <w:tcW w:w="2410" w:type="dxa"/>
            <w:tcBorders>
              <w:top w:val="single" w:sz="6" w:space="0" w:color="auto"/>
              <w:left w:val="single" w:sz="6" w:space="0" w:color="auto"/>
              <w:bottom w:val="nil"/>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Sabiedrības informēšanas</w:t>
            </w:r>
          </w:p>
        </w:tc>
        <w:tc>
          <w:tcPr>
            <w:tcW w:w="6379" w:type="dxa"/>
            <w:gridSpan w:val="3"/>
            <w:tcBorders>
              <w:top w:val="single" w:sz="6" w:space="0" w:color="auto"/>
              <w:left w:val="single" w:sz="6" w:space="0" w:color="auto"/>
              <w:bottom w:val="nil"/>
              <w:right w:val="single" w:sz="6" w:space="0" w:color="auto"/>
            </w:tcBorders>
            <w:hideMark/>
          </w:tcPr>
          <w:p w:rsidR="005F472B" w:rsidRDefault="005F472B">
            <w:pPr>
              <w:autoSpaceDE w:val="0"/>
              <w:autoSpaceDN w:val="0"/>
              <w:adjustRightInd w:val="0"/>
              <w:spacing w:line="274" w:lineRule="exact"/>
              <w:ind w:left="-29"/>
              <w:rPr>
                <w:sz w:val="22"/>
                <w:szCs w:val="22"/>
                <w:lang w:eastAsia="lv-LV"/>
              </w:rPr>
            </w:pPr>
            <w:r>
              <w:rPr>
                <w:sz w:val="22"/>
                <w:szCs w:val="22"/>
                <w:lang w:eastAsia="lv-LV"/>
              </w:rPr>
              <w:t>Jā. Nodrošina Izpildītājs, saskaņojot ar Pasūtītāju maketu un izvietošanas vietu.</w:t>
            </w:r>
          </w:p>
        </w:tc>
      </w:tr>
      <w:tr w:rsidR="005F472B" w:rsidTr="005F472B">
        <w:tc>
          <w:tcPr>
            <w:tcW w:w="615" w:type="dxa"/>
            <w:tcBorders>
              <w:top w:val="nil"/>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jc w:val="center"/>
              <w:rPr>
                <w:lang w:eastAsia="lv-LV"/>
              </w:rPr>
            </w:pPr>
          </w:p>
        </w:tc>
        <w:tc>
          <w:tcPr>
            <w:tcW w:w="2410" w:type="dxa"/>
            <w:tcBorders>
              <w:top w:val="nil"/>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materiāli (būvtāfele)</w:t>
            </w:r>
          </w:p>
        </w:tc>
        <w:tc>
          <w:tcPr>
            <w:tcW w:w="6379" w:type="dxa"/>
            <w:gridSpan w:val="3"/>
            <w:tcBorders>
              <w:top w:val="nil"/>
              <w:left w:val="single" w:sz="6" w:space="0" w:color="auto"/>
              <w:bottom w:val="single" w:sz="6" w:space="0" w:color="auto"/>
              <w:right w:val="single" w:sz="6" w:space="0" w:color="auto"/>
            </w:tcBorders>
          </w:tcPr>
          <w:p w:rsidR="005F472B" w:rsidRDefault="005F472B">
            <w:pPr>
              <w:autoSpaceDE w:val="0"/>
              <w:autoSpaceDN w:val="0"/>
              <w:adjustRightInd w:val="0"/>
              <w:spacing w:line="281" w:lineRule="exact"/>
              <w:ind w:left="-29"/>
              <w:rPr>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right="-40"/>
              <w:jc w:val="center"/>
              <w:rPr>
                <w:sz w:val="22"/>
                <w:szCs w:val="22"/>
                <w:lang w:eastAsia="lv-LV"/>
              </w:rPr>
            </w:pPr>
            <w:r>
              <w:rPr>
                <w:sz w:val="22"/>
                <w:szCs w:val="22"/>
                <w:lang w:eastAsia="lv-LV"/>
              </w:rPr>
              <w:t>12.6.</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23" w:lineRule="exact"/>
              <w:rPr>
                <w:b/>
                <w:sz w:val="22"/>
                <w:szCs w:val="22"/>
                <w:lang w:eastAsia="lv-LV"/>
              </w:rPr>
            </w:pPr>
            <w:r>
              <w:rPr>
                <w:b/>
                <w:sz w:val="22"/>
                <w:szCs w:val="22"/>
                <w:lang w:eastAsia="lv-LV"/>
              </w:rPr>
              <w:t>Tehnoloģisko iekārtu īpašs izvietojums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Jā (piemēram, ja tiek paredzēts sadales skapju izvietojums, tos izvietot pēc iespējas vizuāli neuztverami (iebūvētus žogos, pie ēku sānu fasādēm u.tml.).</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w:t>
            </w:r>
          </w:p>
        </w:tc>
        <w:tc>
          <w:tcPr>
            <w:tcW w:w="878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b/>
                <w:sz w:val="22"/>
                <w:szCs w:val="22"/>
                <w:lang w:eastAsia="lv-LV"/>
              </w:rPr>
            </w:pPr>
            <w:r>
              <w:rPr>
                <w:b/>
                <w:sz w:val="22"/>
                <w:szCs w:val="22"/>
                <w:lang w:eastAsia="lv-LV"/>
              </w:rPr>
              <w:t>BŪVNIECĪBAS IECERES IEROSINĀŠANAI UN BŪVPROJEKTĒŠANAI NEPIECIEŠAMIE DOKUMENTI UN IZEJMATERIĀLI</w:t>
            </w:r>
          </w:p>
        </w:tc>
      </w:tr>
      <w:tr w:rsidR="005F472B" w:rsidTr="005F472B">
        <w:tc>
          <w:tcPr>
            <w:tcW w:w="615" w:type="dxa"/>
            <w:vMerge w:val="restart"/>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jc w:val="center"/>
              <w:rPr>
                <w:sz w:val="22"/>
                <w:szCs w:val="22"/>
                <w:lang w:eastAsia="lv-LV"/>
              </w:rPr>
            </w:pPr>
            <w:r>
              <w:rPr>
                <w:sz w:val="22"/>
                <w:szCs w:val="22"/>
                <w:lang w:eastAsia="lv-LV"/>
              </w:rPr>
              <w:t>13.1.</w:t>
            </w:r>
          </w:p>
          <w:p w:rsidR="005F472B" w:rsidRDefault="005F472B">
            <w:pPr>
              <w:autoSpaceDE w:val="0"/>
              <w:autoSpaceDN w:val="0"/>
              <w:adjustRightInd w:val="0"/>
              <w:spacing w:line="276" w:lineRule="auto"/>
              <w:jc w:val="center"/>
              <w:rPr>
                <w:sz w:val="22"/>
                <w:szCs w:val="22"/>
                <w:lang w:eastAsia="lv-LV"/>
              </w:rPr>
            </w:pPr>
          </w:p>
          <w:p w:rsidR="005F472B" w:rsidRDefault="005F472B">
            <w:pPr>
              <w:autoSpaceDE w:val="0"/>
              <w:autoSpaceDN w:val="0"/>
              <w:adjustRightInd w:val="0"/>
              <w:spacing w:line="276" w:lineRule="auto"/>
              <w:jc w:val="center"/>
              <w:rPr>
                <w:sz w:val="18"/>
                <w:szCs w:val="18"/>
                <w:lang w:eastAsia="lv-LV"/>
              </w:rPr>
            </w:pPr>
          </w:p>
          <w:p w:rsidR="005F472B" w:rsidRDefault="005F472B">
            <w:pPr>
              <w:autoSpaceDE w:val="0"/>
              <w:autoSpaceDN w:val="0"/>
              <w:adjustRightInd w:val="0"/>
              <w:spacing w:line="276" w:lineRule="auto"/>
              <w:jc w:val="center"/>
              <w:rPr>
                <w:sz w:val="22"/>
                <w:szCs w:val="22"/>
                <w:lang w:eastAsia="lv-LV"/>
              </w:rPr>
            </w:pPr>
          </w:p>
        </w:tc>
        <w:tc>
          <w:tcPr>
            <w:tcW w:w="2410" w:type="dxa"/>
            <w:vMerge w:val="restart"/>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Būvniecības ieceres iesnieguma veids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Aizpilda pasūtītājs</w:t>
            </w:r>
          </w:p>
        </w:tc>
      </w:tr>
      <w:tr w:rsidR="005F472B" w:rsidTr="005F472B">
        <w:trPr>
          <w:trHeight w:val="47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8789"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1701"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jc w:val="center"/>
              <w:rPr>
                <w:sz w:val="22"/>
                <w:szCs w:val="22"/>
                <w:lang w:eastAsia="lv-LV"/>
              </w:rPr>
            </w:pPr>
            <w:r>
              <w:rPr>
                <w:sz w:val="22"/>
                <w:szCs w:val="22"/>
                <w:lang w:eastAsia="lv-LV"/>
              </w:rPr>
              <w:t xml:space="preserve">Paskaidrojuma raksts </w:t>
            </w:r>
          </w:p>
          <w:p w:rsidR="005F472B" w:rsidRDefault="005F472B">
            <w:pPr>
              <w:autoSpaceDE w:val="0"/>
              <w:autoSpaceDN w:val="0"/>
              <w:adjustRightInd w:val="0"/>
              <w:spacing w:line="238" w:lineRule="exact"/>
              <w:jc w:val="center"/>
              <w:rPr>
                <w:sz w:val="22"/>
                <w:szCs w:val="22"/>
                <w:lang w:eastAsia="lv-LV"/>
              </w:rPr>
            </w:pPr>
            <w:r>
              <w:rPr>
                <w:sz w:val="22"/>
                <w:szCs w:val="22"/>
                <w:lang w:eastAsia="lv-LV"/>
              </w:rPr>
              <w:t>(6.pielikums)</w:t>
            </w:r>
          </w:p>
        </w:tc>
        <w:tc>
          <w:tcPr>
            <w:tcW w:w="2552"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ind w:left="202"/>
              <w:jc w:val="center"/>
              <w:rPr>
                <w:sz w:val="22"/>
                <w:szCs w:val="22"/>
                <w:lang w:eastAsia="lv-LV"/>
              </w:rPr>
            </w:pPr>
            <w:r>
              <w:rPr>
                <w:sz w:val="22"/>
                <w:szCs w:val="22"/>
                <w:lang w:eastAsia="lv-LV"/>
              </w:rPr>
              <w:t xml:space="preserve">Būvniecības iesniegums </w:t>
            </w:r>
          </w:p>
          <w:p w:rsidR="005F472B" w:rsidRDefault="005F472B">
            <w:pPr>
              <w:autoSpaceDE w:val="0"/>
              <w:autoSpaceDN w:val="0"/>
              <w:adjustRightInd w:val="0"/>
              <w:spacing w:line="238" w:lineRule="exact"/>
              <w:ind w:left="202"/>
              <w:jc w:val="center"/>
              <w:rPr>
                <w:sz w:val="22"/>
                <w:szCs w:val="22"/>
                <w:lang w:eastAsia="lv-LV"/>
              </w:rPr>
            </w:pPr>
            <w:r>
              <w:rPr>
                <w:sz w:val="22"/>
                <w:szCs w:val="22"/>
                <w:lang w:eastAsia="lv-LV"/>
              </w:rPr>
              <w:t>(7.pielikums)</w:t>
            </w:r>
          </w:p>
        </w:tc>
        <w:tc>
          <w:tcPr>
            <w:tcW w:w="2126"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jc w:val="center"/>
              <w:rPr>
                <w:sz w:val="22"/>
                <w:szCs w:val="22"/>
                <w:lang w:eastAsia="lv-LV"/>
              </w:rPr>
            </w:pPr>
            <w:r>
              <w:rPr>
                <w:sz w:val="22"/>
                <w:szCs w:val="22"/>
                <w:lang w:eastAsia="lv-LV"/>
              </w:rPr>
              <w:t>Apliecinājuma karte (8.pielikums)</w:t>
            </w:r>
          </w:p>
        </w:tc>
      </w:tr>
      <w:tr w:rsidR="005F472B" w:rsidTr="005F472B">
        <w:trPr>
          <w:trHeight w:val="58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8789"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5F472B" w:rsidRDefault="005F472B">
            <w:pPr>
              <w:autoSpaceDE w:val="0"/>
              <w:autoSpaceDN w:val="0"/>
              <w:adjustRightInd w:val="0"/>
              <w:spacing w:line="276" w:lineRule="auto"/>
              <w:jc w:val="center"/>
              <w:rPr>
                <w:rFonts w:ascii="Franklin Gothic Demi Cond" w:hAnsi="Franklin Gothic Demi Cond" w:cs="Franklin Gothic Demi Cond"/>
                <w:bCs/>
                <w:lang w:eastAsia="lv-LV"/>
              </w:rPr>
            </w:pPr>
            <w:r>
              <w:rPr>
                <w:rFonts w:ascii="Franklin Gothic Demi Cond" w:hAnsi="Franklin Gothic Demi Cond" w:cs="Franklin Gothic Demi Cond"/>
                <w:bCs/>
                <w:lang w:eastAsia="lv-LV"/>
              </w:rPr>
              <w:t>-</w:t>
            </w:r>
          </w:p>
        </w:tc>
        <w:tc>
          <w:tcPr>
            <w:tcW w:w="2552" w:type="dxa"/>
            <w:tcBorders>
              <w:top w:val="single" w:sz="6" w:space="0" w:color="auto"/>
              <w:left w:val="single" w:sz="6" w:space="0" w:color="auto"/>
              <w:bottom w:val="single" w:sz="6" w:space="0" w:color="auto"/>
              <w:right w:val="single" w:sz="6" w:space="0" w:color="auto"/>
            </w:tcBorders>
            <w:vAlign w:val="center"/>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X</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472B" w:rsidRDefault="005F472B">
            <w:pPr>
              <w:autoSpaceDE w:val="0"/>
              <w:autoSpaceDN w:val="0"/>
              <w:adjustRightInd w:val="0"/>
              <w:spacing w:line="276" w:lineRule="auto"/>
              <w:jc w:val="center"/>
              <w:rPr>
                <w:rFonts w:ascii="Franklin Gothic Demi Cond" w:hAnsi="Franklin Gothic Demi Cond" w:cs="Franklin Gothic Demi Cond"/>
                <w:bCs/>
                <w:lang w:eastAsia="lv-LV"/>
              </w:rPr>
            </w:pPr>
            <w:r>
              <w:rPr>
                <w:rFonts w:ascii="Franklin Gothic Demi Cond" w:hAnsi="Franklin Gothic Demi Cond" w:cs="Franklin Gothic Demi Cond"/>
                <w:bCs/>
                <w:lang w:eastAsia="lv-LV"/>
              </w:rPr>
              <w:t>-</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13.2.</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Īpašuma tiesību apliecinošie dokumenti zemesgabalam/ objektam</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widowControl w:val="0"/>
              <w:autoSpaceDE w:val="0"/>
              <w:autoSpaceDN w:val="0"/>
              <w:adjustRightInd w:val="0"/>
              <w:spacing w:line="276" w:lineRule="auto"/>
              <w:rPr>
                <w:lang w:eastAsia="lv-LV"/>
              </w:rPr>
            </w:pPr>
            <w:r>
              <w:rPr>
                <w:sz w:val="22"/>
                <w:lang w:eastAsia="lv-LV"/>
              </w:rPr>
              <w:t>Izsniedz Pasūtītājs.</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13.3.</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Zemes gabala topogrāfiskais plāns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widowControl w:val="0"/>
              <w:autoSpaceDE w:val="0"/>
              <w:autoSpaceDN w:val="0"/>
              <w:adjustRightInd w:val="0"/>
              <w:spacing w:line="276" w:lineRule="auto"/>
              <w:rPr>
                <w:lang w:eastAsia="lv-LV"/>
              </w:rPr>
            </w:pPr>
            <w:r>
              <w:rPr>
                <w:sz w:val="22"/>
                <w:lang w:eastAsia="lv-LV"/>
              </w:rPr>
              <w:t>Pasūta Izpildītājs.</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13.4.</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rPr>
                <w:sz w:val="22"/>
                <w:szCs w:val="22"/>
                <w:lang w:eastAsia="lv-LV"/>
              </w:rPr>
            </w:pPr>
            <w:r>
              <w:rPr>
                <w:sz w:val="22"/>
                <w:szCs w:val="22"/>
                <w:lang w:eastAsia="lv-LV"/>
              </w:rPr>
              <w:t>Koku un krūmu izciršanas atļauja</w:t>
            </w:r>
          </w:p>
        </w:tc>
        <w:tc>
          <w:tcPr>
            <w:tcW w:w="6379" w:type="dxa"/>
            <w:gridSpan w:val="3"/>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ind w:left="-36"/>
              <w:rPr>
                <w:iCs/>
                <w:sz w:val="22"/>
                <w:szCs w:val="22"/>
                <w:lang w:eastAsia="lv-LV"/>
              </w:rPr>
            </w:pPr>
            <w:r>
              <w:rPr>
                <w:iCs/>
                <w:sz w:val="22"/>
                <w:szCs w:val="22"/>
                <w:lang w:eastAsia="lv-LV"/>
              </w:rPr>
              <w:t>Ja nepieciešams, izsniedz Ādažu būvvalde.</w:t>
            </w:r>
          </w:p>
          <w:p w:rsidR="005F472B" w:rsidRDefault="005F472B">
            <w:pPr>
              <w:autoSpaceDE w:val="0"/>
              <w:autoSpaceDN w:val="0"/>
              <w:adjustRightInd w:val="0"/>
              <w:spacing w:line="276" w:lineRule="auto"/>
              <w:ind w:left="-36"/>
              <w:rPr>
                <w:iCs/>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right="-40"/>
              <w:jc w:val="center"/>
              <w:rPr>
                <w:sz w:val="22"/>
                <w:szCs w:val="22"/>
                <w:lang w:eastAsia="lv-LV"/>
              </w:rPr>
            </w:pPr>
            <w:r>
              <w:rPr>
                <w:sz w:val="22"/>
                <w:szCs w:val="22"/>
                <w:lang w:eastAsia="lv-LV"/>
              </w:rPr>
              <w:t>13.5.</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Saistošie izejmateriāli būvniecībai</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tabs>
                <w:tab w:val="left" w:pos="1166"/>
              </w:tabs>
              <w:autoSpaceDE w:val="0"/>
              <w:autoSpaceDN w:val="0"/>
              <w:adjustRightInd w:val="0"/>
              <w:spacing w:line="276" w:lineRule="auto"/>
              <w:rPr>
                <w:sz w:val="22"/>
                <w:szCs w:val="22"/>
                <w:lang w:eastAsia="lv-LV"/>
              </w:rPr>
            </w:pPr>
            <w:r>
              <w:rPr>
                <w:sz w:val="22"/>
                <w:szCs w:val="22"/>
                <w:lang w:eastAsia="lv-LV"/>
              </w:rPr>
              <w:t>1. SIA “DGD Projekti” būvprojekts “GAT – gāzesapgāde, ārējie tīkli”(2017);</w:t>
            </w:r>
          </w:p>
          <w:p w:rsidR="005F472B" w:rsidRDefault="005F472B">
            <w:pPr>
              <w:tabs>
                <w:tab w:val="left" w:pos="1166"/>
              </w:tabs>
              <w:autoSpaceDE w:val="0"/>
              <w:autoSpaceDN w:val="0"/>
              <w:adjustRightInd w:val="0"/>
              <w:spacing w:line="276" w:lineRule="auto"/>
              <w:rPr>
                <w:sz w:val="22"/>
                <w:szCs w:val="22"/>
                <w:lang w:eastAsia="lv-LV"/>
              </w:rPr>
            </w:pPr>
            <w:r>
              <w:rPr>
                <w:sz w:val="22"/>
                <w:szCs w:val="22"/>
                <w:lang w:eastAsia="lv-LV"/>
              </w:rPr>
              <w:t>2. Normatīvie akti.</w:t>
            </w:r>
          </w:p>
        </w:tc>
      </w:tr>
      <w:tr w:rsidR="005F472B" w:rsidTr="005F472B">
        <w:tc>
          <w:tcPr>
            <w:tcW w:w="615" w:type="dxa"/>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rPr>
                <w:b/>
                <w:lang w:eastAsia="lv-LV"/>
              </w:rPr>
            </w:pPr>
          </w:p>
        </w:tc>
        <w:tc>
          <w:tcPr>
            <w:tcW w:w="878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b/>
                <w:sz w:val="22"/>
                <w:szCs w:val="22"/>
                <w:lang w:eastAsia="lv-LV"/>
              </w:rPr>
            </w:pPr>
            <w:r>
              <w:rPr>
                <w:b/>
                <w:sz w:val="22"/>
                <w:szCs w:val="22"/>
                <w:lang w:eastAsia="lv-LV"/>
              </w:rPr>
              <w:t>TERMIŅĪ</w:t>
            </w:r>
          </w:p>
        </w:tc>
      </w:tr>
      <w:tr w:rsidR="005F472B" w:rsidTr="005F472B">
        <w:tc>
          <w:tcPr>
            <w:tcW w:w="615"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14.</w:t>
            </w:r>
          </w:p>
        </w:tc>
        <w:tc>
          <w:tcPr>
            <w:tcW w:w="2410"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38" w:lineRule="exact"/>
              <w:rPr>
                <w:sz w:val="22"/>
                <w:szCs w:val="22"/>
                <w:lang w:eastAsia="lv-LV"/>
              </w:rPr>
            </w:pPr>
            <w:r>
              <w:rPr>
                <w:sz w:val="22"/>
                <w:szCs w:val="22"/>
                <w:lang w:eastAsia="lv-LV"/>
              </w:rPr>
              <w:t>Būvdarbu uzsākšanas un pabeigšanas termiņi</w:t>
            </w:r>
          </w:p>
        </w:tc>
        <w:tc>
          <w:tcPr>
            <w:tcW w:w="6379" w:type="dxa"/>
            <w:gridSpan w:val="3"/>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 xml:space="preserve">Būvdarbu  termiņš Izpildītājam sastāda 3 (trīs) kalendāros mēnešus (neieskaitot apkures periodu) un ne ilgāk kā līdz 2018.gada 30.aprīlim ar būvvaldes atzīmi par projektēšanas nosacījumu izpildi būvatļaujā. </w:t>
            </w:r>
          </w:p>
        </w:tc>
      </w:tr>
    </w:tbl>
    <w:p w:rsidR="005F472B" w:rsidRDefault="005F472B" w:rsidP="005F472B">
      <w:pPr>
        <w:autoSpaceDE w:val="0"/>
        <w:autoSpaceDN w:val="0"/>
        <w:adjustRightInd w:val="0"/>
        <w:spacing w:after="187" w:line="1" w:lineRule="exact"/>
        <w:rPr>
          <w:sz w:val="2"/>
          <w:szCs w:val="2"/>
          <w:lang w:eastAsia="lv-LV"/>
        </w:rPr>
      </w:pPr>
    </w:p>
    <w:p w:rsidR="005F472B" w:rsidRDefault="005F472B" w:rsidP="005F472B"/>
    <w:p w:rsidR="005F472B" w:rsidRDefault="005F472B" w:rsidP="005F472B">
      <w:pPr>
        <w:spacing w:after="120"/>
        <w:jc w:val="center"/>
        <w:rPr>
          <w:b/>
          <w:caps/>
        </w:rPr>
      </w:pPr>
      <w:r>
        <w:rPr>
          <w:b/>
          <w:caps/>
        </w:rPr>
        <w:t>Saistītos dokumentus skatīt vietnē:</w:t>
      </w:r>
    </w:p>
    <w:p w:rsidR="005F472B" w:rsidRDefault="00A57CE3" w:rsidP="005F472B">
      <w:pPr>
        <w:spacing w:after="120"/>
        <w:jc w:val="center"/>
        <w:rPr>
          <w:rStyle w:val="Hyperlink"/>
        </w:rPr>
      </w:pPr>
      <w:hyperlink r:id="rId10" w:history="1">
        <w:r w:rsidR="005F472B">
          <w:rPr>
            <w:rStyle w:val="Hyperlink"/>
          </w:rPr>
          <w:t>https://failiem.lv/u/7jjgvvtq</w:t>
        </w:r>
      </w:hyperlink>
    </w:p>
    <w:p w:rsidR="005F472B" w:rsidRDefault="005F472B" w:rsidP="005F472B">
      <w:pPr>
        <w:spacing w:after="120"/>
        <w:jc w:val="center"/>
      </w:pPr>
      <w:r>
        <w:rPr>
          <w:rStyle w:val="Hyperlink"/>
        </w:rPr>
        <w:t>Darbu apjomus skatīt pievienotajā failā.</w:t>
      </w:r>
    </w:p>
    <w:p w:rsidR="005F472B" w:rsidRDefault="005F472B" w:rsidP="005F472B">
      <w:pPr>
        <w:spacing w:after="120"/>
        <w:jc w:val="center"/>
        <w:rPr>
          <w:b/>
          <w:caps/>
        </w:rPr>
      </w:pPr>
      <w:bookmarkStart w:id="1" w:name="_GoBack"/>
      <w:bookmarkEnd w:id="1"/>
    </w:p>
    <w:p w:rsidR="005F472B" w:rsidRDefault="005F472B" w:rsidP="005F472B">
      <w:pPr>
        <w:pStyle w:val="Punkts"/>
        <w:numPr>
          <w:ilvl w:val="0"/>
          <w:numId w:val="0"/>
        </w:numPr>
        <w:tabs>
          <w:tab w:val="left" w:pos="720"/>
        </w:tabs>
        <w:jc w:val="center"/>
        <w:rPr>
          <w:rFonts w:ascii="Times New Roman" w:hAnsi="Times New Roman"/>
        </w:rPr>
      </w:pPr>
      <w:r>
        <w:rPr>
          <w:b w:val="0"/>
        </w:rPr>
        <w:br w:type="page"/>
      </w: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3" w:name="_Toc335864516"/>
      <w:r>
        <w:rPr>
          <w:rFonts w:ascii="Times New Roman" w:hAnsi="Times New Roman"/>
        </w:rPr>
        <w:t>B1 pielikums: Pieteikuma dalībai iepirkumā veidne</w:t>
      </w:r>
      <w:bookmarkEnd w:id="3"/>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5F472B" w:rsidRDefault="005F472B" w:rsidP="005F472B">
      <w:pPr>
        <w:jc w:val="center"/>
        <w:rPr>
          <w:b/>
          <w:sz w:val="28"/>
        </w:rPr>
      </w:pPr>
    </w:p>
    <w:p w:rsidR="005F472B" w:rsidRDefault="005F472B" w:rsidP="005F472B">
      <w:pPr>
        <w:jc w:val="center"/>
      </w:pPr>
      <w:r>
        <w:rPr>
          <w:b/>
          <w:sz w:val="28"/>
        </w:rPr>
        <w:t xml:space="preserve">Pieteikums dalībai iepirkumā </w:t>
      </w:r>
    </w:p>
    <w:p w:rsidR="005F472B" w:rsidRDefault="005F472B" w:rsidP="005F472B"/>
    <w:p w:rsidR="005F472B" w:rsidRDefault="005F472B" w:rsidP="005F472B">
      <w:r>
        <w:t>Iepirkuma Identifikācijas Nr. ____</w:t>
      </w:r>
    </w:p>
    <w:p w:rsidR="005F472B" w:rsidRDefault="005F472B" w:rsidP="005F472B">
      <w:pPr>
        <w:jc w:val="right"/>
      </w:pPr>
      <w:r>
        <w:t>Ādažu novada domes Iepirkuma komisijai</w:t>
      </w:r>
    </w:p>
    <w:p w:rsidR="005F472B" w:rsidRDefault="005F472B" w:rsidP="005F4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5F472B" w:rsidTr="005F472B">
        <w:trPr>
          <w:trHeight w:val="80"/>
        </w:trPr>
        <w:tc>
          <w:tcPr>
            <w:tcW w:w="2404" w:type="dxa"/>
            <w:tcBorders>
              <w:top w:val="nil"/>
              <w:left w:val="nil"/>
              <w:bottom w:val="single" w:sz="4" w:space="0" w:color="auto"/>
              <w:right w:val="nil"/>
            </w:tcBorders>
          </w:tcPr>
          <w:p w:rsidR="005F472B" w:rsidRDefault="005F472B">
            <w:pPr>
              <w:spacing w:line="276" w:lineRule="auto"/>
              <w:jc w:val="center"/>
            </w:pPr>
          </w:p>
        </w:tc>
        <w:tc>
          <w:tcPr>
            <w:tcW w:w="3785" w:type="dxa"/>
            <w:tcBorders>
              <w:top w:val="nil"/>
              <w:left w:val="nil"/>
              <w:bottom w:val="nil"/>
              <w:right w:val="nil"/>
            </w:tcBorders>
          </w:tcPr>
          <w:p w:rsidR="005F472B" w:rsidRDefault="005F472B">
            <w:pPr>
              <w:spacing w:line="276" w:lineRule="auto"/>
              <w:jc w:val="center"/>
            </w:pPr>
          </w:p>
        </w:tc>
        <w:tc>
          <w:tcPr>
            <w:tcW w:w="3099" w:type="dxa"/>
            <w:tcBorders>
              <w:top w:val="nil"/>
              <w:left w:val="nil"/>
              <w:bottom w:val="single" w:sz="4" w:space="0" w:color="auto"/>
              <w:right w:val="nil"/>
            </w:tcBorders>
          </w:tcPr>
          <w:p w:rsidR="005F472B" w:rsidRDefault="005F472B">
            <w:pPr>
              <w:spacing w:line="276" w:lineRule="auto"/>
              <w:jc w:val="center"/>
            </w:pPr>
          </w:p>
        </w:tc>
      </w:tr>
      <w:tr w:rsidR="005F472B" w:rsidTr="005F472B">
        <w:tc>
          <w:tcPr>
            <w:tcW w:w="2404" w:type="dxa"/>
            <w:tcBorders>
              <w:top w:val="single" w:sz="4" w:space="0" w:color="auto"/>
              <w:left w:val="nil"/>
              <w:bottom w:val="nil"/>
              <w:right w:val="nil"/>
            </w:tcBorders>
            <w:hideMark/>
          </w:tcPr>
          <w:p w:rsidR="005F472B" w:rsidRDefault="005F472B">
            <w:pPr>
              <w:spacing w:line="276" w:lineRule="auto"/>
              <w:jc w:val="center"/>
            </w:pPr>
            <w:r>
              <w:t>sastādīšanas vieta</w:t>
            </w:r>
          </w:p>
        </w:tc>
        <w:tc>
          <w:tcPr>
            <w:tcW w:w="3785" w:type="dxa"/>
            <w:tcBorders>
              <w:top w:val="nil"/>
              <w:left w:val="nil"/>
              <w:bottom w:val="nil"/>
              <w:right w:val="nil"/>
            </w:tcBorders>
          </w:tcPr>
          <w:p w:rsidR="005F472B" w:rsidRDefault="005F472B">
            <w:pPr>
              <w:spacing w:line="276" w:lineRule="auto"/>
              <w:jc w:val="center"/>
            </w:pPr>
          </w:p>
        </w:tc>
        <w:tc>
          <w:tcPr>
            <w:tcW w:w="3099" w:type="dxa"/>
            <w:tcBorders>
              <w:top w:val="single" w:sz="4" w:space="0" w:color="auto"/>
              <w:left w:val="nil"/>
              <w:bottom w:val="nil"/>
              <w:right w:val="nil"/>
            </w:tcBorders>
            <w:hideMark/>
          </w:tcPr>
          <w:p w:rsidR="005F472B" w:rsidRDefault="005F472B">
            <w:pPr>
              <w:spacing w:line="276" w:lineRule="auto"/>
              <w:jc w:val="center"/>
            </w:pPr>
            <w:r>
              <w:t>datums</w:t>
            </w:r>
          </w:p>
        </w:tc>
      </w:tr>
    </w:tbl>
    <w:p w:rsidR="005F472B" w:rsidRDefault="005F472B" w:rsidP="005F472B"/>
    <w:p w:rsidR="005F472B" w:rsidRDefault="005F472B" w:rsidP="005F472B"/>
    <w:p w:rsidR="005F472B" w:rsidRDefault="005F472B" w:rsidP="005F472B">
      <w:r>
        <w:t>Saskaņā ar Nolikumu es apakšā parakstījies apliecinu, ka:</w:t>
      </w:r>
    </w:p>
    <w:p w:rsidR="005F472B" w:rsidRDefault="005F472B" w:rsidP="005F472B">
      <w:pPr>
        <w:numPr>
          <w:ilvl w:val="0"/>
          <w:numId w:val="7"/>
        </w:numPr>
        <w:suppressAutoHyphens w:val="0"/>
        <w:ind w:left="426"/>
      </w:pPr>
      <w:r>
        <w:t>___________________________ (pretendenta nosaukums) piekrīt Nolikuma noteikumiem un garantē Nolikuma un tā pielikumu prasību izpildi. Noteikumi ir skaidri un saprotami;</w:t>
      </w:r>
    </w:p>
    <w:p w:rsidR="005F472B" w:rsidRDefault="005F472B" w:rsidP="005F472B">
      <w:pPr>
        <w:numPr>
          <w:ilvl w:val="0"/>
          <w:numId w:val="7"/>
        </w:numPr>
        <w:suppressAutoHyphens w:val="0"/>
        <w:ind w:left="426"/>
      </w:pPr>
      <w:r>
        <w:t>Pievienotie dokumenti veido šo piedāvājumu.</w:t>
      </w:r>
    </w:p>
    <w:p w:rsidR="005F472B" w:rsidRDefault="005F472B" w:rsidP="005F472B"/>
    <w:p w:rsidR="005F472B" w:rsidRDefault="005F472B" w:rsidP="005F472B"/>
    <w:tbl>
      <w:tblPr>
        <w:tblW w:w="0" w:type="auto"/>
        <w:tblLayout w:type="fixed"/>
        <w:tblLook w:val="04A0" w:firstRow="1" w:lastRow="0" w:firstColumn="1" w:lastColumn="0" w:noHBand="0" w:noVBand="1"/>
      </w:tblPr>
      <w:tblGrid>
        <w:gridCol w:w="2198"/>
        <w:gridCol w:w="310"/>
        <w:gridCol w:w="2656"/>
        <w:gridCol w:w="923"/>
        <w:gridCol w:w="3201"/>
      </w:tblGrid>
      <w:tr w:rsidR="005F472B" w:rsidTr="005F472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F472B" w:rsidRDefault="005F472B" w:rsidP="00A57CE3">
            <w:pPr>
              <w:pStyle w:val="Heading7"/>
              <w:numPr>
                <w:ilvl w:val="0"/>
                <w:numId w:val="8"/>
              </w:numPr>
              <w:suppressAutoHyphens w:val="0"/>
              <w:spacing w:before="120" w:line="276" w:lineRule="auto"/>
              <w:jc w:val="center"/>
              <w:rPr>
                <w:b/>
              </w:rPr>
            </w:pPr>
            <w:r>
              <w:rPr>
                <w:b/>
                <w:lang w:val="lv-LV"/>
              </w:rPr>
              <w:t>Informācija par pretendentu</w:t>
            </w:r>
          </w:p>
        </w:tc>
      </w:tr>
      <w:tr w:rsidR="005F472B" w:rsidTr="005F472B">
        <w:trPr>
          <w:cantSplit/>
        </w:trPr>
        <w:tc>
          <w:tcPr>
            <w:tcW w:w="2508" w:type="dxa"/>
            <w:gridSpan w:val="2"/>
            <w:tcBorders>
              <w:top w:val="single" w:sz="4" w:space="0" w:color="auto"/>
              <w:left w:val="nil"/>
              <w:bottom w:val="nil"/>
              <w:right w:val="nil"/>
            </w:tcBorders>
            <w:hideMark/>
          </w:tcPr>
          <w:p w:rsidR="005F472B" w:rsidRDefault="005F472B">
            <w:pPr>
              <w:pStyle w:val="Header"/>
              <w:spacing w:before="120" w:line="276" w:lineRule="auto"/>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508" w:type="dxa"/>
            <w:gridSpan w:val="2"/>
            <w:hideMark/>
          </w:tcPr>
          <w:p w:rsidR="005F472B" w:rsidRDefault="005F472B">
            <w:pPr>
              <w:pStyle w:val="Header"/>
              <w:spacing w:before="120" w:line="276" w:lineRule="auto"/>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hideMark/>
          </w:tcPr>
          <w:p w:rsidR="005F472B" w:rsidRDefault="005F472B">
            <w:pPr>
              <w:spacing w:before="120" w:line="276" w:lineRule="auto"/>
              <w:jc w:val="center"/>
              <w:rPr>
                <w:b/>
              </w:rPr>
            </w:pPr>
            <w:r>
              <w:rPr>
                <w:b/>
              </w:rPr>
              <w:t>LV-</w:t>
            </w:r>
          </w:p>
        </w:tc>
      </w:tr>
      <w:tr w:rsidR="005F472B" w:rsidTr="005F472B">
        <w:trPr>
          <w:cantSplit/>
        </w:trPr>
        <w:tc>
          <w:tcPr>
            <w:tcW w:w="2508" w:type="dxa"/>
            <w:gridSpan w:val="2"/>
            <w:hideMark/>
          </w:tcPr>
          <w:p w:rsidR="005F472B" w:rsidRDefault="005F472B">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hideMark/>
          </w:tcPr>
          <w:p w:rsidR="005F472B" w:rsidRDefault="005F472B">
            <w:pPr>
              <w:spacing w:before="120" w:line="276" w:lineRule="auto"/>
              <w:jc w:val="center"/>
              <w:rPr>
                <w:b/>
              </w:rPr>
            </w:pPr>
            <w:r>
              <w:rPr>
                <w:b/>
              </w:rPr>
              <w:t>LV-</w:t>
            </w:r>
          </w:p>
        </w:tc>
      </w:tr>
      <w:tr w:rsidR="005F472B" w:rsidTr="005F472B">
        <w:trPr>
          <w:cantSplit/>
        </w:trPr>
        <w:tc>
          <w:tcPr>
            <w:tcW w:w="2508" w:type="dxa"/>
            <w:gridSpan w:val="2"/>
            <w:hideMark/>
          </w:tcPr>
          <w:p w:rsidR="005F472B" w:rsidRDefault="005F472B">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508" w:type="dxa"/>
            <w:gridSpan w:val="2"/>
            <w:hideMark/>
          </w:tcPr>
          <w:p w:rsidR="005F472B" w:rsidRDefault="005F472B">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5F472B" w:rsidRDefault="005F472B">
            <w:pPr>
              <w:spacing w:before="120" w:line="276" w:lineRule="auto"/>
              <w:jc w:val="center"/>
              <w:rPr>
                <w:b/>
              </w:rPr>
            </w:pPr>
          </w:p>
        </w:tc>
        <w:tc>
          <w:tcPr>
            <w:tcW w:w="923" w:type="dxa"/>
            <w:tcBorders>
              <w:top w:val="single" w:sz="4" w:space="0" w:color="auto"/>
              <w:left w:val="nil"/>
              <w:bottom w:val="nil"/>
              <w:right w:val="nil"/>
            </w:tcBorders>
            <w:hideMark/>
          </w:tcPr>
          <w:p w:rsidR="005F472B" w:rsidRDefault="005F472B">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508" w:type="dxa"/>
            <w:gridSpan w:val="2"/>
            <w:hideMark/>
          </w:tcPr>
          <w:p w:rsidR="005F472B" w:rsidRDefault="005F472B">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9288" w:type="dxa"/>
            <w:gridSpan w:val="5"/>
            <w:tcBorders>
              <w:top w:val="nil"/>
              <w:left w:val="nil"/>
              <w:bottom w:val="single" w:sz="4" w:space="0" w:color="auto"/>
              <w:right w:val="nil"/>
            </w:tcBorders>
          </w:tcPr>
          <w:p w:rsidR="005F472B" w:rsidRDefault="005F472B">
            <w:pPr>
              <w:spacing w:before="120" w:line="276" w:lineRule="auto"/>
              <w:jc w:val="center"/>
              <w:rPr>
                <w:b/>
              </w:rPr>
            </w:pPr>
          </w:p>
          <w:p w:rsidR="005F472B" w:rsidRDefault="005F472B">
            <w:pPr>
              <w:spacing w:before="120" w:line="276" w:lineRule="auto"/>
              <w:jc w:val="center"/>
              <w:rPr>
                <w:b/>
              </w:rPr>
            </w:pPr>
          </w:p>
        </w:tc>
      </w:tr>
      <w:tr w:rsidR="005F472B" w:rsidTr="005F472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F472B" w:rsidRDefault="005F472B" w:rsidP="00A57CE3">
            <w:pPr>
              <w:pStyle w:val="Heading7"/>
              <w:numPr>
                <w:ilvl w:val="0"/>
                <w:numId w:val="8"/>
              </w:numPr>
              <w:suppressAutoHyphens w:val="0"/>
              <w:spacing w:before="120" w:line="276" w:lineRule="auto"/>
              <w:jc w:val="center"/>
              <w:rPr>
                <w:b/>
              </w:rPr>
            </w:pPr>
            <w:r>
              <w:rPr>
                <w:b/>
                <w:lang w:val="lv-LV"/>
              </w:rPr>
              <w:t>Finanšu rekvizīti</w:t>
            </w:r>
          </w:p>
        </w:tc>
      </w:tr>
      <w:tr w:rsidR="005F472B" w:rsidTr="005F472B">
        <w:trPr>
          <w:cantSplit/>
        </w:trPr>
        <w:tc>
          <w:tcPr>
            <w:tcW w:w="2198" w:type="dxa"/>
            <w:tcBorders>
              <w:top w:val="single" w:sz="4" w:space="0" w:color="auto"/>
              <w:left w:val="nil"/>
              <w:bottom w:val="nil"/>
              <w:right w:val="nil"/>
            </w:tcBorders>
            <w:hideMark/>
          </w:tcPr>
          <w:p w:rsidR="005F472B" w:rsidRDefault="005F472B">
            <w:pPr>
              <w:pStyle w:val="Header"/>
              <w:spacing w:before="120" w:line="276" w:lineRule="auto"/>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pStyle w:val="Header"/>
              <w:spacing w:before="120" w:line="276" w:lineRule="auto"/>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9288" w:type="dxa"/>
            <w:gridSpan w:val="5"/>
            <w:tcBorders>
              <w:top w:val="nil"/>
              <w:left w:val="nil"/>
              <w:bottom w:val="single" w:sz="4" w:space="0" w:color="auto"/>
              <w:right w:val="nil"/>
            </w:tcBorders>
          </w:tcPr>
          <w:p w:rsidR="005F472B" w:rsidRDefault="005F472B">
            <w:pPr>
              <w:spacing w:before="120" w:line="276" w:lineRule="auto"/>
              <w:jc w:val="center"/>
              <w:rPr>
                <w:b/>
              </w:rPr>
            </w:pPr>
          </w:p>
          <w:p w:rsidR="005F472B" w:rsidRDefault="005F472B">
            <w:pPr>
              <w:spacing w:before="120" w:line="276" w:lineRule="auto"/>
              <w:jc w:val="center"/>
              <w:rPr>
                <w:b/>
              </w:rPr>
            </w:pPr>
          </w:p>
        </w:tc>
      </w:tr>
      <w:tr w:rsidR="005F472B" w:rsidTr="005F472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F472B" w:rsidRDefault="005F472B" w:rsidP="00A57CE3">
            <w:pPr>
              <w:pStyle w:val="Heading7"/>
              <w:numPr>
                <w:ilvl w:val="0"/>
                <w:numId w:val="8"/>
              </w:numPr>
              <w:suppressAutoHyphens w:val="0"/>
              <w:spacing w:before="120" w:line="276" w:lineRule="auto"/>
              <w:jc w:val="center"/>
              <w:rPr>
                <w:b/>
              </w:rPr>
            </w:pPr>
            <w:r>
              <w:rPr>
                <w:b/>
                <w:lang w:val="lv-LV"/>
              </w:rPr>
              <w:t>Informācija par pretendenta kontaktpersonu (atbildīgo personu)</w:t>
            </w:r>
          </w:p>
        </w:tc>
      </w:tr>
      <w:tr w:rsidR="005F472B" w:rsidTr="005F472B">
        <w:trPr>
          <w:cantSplit/>
        </w:trPr>
        <w:tc>
          <w:tcPr>
            <w:tcW w:w="2198" w:type="dxa"/>
            <w:hideMark/>
          </w:tcPr>
          <w:p w:rsidR="005F472B" w:rsidRDefault="005F472B">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5F472B" w:rsidRDefault="005F472B">
            <w:pPr>
              <w:spacing w:before="120" w:line="276" w:lineRule="auto"/>
              <w:jc w:val="center"/>
              <w:rPr>
                <w:b/>
              </w:rPr>
            </w:pPr>
          </w:p>
        </w:tc>
        <w:tc>
          <w:tcPr>
            <w:tcW w:w="923" w:type="dxa"/>
            <w:tcBorders>
              <w:top w:val="single" w:sz="4" w:space="0" w:color="auto"/>
              <w:left w:val="nil"/>
              <w:bottom w:val="nil"/>
              <w:right w:val="nil"/>
            </w:tcBorders>
            <w:hideMark/>
          </w:tcPr>
          <w:p w:rsidR="005F472B" w:rsidRDefault="005F472B">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5F472B" w:rsidRDefault="005F472B">
            <w:pPr>
              <w:spacing w:before="120" w:line="276" w:lineRule="auto"/>
              <w:jc w:val="center"/>
              <w:rPr>
                <w:b/>
              </w:rPr>
            </w:pPr>
          </w:p>
        </w:tc>
      </w:tr>
    </w:tbl>
    <w:p w:rsidR="005F472B" w:rsidRDefault="005F472B" w:rsidP="005F472B">
      <w:pPr>
        <w:spacing w:after="120"/>
        <w:jc w:val="center"/>
        <w:rPr>
          <w:b/>
        </w:rPr>
      </w:pPr>
    </w:p>
    <w:p w:rsidR="005F472B" w:rsidRDefault="005F472B" w:rsidP="005F472B">
      <w:pPr>
        <w:spacing w:after="120"/>
        <w:jc w:val="center"/>
        <w:rPr>
          <w:b/>
        </w:rPr>
      </w:pPr>
    </w:p>
    <w:p w:rsidR="005F472B" w:rsidRDefault="005F472B" w:rsidP="005F472B"/>
    <w:p w:rsidR="005F472B" w:rsidRDefault="005F472B" w:rsidP="005F472B">
      <w:pPr>
        <w:rPr>
          <w:b/>
          <w:bCs/>
        </w:rPr>
      </w:pPr>
      <w:r>
        <w:rPr>
          <w:b/>
          <w:bCs/>
        </w:rPr>
        <w:t>Ar šo apliecinām, ka visa piedāvājumā iesniegtā informācija ir patiesa.</w:t>
      </w:r>
    </w:p>
    <w:p w:rsidR="005F472B" w:rsidRDefault="005F472B" w:rsidP="005F472B">
      <w:pPr>
        <w:rPr>
          <w:b/>
          <w:bCs/>
        </w:rPr>
      </w:pPr>
    </w:p>
    <w:p w:rsidR="005F472B" w:rsidRDefault="005F472B" w:rsidP="005F472B">
      <w:pPr>
        <w:rPr>
          <w:b/>
          <w:bCs/>
        </w:rPr>
      </w:pPr>
      <w:r>
        <w:rPr>
          <w:bCs/>
        </w:rPr>
        <w:t>Kopējā piedāvājuma līgumcena:</w:t>
      </w:r>
      <w:r>
        <w:rPr>
          <w:b/>
          <w:bCs/>
        </w:rPr>
        <w:t xml:space="preserve"> </w:t>
      </w:r>
    </w:p>
    <w:p w:rsidR="005F472B" w:rsidRDefault="005F472B" w:rsidP="005F472B">
      <w:pPr>
        <w:rPr>
          <w:b/>
          <w:bCs/>
        </w:rPr>
      </w:pPr>
    </w:p>
    <w:p w:rsidR="005F472B" w:rsidRDefault="005F472B" w:rsidP="005F472B">
      <w:pPr>
        <w:shd w:val="clear" w:color="auto" w:fill="D6E3BC" w:themeFill="accent3" w:themeFillTint="66"/>
        <w:jc w:val="center"/>
        <w:rPr>
          <w:bCs/>
        </w:rPr>
      </w:pPr>
      <w:r>
        <w:rPr>
          <w:b/>
          <w:bCs/>
        </w:rPr>
        <w:t xml:space="preserve">EUR_________ (____________________________________________) </w:t>
      </w:r>
      <w:r>
        <w:rPr>
          <w:bCs/>
        </w:rPr>
        <w:t>bez PVN.</w:t>
      </w:r>
    </w:p>
    <w:p w:rsidR="005F472B" w:rsidRDefault="005F472B" w:rsidP="005F472B">
      <w:pPr>
        <w:shd w:val="clear" w:color="auto" w:fill="D6E3BC" w:themeFill="accent3" w:themeFillTint="66"/>
        <w:rPr>
          <w:b/>
          <w:bCs/>
        </w:rPr>
      </w:pPr>
    </w:p>
    <w:p w:rsidR="005F472B" w:rsidRDefault="005F472B" w:rsidP="005F472B">
      <w:pPr>
        <w:rPr>
          <w:b/>
          <w:bCs/>
        </w:rPr>
      </w:pPr>
    </w:p>
    <w:p w:rsidR="005F472B" w:rsidRDefault="005F472B" w:rsidP="005F472B">
      <w:pPr>
        <w:rPr>
          <w:b/>
          <w:bCs/>
        </w:rPr>
      </w:pPr>
    </w:p>
    <w:p w:rsidR="005F472B" w:rsidRDefault="005F472B" w:rsidP="005F472B">
      <w:pPr>
        <w:rPr>
          <w:b/>
          <w:bCs/>
        </w:rPr>
      </w:pPr>
    </w:p>
    <w:p w:rsidR="005F472B" w:rsidRDefault="005F472B" w:rsidP="005F472B">
      <w:pPr>
        <w:rPr>
          <w:b/>
          <w:bCs/>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5F472B" w:rsidTr="005F472B">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r w:rsidR="005F472B" w:rsidTr="005F472B">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r w:rsidR="005F472B" w:rsidTr="005F472B">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r w:rsidR="005F472B" w:rsidTr="005F472B">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bl>
    <w:p w:rsidR="005F472B" w:rsidRDefault="005F472B" w:rsidP="005F472B">
      <w:pPr>
        <w:pStyle w:val="Header"/>
        <w:ind w:firstLine="720"/>
      </w:pPr>
    </w:p>
    <w:p w:rsidR="005F472B" w:rsidRDefault="005F472B" w:rsidP="005F472B">
      <w:pPr>
        <w:pStyle w:val="Header"/>
        <w:ind w:firstLine="720"/>
      </w:pPr>
    </w:p>
    <w:p w:rsidR="005F472B" w:rsidRDefault="005F472B" w:rsidP="005F472B">
      <w:pPr>
        <w:pStyle w:val="Header"/>
        <w:ind w:firstLine="720"/>
        <w:rPr>
          <w:color w:val="548DD4"/>
        </w:rPr>
      </w:pPr>
      <w:r>
        <w:rPr>
          <w:lang w:val="lv-LV"/>
        </w:rPr>
        <w:t>Z.v.</w:t>
      </w:r>
    </w:p>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Pr>
        <w:pStyle w:val="Punkts"/>
        <w:numPr>
          <w:ilvl w:val="0"/>
          <w:numId w:val="0"/>
        </w:numPr>
        <w:tabs>
          <w:tab w:val="left" w:pos="720"/>
        </w:tabs>
        <w:jc w:val="right"/>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5F472B" w:rsidRDefault="005F472B" w:rsidP="005F472B">
      <w:pPr>
        <w:pStyle w:val="Apakpunkts"/>
        <w:numPr>
          <w:ilvl w:val="0"/>
          <w:numId w:val="0"/>
        </w:numPr>
        <w:tabs>
          <w:tab w:val="left" w:pos="720"/>
        </w:tabs>
        <w:rPr>
          <w:rFonts w:ascii="Times New Roman" w:hAnsi="Times New Roman"/>
          <w:highlight w:val="green"/>
        </w:rPr>
      </w:pPr>
    </w:p>
    <w:p w:rsidR="005F472B" w:rsidRDefault="005F472B" w:rsidP="005F472B">
      <w:pPr>
        <w:jc w:val="center"/>
        <w:rPr>
          <w:b/>
          <w:sz w:val="20"/>
          <w:szCs w:val="20"/>
        </w:rPr>
      </w:pPr>
      <w:r>
        <w:rPr>
          <w:b/>
          <w:sz w:val="20"/>
          <w:szCs w:val="20"/>
        </w:rPr>
        <w:t>VEIKTO BŪVDARBU SARAKSTS</w:t>
      </w:r>
    </w:p>
    <w:p w:rsidR="005F472B" w:rsidRDefault="005F472B" w:rsidP="005F472B">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5F472B" w:rsidTr="005F472B">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Nr.</w:t>
            </w:r>
          </w:p>
          <w:p w:rsidR="005F472B" w:rsidRDefault="005F472B">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 xml:space="preserve">Pašu spēkiem veiktais darbu apjoms </w:t>
            </w:r>
          </w:p>
          <w:p w:rsidR="005F472B" w:rsidRDefault="005F472B">
            <w:pPr>
              <w:pStyle w:val="BodyText"/>
              <w:spacing w:after="0" w:line="276" w:lineRule="auto"/>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Būvdarbu uzsākšanas un pabeigšanas gads un mēnesis</w:t>
            </w:r>
          </w:p>
        </w:tc>
      </w:tr>
      <w:tr w:rsidR="005F472B" w:rsidTr="005F472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5F472B" w:rsidTr="005F472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r>
      <w:tr w:rsidR="005F472B" w:rsidTr="005F472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r>
    </w:tbl>
    <w:p w:rsidR="005F472B" w:rsidRDefault="005F472B" w:rsidP="005F472B">
      <w:pPr>
        <w:pStyle w:val="Apakpunkts"/>
        <w:numPr>
          <w:ilvl w:val="0"/>
          <w:numId w:val="0"/>
        </w:numPr>
        <w:tabs>
          <w:tab w:val="left" w:pos="720"/>
        </w:tabs>
        <w:ind w:left="851" w:hanging="851"/>
        <w:rPr>
          <w:rFonts w:ascii="Times New Roman" w:hAnsi="Times New Roman"/>
        </w:rPr>
      </w:pPr>
    </w:p>
    <w:p w:rsidR="005F472B" w:rsidRDefault="005F472B" w:rsidP="005F472B">
      <w:pPr>
        <w:pStyle w:val="Apakpunkts"/>
        <w:numPr>
          <w:ilvl w:val="0"/>
          <w:numId w:val="0"/>
        </w:numPr>
        <w:tabs>
          <w:tab w:val="left" w:pos="720"/>
        </w:tabs>
        <w:ind w:left="851" w:hanging="851"/>
        <w:rPr>
          <w:rFonts w:ascii="Times New Roman" w:hAnsi="Times New Roman"/>
        </w:rPr>
      </w:pPr>
    </w:p>
    <w:p w:rsidR="005F472B" w:rsidRDefault="005F472B" w:rsidP="005F472B">
      <w:pPr>
        <w:pStyle w:val="Apakpunkts"/>
        <w:numPr>
          <w:ilvl w:val="0"/>
          <w:numId w:val="0"/>
        </w:numPr>
        <w:tabs>
          <w:tab w:val="left" w:pos="720"/>
        </w:tabs>
        <w:ind w:left="851" w:hanging="851"/>
        <w:rPr>
          <w:rFonts w:ascii="Times New Roman" w:hAnsi="Times New Roman"/>
          <w:b w:val="0"/>
        </w:rPr>
      </w:pPr>
    </w:p>
    <w:p w:rsidR="005F472B" w:rsidRDefault="005F472B" w:rsidP="005F472B">
      <w:pPr>
        <w:pStyle w:val="BodyText"/>
        <w:spacing w:after="0"/>
        <w:rPr>
          <w:sz w:val="20"/>
        </w:rPr>
      </w:pPr>
    </w:p>
    <w:p w:rsidR="005F472B" w:rsidRDefault="005F472B" w:rsidP="005F472B">
      <w:pPr>
        <w:pStyle w:val="BodyText"/>
        <w:spacing w:after="0"/>
        <w:rPr>
          <w:b/>
          <w:i/>
          <w:sz w:val="20"/>
        </w:rPr>
      </w:pPr>
      <w:r>
        <w:rPr>
          <w:b/>
          <w:i/>
          <w:sz w:val="20"/>
        </w:rPr>
        <w:t xml:space="preserve">Pielikumā: </w:t>
      </w:r>
    </w:p>
    <w:p w:rsidR="005F472B" w:rsidRDefault="005F472B" w:rsidP="005F472B">
      <w:pPr>
        <w:pStyle w:val="BodyText"/>
        <w:spacing w:after="0"/>
        <w:rPr>
          <w:sz w:val="20"/>
        </w:rPr>
      </w:pPr>
      <w:r>
        <w:rPr>
          <w:sz w:val="20"/>
        </w:rPr>
        <w:t>Atsauksme Nr.1 no  ________________</w:t>
      </w:r>
    </w:p>
    <w:p w:rsidR="005F472B" w:rsidRDefault="005F472B" w:rsidP="005F472B">
      <w:pPr>
        <w:pStyle w:val="BodyText"/>
        <w:spacing w:after="0"/>
        <w:rPr>
          <w:sz w:val="20"/>
        </w:rPr>
      </w:pPr>
      <w:r>
        <w:rPr>
          <w:sz w:val="20"/>
        </w:rPr>
        <w:t>Atsauksme Nr.2 no ________________</w:t>
      </w:r>
    </w:p>
    <w:p w:rsidR="005F472B" w:rsidRDefault="005F472B" w:rsidP="005F472B">
      <w:pPr>
        <w:pStyle w:val="Apakpunkts"/>
        <w:numPr>
          <w:ilvl w:val="0"/>
          <w:numId w:val="0"/>
        </w:numPr>
        <w:tabs>
          <w:tab w:val="left" w:pos="720"/>
        </w:tabs>
        <w:ind w:left="851" w:hanging="851"/>
        <w:rPr>
          <w:rFonts w:ascii="Times New Roman" w:hAnsi="Times New Roman"/>
        </w:rPr>
      </w:pPr>
      <w:r>
        <w:rPr>
          <w:rFonts w:ascii="Times New Roman" w:hAnsi="Times New Roman"/>
        </w:rPr>
        <w:t>u.tt.</w:t>
      </w: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5" w:name="_Toc335864519"/>
      <w:r>
        <w:rPr>
          <w:rFonts w:ascii="Times New Roman" w:hAnsi="Times New Roman"/>
        </w:rPr>
        <w:t>B3 pielikums: Speciālistu saraksta veidne</w:t>
      </w:r>
      <w:bookmarkEnd w:id="5"/>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5F472B" w:rsidRDefault="005F472B" w:rsidP="005F472B">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5F472B" w:rsidTr="005F472B">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ind w:left="390" w:hanging="390"/>
              <w:jc w:val="center"/>
              <w:rPr>
                <w:b/>
                <w:sz w:val="20"/>
                <w:szCs w:val="20"/>
              </w:rPr>
            </w:pPr>
            <w:r>
              <w:rPr>
                <w:b/>
                <w:sz w:val="20"/>
                <w:szCs w:val="20"/>
              </w:rPr>
              <w:t>Galvenais</w:t>
            </w:r>
          </w:p>
          <w:p w:rsidR="005F472B" w:rsidRDefault="005F472B">
            <w:pPr>
              <w:pStyle w:val="Header"/>
              <w:tabs>
                <w:tab w:val="left" w:pos="720"/>
              </w:tabs>
              <w:spacing w:line="276" w:lineRule="auto"/>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Header"/>
              <w:tabs>
                <w:tab w:val="left" w:pos="720"/>
              </w:tabs>
              <w:spacing w:line="276" w:lineRule="auto"/>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r>
    </w:tbl>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6" w:name="_Toc335864520"/>
      <w:r>
        <w:rPr>
          <w:rFonts w:ascii="Times New Roman" w:hAnsi="Times New Roman"/>
        </w:rPr>
        <w:t>B4 pielikums: CV veidne</w:t>
      </w:r>
      <w:bookmarkEnd w:id="6"/>
    </w:p>
    <w:p w:rsidR="005F472B" w:rsidRDefault="005F472B" w:rsidP="005F472B">
      <w:pPr>
        <w:pStyle w:val="Apakpunkts"/>
        <w:numPr>
          <w:ilvl w:val="0"/>
          <w:numId w:val="0"/>
        </w:numPr>
        <w:tabs>
          <w:tab w:val="left" w:pos="720"/>
        </w:tabs>
        <w:jc w:val="center"/>
        <w:rPr>
          <w:rFonts w:ascii="Times New Roman" w:hAnsi="Times New Roman"/>
          <w:b w:val="0"/>
        </w:rPr>
      </w:pPr>
    </w:p>
    <w:p w:rsidR="005F472B" w:rsidRDefault="005F472B" w:rsidP="005F472B">
      <w:pPr>
        <w:pStyle w:val="Nodaa"/>
        <w:jc w:val="center"/>
        <w:rPr>
          <w:rFonts w:ascii="Times New Roman" w:hAnsi="Times New Roman" w:cs="Times New Roman"/>
          <w:b w:val="0"/>
          <w:i/>
          <w:iCs/>
        </w:rPr>
      </w:pPr>
    </w:p>
    <w:p w:rsidR="005F472B" w:rsidRDefault="005F472B" w:rsidP="005F472B">
      <w:pPr>
        <w:pStyle w:val="BodyText"/>
        <w:spacing w:after="0"/>
        <w:jc w:val="center"/>
        <w:rPr>
          <w:sz w:val="20"/>
        </w:rPr>
      </w:pPr>
    </w:p>
    <w:p w:rsidR="005F472B" w:rsidRDefault="005F472B" w:rsidP="005F472B">
      <w:pPr>
        <w:pStyle w:val="BodyText"/>
        <w:numPr>
          <w:ilvl w:val="0"/>
          <w:numId w:val="9"/>
        </w:numPr>
        <w:spacing w:after="0"/>
        <w:jc w:val="both"/>
        <w:rPr>
          <w:b/>
          <w:sz w:val="20"/>
        </w:rPr>
      </w:pPr>
      <w:r>
        <w:rPr>
          <w:b/>
          <w:sz w:val="20"/>
        </w:rPr>
        <w:t>Uzvārds:</w:t>
      </w:r>
    </w:p>
    <w:p w:rsidR="005F472B" w:rsidRDefault="005F472B" w:rsidP="005F472B">
      <w:pPr>
        <w:pStyle w:val="BodyText"/>
        <w:numPr>
          <w:ilvl w:val="0"/>
          <w:numId w:val="9"/>
        </w:numPr>
        <w:spacing w:after="0"/>
        <w:jc w:val="both"/>
        <w:rPr>
          <w:b/>
          <w:sz w:val="20"/>
        </w:rPr>
      </w:pPr>
      <w:r>
        <w:rPr>
          <w:b/>
          <w:sz w:val="20"/>
        </w:rPr>
        <w:t>Vārds:</w:t>
      </w:r>
    </w:p>
    <w:p w:rsidR="005F472B" w:rsidRDefault="005F472B" w:rsidP="005F472B">
      <w:pPr>
        <w:pStyle w:val="BodyText"/>
        <w:numPr>
          <w:ilvl w:val="0"/>
          <w:numId w:val="9"/>
        </w:numPr>
        <w:spacing w:after="0"/>
        <w:jc w:val="both"/>
        <w:rPr>
          <w:b/>
          <w:sz w:val="20"/>
        </w:rPr>
      </w:pPr>
      <w:r>
        <w:rPr>
          <w:b/>
          <w:sz w:val="20"/>
        </w:rPr>
        <w:t>Izglītība:</w:t>
      </w:r>
    </w:p>
    <w:p w:rsidR="005F472B" w:rsidRDefault="005F472B" w:rsidP="005F472B">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5F472B" w:rsidTr="005F472B">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Iegūtais grāds vai kvalifikācija</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bl>
    <w:p w:rsidR="005F472B" w:rsidRDefault="005F472B" w:rsidP="005F472B">
      <w:pPr>
        <w:pStyle w:val="BodyText"/>
        <w:spacing w:after="0"/>
        <w:ind w:left="360"/>
        <w:rPr>
          <w:bCs/>
          <w:sz w:val="20"/>
        </w:rPr>
      </w:pPr>
    </w:p>
    <w:p w:rsidR="005F472B" w:rsidRDefault="005F472B" w:rsidP="005F472B">
      <w:pPr>
        <w:pStyle w:val="BodyText"/>
        <w:numPr>
          <w:ilvl w:val="0"/>
          <w:numId w:val="9"/>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5F472B" w:rsidRDefault="005F472B" w:rsidP="005F472B">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5F472B" w:rsidTr="005F472B">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Rakstot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bl>
    <w:p w:rsidR="005F472B" w:rsidRDefault="005F472B" w:rsidP="005F472B">
      <w:pPr>
        <w:pStyle w:val="BodyText"/>
        <w:spacing w:after="0"/>
        <w:ind w:left="360"/>
        <w:rPr>
          <w:bCs/>
          <w:sz w:val="20"/>
        </w:rPr>
      </w:pPr>
    </w:p>
    <w:p w:rsidR="005F472B" w:rsidRDefault="005F472B" w:rsidP="005F472B">
      <w:pPr>
        <w:pStyle w:val="BodyText"/>
        <w:numPr>
          <w:ilvl w:val="0"/>
          <w:numId w:val="9"/>
        </w:numPr>
        <w:spacing w:after="0"/>
        <w:jc w:val="both"/>
        <w:rPr>
          <w:b/>
          <w:sz w:val="20"/>
        </w:rPr>
      </w:pPr>
      <w:r>
        <w:rPr>
          <w:b/>
          <w:sz w:val="20"/>
        </w:rPr>
        <w:t>Dalība profesionālās organizācijās:</w:t>
      </w:r>
    </w:p>
    <w:p w:rsidR="005F472B" w:rsidRDefault="005F472B" w:rsidP="005F472B">
      <w:pPr>
        <w:pStyle w:val="BodyText"/>
        <w:numPr>
          <w:ilvl w:val="0"/>
          <w:numId w:val="9"/>
        </w:numPr>
        <w:spacing w:after="0"/>
        <w:jc w:val="both"/>
        <w:rPr>
          <w:b/>
          <w:sz w:val="20"/>
        </w:rPr>
      </w:pPr>
      <w:r>
        <w:rPr>
          <w:b/>
          <w:sz w:val="20"/>
        </w:rPr>
        <w:t xml:space="preserve">Citas prasmes: </w:t>
      </w:r>
    </w:p>
    <w:p w:rsidR="005F472B" w:rsidRDefault="005F472B" w:rsidP="005F472B">
      <w:pPr>
        <w:pStyle w:val="BodyText"/>
        <w:numPr>
          <w:ilvl w:val="0"/>
          <w:numId w:val="9"/>
        </w:numPr>
        <w:spacing w:after="0"/>
        <w:jc w:val="both"/>
        <w:rPr>
          <w:b/>
          <w:sz w:val="20"/>
        </w:rPr>
      </w:pPr>
      <w:r>
        <w:rPr>
          <w:b/>
          <w:sz w:val="20"/>
        </w:rPr>
        <w:t>Pašreizējais amats un galveno darba pienākumu apraksts:</w:t>
      </w:r>
    </w:p>
    <w:p w:rsidR="005F472B" w:rsidRDefault="005F472B" w:rsidP="005F472B">
      <w:pPr>
        <w:pStyle w:val="BodyText"/>
        <w:numPr>
          <w:ilvl w:val="0"/>
          <w:numId w:val="9"/>
        </w:numPr>
        <w:spacing w:after="0"/>
        <w:jc w:val="both"/>
        <w:rPr>
          <w:b/>
          <w:sz w:val="20"/>
        </w:rPr>
      </w:pPr>
      <w:r>
        <w:rPr>
          <w:b/>
          <w:sz w:val="20"/>
        </w:rPr>
        <w:t>Profesionālā pieredze:</w:t>
      </w:r>
    </w:p>
    <w:p w:rsidR="005F472B" w:rsidRDefault="005F472B" w:rsidP="005F472B">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5F472B" w:rsidTr="005F472B">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Amats un galveno darba pienākumu apraksts vai veicamā darba apraksts (uzņēmuma līguma gadījumā)</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bl>
    <w:p w:rsidR="005F472B" w:rsidRDefault="005F472B" w:rsidP="005F472B">
      <w:pPr>
        <w:ind w:left="360"/>
        <w:rPr>
          <w:sz w:val="20"/>
        </w:rPr>
      </w:pPr>
    </w:p>
    <w:p w:rsidR="005F472B" w:rsidRDefault="005F472B" w:rsidP="005F472B">
      <w:pPr>
        <w:pStyle w:val="BodyText"/>
        <w:numPr>
          <w:ilvl w:val="0"/>
          <w:numId w:val="9"/>
        </w:numPr>
        <w:spacing w:after="0"/>
        <w:jc w:val="both"/>
        <w:rPr>
          <w:b/>
          <w:sz w:val="20"/>
        </w:rPr>
      </w:pPr>
      <w:r>
        <w:rPr>
          <w:b/>
          <w:sz w:val="20"/>
        </w:rPr>
        <w:t>Profesionālās darbības laikā veiktie nozīmīgākie projekti:</w:t>
      </w:r>
    </w:p>
    <w:p w:rsidR="005F472B" w:rsidRDefault="005F472B" w:rsidP="005F472B">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5F472B" w:rsidTr="005F472B">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Īss veikto darbu apraksts</w:t>
            </w:r>
          </w:p>
        </w:tc>
      </w:tr>
      <w:tr w:rsidR="005F472B" w:rsidTr="005F472B">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r w:rsidR="005F472B" w:rsidTr="005F472B">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bl>
    <w:p w:rsidR="005F472B" w:rsidRDefault="005F472B" w:rsidP="005F472B">
      <w:pPr>
        <w:pStyle w:val="BodyText"/>
        <w:spacing w:after="0"/>
        <w:ind w:left="360"/>
        <w:jc w:val="both"/>
        <w:rPr>
          <w:b/>
          <w:sz w:val="20"/>
        </w:rPr>
      </w:pPr>
    </w:p>
    <w:p w:rsidR="005F472B" w:rsidRDefault="005F472B" w:rsidP="005F472B">
      <w:pPr>
        <w:ind w:left="360"/>
        <w:rPr>
          <w:sz w:val="20"/>
        </w:rPr>
      </w:pPr>
    </w:p>
    <w:p w:rsidR="005F472B" w:rsidRDefault="005F472B" w:rsidP="005F472B">
      <w:pPr>
        <w:ind w:left="360"/>
        <w:rPr>
          <w:sz w:val="20"/>
        </w:rPr>
      </w:pPr>
      <w:r>
        <w:rPr>
          <w:sz w:val="20"/>
        </w:rPr>
        <w:t xml:space="preserve">Es apņemos </w:t>
      </w:r>
    </w:p>
    <w:p w:rsidR="005F472B" w:rsidRDefault="005F472B" w:rsidP="005F472B">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5F472B" w:rsidTr="005F472B">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bCs/>
                <w:sz w:val="20"/>
              </w:rPr>
            </w:pPr>
            <w:r>
              <w:rPr>
                <w:b/>
                <w:bCs/>
                <w:sz w:val="20"/>
              </w:rPr>
              <w:t>Līdz</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&lt;1.perioda beigas&gt;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&lt;2.perioda beigas&gt;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rPr>
            </w:pPr>
            <w:r>
              <w:rPr>
                <w:sz w:val="20"/>
                <w:highlight w:val="lightGray"/>
              </w:rPr>
              <w:t>&lt;…&gt;</w:t>
            </w:r>
          </w:p>
        </w:tc>
      </w:tr>
    </w:tbl>
    <w:p w:rsidR="005F472B" w:rsidRDefault="005F472B" w:rsidP="005F472B">
      <w:pPr>
        <w:rPr>
          <w:sz w:val="22"/>
        </w:rPr>
      </w:pPr>
    </w:p>
    <w:p w:rsidR="005F472B" w:rsidRDefault="005F472B" w:rsidP="005F472B">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5F472B" w:rsidRDefault="005F472B" w:rsidP="005F472B">
      <w:pPr>
        <w:rPr>
          <w:sz w:val="22"/>
        </w:rPr>
      </w:pPr>
    </w:p>
    <w:tbl>
      <w:tblPr>
        <w:tblW w:w="0" w:type="auto"/>
        <w:tblInd w:w="108" w:type="dxa"/>
        <w:tblLook w:val="04A0" w:firstRow="1" w:lastRow="0" w:firstColumn="1" w:lastColumn="0" w:noHBand="0" w:noVBand="1"/>
      </w:tblPr>
      <w:tblGrid>
        <w:gridCol w:w="1642"/>
      </w:tblGrid>
      <w:tr w:rsidR="005F472B" w:rsidTr="005F472B">
        <w:trPr>
          <w:trHeight w:val="284"/>
        </w:trPr>
        <w:tc>
          <w:tcPr>
            <w:tcW w:w="0" w:type="auto"/>
            <w:vAlign w:val="center"/>
            <w:hideMark/>
          </w:tcPr>
          <w:p w:rsidR="005F472B" w:rsidRDefault="005F472B">
            <w:pPr>
              <w:spacing w:line="276" w:lineRule="auto"/>
              <w:rPr>
                <w:bCs/>
                <w:sz w:val="20"/>
                <w:highlight w:val="lightGray"/>
              </w:rPr>
            </w:pPr>
            <w:r>
              <w:rPr>
                <w:bCs/>
                <w:sz w:val="20"/>
                <w:highlight w:val="lightGray"/>
              </w:rPr>
              <w:t>&lt;Vārds, uzvārds&gt;</w:t>
            </w:r>
          </w:p>
        </w:tc>
      </w:tr>
      <w:tr w:rsidR="005F472B" w:rsidTr="005F472B">
        <w:trPr>
          <w:trHeight w:val="284"/>
        </w:trPr>
        <w:tc>
          <w:tcPr>
            <w:tcW w:w="0" w:type="auto"/>
            <w:vAlign w:val="center"/>
            <w:hideMark/>
          </w:tcPr>
          <w:p w:rsidR="005F472B" w:rsidRDefault="005F472B">
            <w:pPr>
              <w:spacing w:line="276" w:lineRule="auto"/>
              <w:rPr>
                <w:bCs/>
                <w:sz w:val="20"/>
                <w:highlight w:val="lightGray"/>
              </w:rPr>
            </w:pPr>
            <w:r>
              <w:rPr>
                <w:bCs/>
                <w:sz w:val="20"/>
                <w:highlight w:val="lightGray"/>
              </w:rPr>
              <w:t>&lt;Paraksts&gt;</w:t>
            </w:r>
          </w:p>
        </w:tc>
      </w:tr>
      <w:tr w:rsidR="005F472B" w:rsidTr="005F472B">
        <w:trPr>
          <w:trHeight w:val="284"/>
        </w:trPr>
        <w:tc>
          <w:tcPr>
            <w:tcW w:w="0" w:type="auto"/>
            <w:vAlign w:val="center"/>
            <w:hideMark/>
          </w:tcPr>
          <w:p w:rsidR="005F472B" w:rsidRDefault="005F472B">
            <w:pPr>
              <w:spacing w:line="276" w:lineRule="auto"/>
              <w:rPr>
                <w:bCs/>
                <w:sz w:val="20"/>
              </w:rPr>
            </w:pPr>
            <w:r>
              <w:rPr>
                <w:bCs/>
                <w:sz w:val="20"/>
                <w:highlight w:val="lightGray"/>
              </w:rPr>
              <w:t>&lt;Datums&gt;</w:t>
            </w:r>
          </w:p>
        </w:tc>
      </w:tr>
    </w:tbl>
    <w:p w:rsidR="005F472B" w:rsidRDefault="005F472B" w:rsidP="005F472B">
      <w:pPr>
        <w:pStyle w:val="FootnoteText"/>
        <w:rPr>
          <w:szCs w:val="24"/>
        </w:rPr>
      </w:pPr>
    </w:p>
    <w:p w:rsidR="005F472B" w:rsidRDefault="005F472B" w:rsidP="005F472B">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5F472B" w:rsidRDefault="005F472B" w:rsidP="005F472B">
      <w:pPr>
        <w:pStyle w:val="FootnoteText"/>
        <w:ind w:left="360"/>
        <w:jc w:val="both"/>
      </w:pPr>
    </w:p>
    <w:tbl>
      <w:tblPr>
        <w:tblW w:w="0" w:type="auto"/>
        <w:tblInd w:w="108" w:type="dxa"/>
        <w:tblLook w:val="04A0" w:firstRow="1" w:lastRow="0" w:firstColumn="1" w:lastColumn="0" w:noHBand="0" w:noVBand="1"/>
      </w:tblPr>
      <w:tblGrid>
        <w:gridCol w:w="5313"/>
      </w:tblGrid>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&lt;Darba devēja nosaukums&gt;</w:t>
            </w:r>
          </w:p>
        </w:tc>
      </w:tr>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&lt;Reģistrācijas numurs&gt;</w:t>
            </w:r>
          </w:p>
        </w:tc>
      </w:tr>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&lt;Adrese&gt;</w:t>
            </w:r>
          </w:p>
        </w:tc>
      </w:tr>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&lt;Paraksttiesīgās personas amata nosaukums, vārds un uzvārds&gt;</w:t>
            </w:r>
          </w:p>
        </w:tc>
      </w:tr>
      <w:tr w:rsidR="005F472B" w:rsidTr="005F472B">
        <w:trPr>
          <w:trHeight w:val="284"/>
        </w:trPr>
        <w:tc>
          <w:tcPr>
            <w:tcW w:w="0" w:type="auto"/>
            <w:vAlign w:val="center"/>
            <w:hideMark/>
          </w:tcPr>
          <w:p w:rsidR="005F472B" w:rsidRDefault="005F472B">
            <w:pPr>
              <w:pStyle w:val="Header"/>
              <w:spacing w:line="276" w:lineRule="auto"/>
              <w:rPr>
                <w:sz w:val="20"/>
              </w:rPr>
            </w:pPr>
            <w:r>
              <w:rPr>
                <w:sz w:val="20"/>
                <w:highlight w:val="lightGray"/>
              </w:rPr>
              <w:t>&lt;Parkasttiesīgās personas paraksts&gt;</w:t>
            </w:r>
            <w:r>
              <w:rPr>
                <w:sz w:val="20"/>
                <w:highlight w:val="yellow"/>
              </w:rPr>
              <w:t>]</w:t>
            </w:r>
            <w:r>
              <w:rPr>
                <w:rStyle w:val="FootnoteReference"/>
              </w:rPr>
              <w:footnoteReference w:id="1"/>
            </w:r>
          </w:p>
        </w:tc>
      </w:tr>
    </w:tbl>
    <w:p w:rsidR="005F472B" w:rsidRDefault="005F472B" w:rsidP="005F472B">
      <w:pPr>
        <w:pStyle w:val="FootnoteText"/>
        <w:ind w:left="360"/>
        <w:jc w:val="both"/>
        <w:rPr>
          <w:szCs w:val="24"/>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7" w:name="_Toc335864521"/>
      <w:r>
        <w:rPr>
          <w:rFonts w:ascii="Times New Roman" w:hAnsi="Times New Roman"/>
        </w:rPr>
        <w:t>B5 pielikums: Apakšuzņēmējiem nododamo būvniecības darbu saraksta veidne</w:t>
      </w:r>
      <w:bookmarkEnd w:id="7"/>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jc w:val="center"/>
        <w:rPr>
          <w:b/>
          <w:sz w:val="20"/>
        </w:rPr>
      </w:pPr>
      <w:r>
        <w:rPr>
          <w:b/>
          <w:sz w:val="20"/>
        </w:rPr>
        <w:t>APAKŠUZŅĒMĒJIEM NODODAMO BŪVNIECĪBAS DARBU SARAKSTS</w:t>
      </w:r>
    </w:p>
    <w:p w:rsidR="005F472B" w:rsidRDefault="005F472B" w:rsidP="005F472B">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5F472B" w:rsidTr="005F472B">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ing5"/>
              <w:numPr>
                <w:ilvl w:val="0"/>
                <w:numId w:val="0"/>
              </w:numPr>
              <w:tabs>
                <w:tab w:val="left" w:pos="720"/>
              </w:tabs>
              <w:spacing w:line="276" w:lineRule="auto"/>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sz w:val="20"/>
                <w:szCs w:val="20"/>
              </w:rPr>
            </w:pPr>
            <w:r>
              <w:rPr>
                <w:b/>
                <w:sz w:val="20"/>
                <w:szCs w:val="20"/>
              </w:rPr>
              <w:t>Īss apakšuzņēmēja veicamo būvniecības darbu apraksts</w:t>
            </w:r>
          </w:p>
        </w:tc>
      </w:tr>
      <w:tr w:rsidR="005F472B" w:rsidTr="005F472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rPr>
            </w:pPr>
            <w:r>
              <w:rPr>
                <w:sz w:val="20"/>
                <w:szCs w:val="20"/>
                <w:highlight w:val="lightGray"/>
              </w:rPr>
              <w:t>&lt;…&gt;</w:t>
            </w:r>
          </w:p>
        </w:tc>
      </w:tr>
      <w:tr w:rsidR="005F472B" w:rsidTr="005F472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rPr>
            </w:pPr>
            <w:r>
              <w:rPr>
                <w:sz w:val="20"/>
                <w:szCs w:val="20"/>
                <w:highlight w:val="lightGray"/>
              </w:rPr>
              <w:t>&lt;…&gt;</w:t>
            </w:r>
          </w:p>
        </w:tc>
      </w:tr>
      <w:tr w:rsidR="005F472B" w:rsidTr="005F472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rPr>
            </w:pPr>
            <w:r>
              <w:rPr>
                <w:sz w:val="20"/>
                <w:szCs w:val="20"/>
                <w:highlight w:val="lightGray"/>
              </w:rPr>
              <w:t>&lt;…&gt;</w:t>
            </w:r>
          </w:p>
        </w:tc>
      </w:tr>
    </w:tbl>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8" w:name="_Toc219796517"/>
    </w:p>
    <w:p w:rsidR="005F472B" w:rsidRDefault="005F472B" w:rsidP="005F472B">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t>B6 pielikums: Personas, uz kuras iespējām pretendents balstās, un apakšuzņēmēja, kura veicamo darbu vērtība ir vismaz 10 procenti no iepirkuma līguma summas,</w:t>
      </w:r>
      <w:bookmarkEnd w:id="9"/>
    </w:p>
    <w:p w:rsidR="005F472B" w:rsidRDefault="005F472B" w:rsidP="005F472B">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5F472B" w:rsidRDefault="005F472B" w:rsidP="005F472B">
      <w:pPr>
        <w:pStyle w:val="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5F472B" w:rsidRDefault="005F472B" w:rsidP="005F472B">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5F472B" w:rsidRDefault="005F472B" w:rsidP="005F472B">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5F472B" w:rsidRDefault="005F472B" w:rsidP="005F472B">
      <w:pPr>
        <w:pStyle w:val="Rindkopa"/>
        <w:rPr>
          <w:rFonts w:ascii="Times New Roman" w:hAnsi="Times New Roman"/>
        </w:rPr>
      </w:pPr>
    </w:p>
    <w:p w:rsidR="005F472B" w:rsidRDefault="005F472B" w:rsidP="005F472B">
      <w:pPr>
        <w:pStyle w:val="Rindkopa"/>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5F472B" w:rsidRDefault="005F472B" w:rsidP="005F472B">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5F472B" w:rsidRDefault="005F472B" w:rsidP="005F472B">
      <w:pPr>
        <w:pStyle w:val="Rindkopa"/>
        <w:rPr>
          <w:rFonts w:ascii="Times New Roman" w:hAnsi="Times New Roman"/>
        </w:rPr>
      </w:pPr>
    </w:p>
    <w:p w:rsidR="005F472B" w:rsidRDefault="005F472B" w:rsidP="005F472B">
      <w:pPr>
        <w:pStyle w:val="Rindkopa"/>
        <w:ind w:left="0" w:firstLine="720"/>
        <w:rPr>
          <w:rFonts w:ascii="Times New Roman" w:hAnsi="Times New Roman"/>
        </w:rPr>
      </w:pPr>
    </w:p>
    <w:p w:rsidR="005F472B" w:rsidRDefault="005F472B" w:rsidP="005F472B">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5F472B" w:rsidRDefault="005F472B" w:rsidP="005F472B">
      <w:pPr>
        <w:pStyle w:val="Punkts"/>
        <w:numPr>
          <w:ilvl w:val="0"/>
          <w:numId w:val="0"/>
        </w:numPr>
        <w:tabs>
          <w:tab w:val="left" w:pos="720"/>
        </w:tabs>
        <w:rPr>
          <w:rFonts w:ascii="Times New Roman" w:hAnsi="Times New Roman"/>
        </w:rPr>
      </w:pPr>
    </w:p>
    <w:p w:rsidR="005F472B" w:rsidRDefault="005F472B" w:rsidP="005F472B">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5F472B" w:rsidRDefault="005F472B" w:rsidP="005F472B">
      <w:pPr>
        <w:pStyle w:val="Punkts"/>
        <w:numPr>
          <w:ilvl w:val="0"/>
          <w:numId w:val="0"/>
        </w:numPr>
        <w:tabs>
          <w:tab w:val="left" w:pos="720"/>
        </w:tabs>
        <w:ind w:left="851"/>
        <w:rPr>
          <w:rFonts w:ascii="Times New Roman" w:hAnsi="Times New Roman"/>
        </w:rPr>
      </w:pPr>
    </w:p>
    <w:p w:rsidR="005F472B" w:rsidRDefault="005F472B" w:rsidP="005F472B">
      <w:pPr>
        <w:pStyle w:val="Rindkopa"/>
        <w:numPr>
          <w:ilvl w:val="0"/>
          <w:numId w:val="10"/>
        </w:numPr>
        <w:rPr>
          <w:rFonts w:ascii="Times New Roman" w:hAnsi="Times New Roman"/>
        </w:rPr>
      </w:pPr>
      <w:r>
        <w:rPr>
          <w:rFonts w:ascii="Times New Roman" w:hAnsi="Times New Roman"/>
        </w:rPr>
        <w:t>gadījumā, ja ar Pretendentu tiks noslēgts iepirkuma līgums, apņemas:</w:t>
      </w:r>
    </w:p>
    <w:p w:rsidR="005F472B" w:rsidRDefault="005F472B" w:rsidP="005F472B">
      <w:pPr>
        <w:pStyle w:val="Rindkopa"/>
        <w:ind w:left="360"/>
        <w:rPr>
          <w:rFonts w:ascii="Times New Roman" w:hAnsi="Times New Roman"/>
        </w:rPr>
      </w:pPr>
      <w:r>
        <w:rPr>
          <w:rFonts w:ascii="Times New Roman" w:hAnsi="Times New Roman"/>
        </w:rPr>
        <w:t>[veikt šādus būvdarbus:</w:t>
      </w:r>
    </w:p>
    <w:p w:rsidR="005F472B" w:rsidRDefault="005F472B" w:rsidP="005F472B">
      <w:pPr>
        <w:pStyle w:val="Rindkopa"/>
        <w:ind w:left="360"/>
        <w:rPr>
          <w:rFonts w:ascii="Times New Roman" w:hAnsi="Times New Roman"/>
        </w:rPr>
      </w:pPr>
      <w:r>
        <w:rPr>
          <w:rFonts w:ascii="Times New Roman" w:hAnsi="Times New Roman"/>
        </w:rPr>
        <w:t>&lt;īss būvniecības darbu apraksts atbilstoši Apakšuzņēmējiem nododamo būvniecības darbu sarakstā norādītajam&gt; un]</w:t>
      </w:r>
    </w:p>
    <w:p w:rsidR="005F472B" w:rsidRDefault="005F472B" w:rsidP="005F472B">
      <w:pPr>
        <w:pStyle w:val="Apakpunkts"/>
        <w:numPr>
          <w:ilvl w:val="0"/>
          <w:numId w:val="0"/>
        </w:numPr>
        <w:tabs>
          <w:tab w:val="left" w:pos="720"/>
        </w:tabs>
        <w:ind w:left="360"/>
        <w:jc w:val="both"/>
        <w:rPr>
          <w:rFonts w:ascii="Times New Roman" w:hAnsi="Times New Roman"/>
          <w:b w:val="0"/>
        </w:rPr>
      </w:pPr>
      <w:r>
        <w:rPr>
          <w:rFonts w:ascii="Times New Roman" w:hAnsi="Times New Roman"/>
          <w:b w:val="0"/>
        </w:rPr>
        <w:t>[nodot Pretendentam šādus resursus:</w:t>
      </w:r>
    </w:p>
    <w:p w:rsidR="005F472B" w:rsidRDefault="005F472B" w:rsidP="005F472B">
      <w:pPr>
        <w:pStyle w:val="Apakpunkts"/>
        <w:numPr>
          <w:ilvl w:val="0"/>
          <w:numId w:val="0"/>
        </w:numPr>
        <w:tabs>
          <w:tab w:val="left" w:pos="720"/>
        </w:tabs>
        <w:ind w:left="360"/>
        <w:jc w:val="both"/>
        <w:rPr>
          <w:rFonts w:ascii="Times New Roman" w:hAnsi="Times New Roman"/>
          <w:b w:val="0"/>
        </w:rPr>
      </w:pPr>
      <w:r>
        <w:rPr>
          <w:rFonts w:ascii="Times New Roman" w:hAnsi="Times New Roman"/>
          <w:b w:val="0"/>
        </w:rPr>
        <w:t>&lt;īss Pretendentam nododamo resursu (piemēram, finanšu resursu, speciālistu un/vai tehniskā aprīkojuma) apraksts&gt;].</w:t>
      </w:r>
    </w:p>
    <w:p w:rsidR="005F472B" w:rsidRDefault="005F472B" w:rsidP="005F472B">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5F472B" w:rsidTr="005F472B">
        <w:tc>
          <w:tcPr>
            <w:tcW w:w="0" w:type="auto"/>
            <w:hideMark/>
          </w:tcPr>
          <w:p w:rsidR="005F472B" w:rsidRDefault="005F472B">
            <w:pPr>
              <w:autoSpaceDE w:val="0"/>
              <w:autoSpaceDN w:val="0"/>
              <w:adjustRightInd w:val="0"/>
              <w:spacing w:line="276" w:lineRule="auto"/>
              <w:rPr>
                <w:iCs/>
                <w:sz w:val="20"/>
                <w:szCs w:val="20"/>
                <w:highlight w:val="lightGray"/>
              </w:rPr>
            </w:pPr>
            <w:r>
              <w:rPr>
                <w:iCs/>
                <w:sz w:val="20"/>
                <w:szCs w:val="20"/>
                <w:highlight w:val="lightGray"/>
              </w:rPr>
              <w:t>&lt;Paraksttiesīgās personas amata nosaukums, vārds un uzvārds&gt;</w:t>
            </w:r>
          </w:p>
        </w:tc>
      </w:tr>
      <w:tr w:rsidR="005F472B" w:rsidTr="005F472B">
        <w:tc>
          <w:tcPr>
            <w:tcW w:w="0" w:type="auto"/>
            <w:hideMark/>
          </w:tcPr>
          <w:p w:rsidR="005F472B" w:rsidRDefault="005F472B">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color w:val="FF0000"/>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szCs w:val="20"/>
        </w:rPr>
      </w:pPr>
    </w:p>
    <w:p w:rsidR="005F472B" w:rsidRDefault="005F472B" w:rsidP="005F472B">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 Darba uzdevums</w:t>
      </w:r>
    </w:p>
    <w:bookmarkEnd w:id="11"/>
    <w:p w:rsidR="005F472B" w:rsidRDefault="005F472B" w:rsidP="005F472B">
      <w:pPr>
        <w:spacing w:line="280" w:lineRule="atLeast"/>
        <w:rPr>
          <w:b/>
        </w:rPr>
      </w:pPr>
    </w:p>
    <w:p w:rsidR="005F472B" w:rsidRDefault="005F472B" w:rsidP="005F472B">
      <w:pPr>
        <w:pStyle w:val="Punkts"/>
        <w:numPr>
          <w:ilvl w:val="0"/>
          <w:numId w:val="0"/>
        </w:numPr>
        <w:tabs>
          <w:tab w:val="left" w:pos="720"/>
        </w:tabs>
        <w:jc w:val="right"/>
        <w:rPr>
          <w:rFonts w:ascii="Times New Roman" w:hAnsi="Times New Roman"/>
          <w:szCs w:val="20"/>
        </w:rPr>
      </w:pPr>
    </w:p>
    <w:p w:rsidR="005F472B" w:rsidRDefault="005F472B" w:rsidP="005F472B">
      <w:pPr>
        <w:pStyle w:val="HTMLPreformatted"/>
        <w:rPr>
          <w:rFonts w:ascii="Times New Roman" w:hAnsi="Times New Roman"/>
          <w:sz w:val="24"/>
          <w:szCs w:val="24"/>
          <w:lang w:val="lv-LV"/>
        </w:rPr>
      </w:pPr>
    </w:p>
    <w:p w:rsidR="005F472B" w:rsidRDefault="005F472B" w:rsidP="005F472B">
      <w:pPr>
        <w:pStyle w:val="Punkts"/>
        <w:numPr>
          <w:ilvl w:val="0"/>
          <w:numId w:val="0"/>
        </w:numPr>
        <w:shd w:val="clear" w:color="auto" w:fill="C2D69B" w:themeFill="accent3" w:themeFillTint="99"/>
        <w:tabs>
          <w:tab w:val="left" w:pos="720"/>
        </w:tabs>
        <w:jc w:val="center"/>
        <w:rPr>
          <w:rFonts w:ascii="Times New Roman" w:hAnsi="Times New Roman"/>
          <w:sz w:val="24"/>
        </w:rPr>
      </w:pPr>
      <w:r>
        <w:rPr>
          <w:rFonts w:ascii="Times New Roman" w:hAnsi="Times New Roman"/>
          <w:sz w:val="24"/>
        </w:rPr>
        <w:t>Tehniskā piedāvājuma sagatavošanas vadlīnijas</w:t>
      </w:r>
    </w:p>
    <w:p w:rsidR="005F472B" w:rsidRDefault="005F472B" w:rsidP="005F472B">
      <w:pPr>
        <w:pStyle w:val="Apakpunkts"/>
        <w:numPr>
          <w:ilvl w:val="0"/>
          <w:numId w:val="0"/>
        </w:numPr>
        <w:tabs>
          <w:tab w:val="left" w:pos="720"/>
        </w:tabs>
        <w:ind w:left="851"/>
        <w:rPr>
          <w:rFonts w:ascii="Times New Roman" w:hAnsi="Times New Roman"/>
          <w:sz w:val="24"/>
        </w:rPr>
      </w:pPr>
    </w:p>
    <w:p w:rsidR="005F472B" w:rsidRDefault="005F472B" w:rsidP="005F472B">
      <w:pPr>
        <w:pStyle w:val="Heading3"/>
        <w:numPr>
          <w:ilvl w:val="0"/>
          <w:numId w:val="0"/>
        </w:numPr>
        <w:shd w:val="clear" w:color="auto" w:fill="FFFFFF"/>
        <w:tabs>
          <w:tab w:val="left" w:pos="720"/>
        </w:tabs>
        <w:spacing w:after="120"/>
        <w:jc w:val="both"/>
        <w:rPr>
          <w:sz w:val="24"/>
        </w:rPr>
      </w:pPr>
      <w:r>
        <w:rPr>
          <w:color w:val="000000"/>
          <w:sz w:val="24"/>
          <w:lang w:val="lv-LV"/>
        </w:rPr>
        <w:t>Lai detalizēti varētu izvērtēt tehnisko piedāvājumu, Pretendentam jāiesniedz visa informācija, kas noteikta šajās vadlīnijās</w:t>
      </w:r>
      <w:r>
        <w:rPr>
          <w:sz w:val="24"/>
          <w:lang w:val="lv-LV"/>
        </w:rPr>
        <w:t>:</w:t>
      </w:r>
    </w:p>
    <w:p w:rsidR="005F472B" w:rsidRDefault="005F472B" w:rsidP="005F472B">
      <w:pPr>
        <w:pStyle w:val="ListParagraph"/>
        <w:numPr>
          <w:ilvl w:val="0"/>
          <w:numId w:val="11"/>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5F472B" w:rsidRDefault="005F472B" w:rsidP="005F472B">
      <w:pPr>
        <w:pStyle w:val="ListParagraph"/>
        <w:numPr>
          <w:ilvl w:val="0"/>
          <w:numId w:val="11"/>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5F472B" w:rsidRDefault="005F472B" w:rsidP="005F472B">
      <w:pPr>
        <w:pStyle w:val="ListParagraph"/>
        <w:numPr>
          <w:ilvl w:val="0"/>
          <w:numId w:val="11"/>
        </w:numPr>
        <w:suppressAutoHyphens w:val="0"/>
        <w:spacing w:before="60"/>
        <w:ind w:left="709" w:hanging="709"/>
      </w:pPr>
      <w:r>
        <w:rPr>
          <w:b/>
          <w:bCs/>
        </w:rPr>
        <w:t>Detalizēts darba izpildes laika grafiks sasaistē ar finanšu plūsmu</w:t>
      </w:r>
      <w:r>
        <w:t xml:space="preserve">, nosakot izpildāmo darbu un veicamo pasākumu sākumu, beigas, ilgumu (pa nedēļām) un izmaksas, </w:t>
      </w:r>
    </w:p>
    <w:p w:rsidR="005F472B" w:rsidRDefault="005F472B" w:rsidP="005F472B">
      <w:pPr>
        <w:pStyle w:val="ListParagraph"/>
        <w:numPr>
          <w:ilvl w:val="0"/>
          <w:numId w:val="11"/>
        </w:numPr>
        <w:suppressAutoHyphens w:val="0"/>
        <w:spacing w:before="60"/>
        <w:ind w:left="709" w:hanging="709"/>
      </w:pPr>
      <w:r>
        <w:rPr>
          <w:b/>
        </w:rPr>
        <w:t>Būvdarbu vadītāja noslodzes laika grafiks</w:t>
      </w:r>
      <w:r>
        <w:t>, ievērojot pasūtītāju prasības un LR normatīvos tiesību aktus,</w:t>
      </w:r>
    </w:p>
    <w:p w:rsidR="005F472B" w:rsidRDefault="005F472B" w:rsidP="005F472B">
      <w:pPr>
        <w:pStyle w:val="ListParagraph"/>
        <w:numPr>
          <w:ilvl w:val="0"/>
          <w:numId w:val="11"/>
        </w:numPr>
        <w:suppressAutoHyphens w:val="0"/>
        <w:spacing w:before="60"/>
        <w:ind w:left="709" w:hanging="709"/>
        <w:rPr>
          <w:b/>
        </w:rPr>
      </w:pPr>
      <w:r>
        <w:rPr>
          <w:b/>
        </w:rPr>
        <w:t xml:space="preserve">Būvdarbu garantijas apraksts. </w:t>
      </w:r>
      <w: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5F472B" w:rsidRDefault="005F472B" w:rsidP="005F472B">
      <w:pPr>
        <w:pStyle w:val="ListParagraph"/>
        <w:numPr>
          <w:ilvl w:val="2"/>
          <w:numId w:val="12"/>
        </w:numPr>
        <w:autoSpaceDN w:val="0"/>
        <w:spacing w:line="280" w:lineRule="atLeast"/>
        <w:jc w:val="left"/>
        <w:textAlignment w:val="baseline"/>
      </w:pPr>
      <w:r>
        <w:t>garantijas darbu reģistrēšanas kārtība;</w:t>
      </w:r>
    </w:p>
    <w:p w:rsidR="005F472B" w:rsidRDefault="005F472B" w:rsidP="005F472B">
      <w:pPr>
        <w:pStyle w:val="ListParagraph"/>
        <w:numPr>
          <w:ilvl w:val="2"/>
          <w:numId w:val="12"/>
        </w:numPr>
        <w:autoSpaceDN w:val="0"/>
        <w:spacing w:line="280" w:lineRule="atLeast"/>
        <w:jc w:val="left"/>
        <w:textAlignment w:val="baseline"/>
      </w:pPr>
      <w:r>
        <w:t>saņemto iesniegumu, sūdzību un priekšlikumu aprites kārtība;</w:t>
      </w:r>
    </w:p>
    <w:p w:rsidR="005F472B" w:rsidRDefault="005F472B" w:rsidP="005F472B">
      <w:pPr>
        <w:pStyle w:val="ListParagraph"/>
        <w:numPr>
          <w:ilvl w:val="2"/>
          <w:numId w:val="12"/>
        </w:numPr>
        <w:autoSpaceDN w:val="0"/>
        <w:spacing w:line="280" w:lineRule="atLeast"/>
        <w:jc w:val="left"/>
        <w:textAlignment w:val="baseline"/>
      </w:pPr>
      <w:r>
        <w:t>defektu novēršanas kārtība pa darbu veidiem;</w:t>
      </w:r>
    </w:p>
    <w:p w:rsidR="005F472B" w:rsidRDefault="005F472B" w:rsidP="005F472B">
      <w:pPr>
        <w:pStyle w:val="ListParagraph"/>
        <w:numPr>
          <w:ilvl w:val="2"/>
          <w:numId w:val="12"/>
        </w:numPr>
        <w:autoSpaceDN w:val="0"/>
        <w:spacing w:line="280" w:lineRule="atLeast"/>
        <w:jc w:val="left"/>
        <w:textAlignment w:val="baseline"/>
      </w:pPr>
      <w:r>
        <w:t>būves pārbaudes kārtība, garantijas periodam beidzoties.</w:t>
      </w:r>
    </w:p>
    <w:p w:rsidR="005F472B" w:rsidRDefault="005F472B" w:rsidP="005F472B">
      <w:pPr>
        <w:pStyle w:val="ListParagraph"/>
        <w:numPr>
          <w:ilvl w:val="0"/>
          <w:numId w:val="11"/>
        </w:numPr>
        <w:tabs>
          <w:tab w:val="left" w:pos="720"/>
          <w:tab w:val="left" w:pos="1260"/>
        </w:tabs>
        <w:suppressAutoHyphens w:val="0"/>
        <w:spacing w:before="60" w:after="12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p w:rsidR="005F472B" w:rsidRDefault="005F472B" w:rsidP="005F472B">
      <w:pPr>
        <w:tabs>
          <w:tab w:val="left" w:pos="720"/>
          <w:tab w:val="left" w:pos="1260"/>
        </w:tabs>
        <w:suppressAutoHyphens w:val="0"/>
        <w:spacing w:before="60" w:after="120"/>
      </w:pPr>
    </w:p>
    <w:p w:rsidR="005F472B" w:rsidRDefault="005F472B" w:rsidP="005F472B">
      <w:pPr>
        <w:tabs>
          <w:tab w:val="left" w:pos="720"/>
          <w:tab w:val="left" w:pos="1260"/>
        </w:tabs>
        <w:suppressAutoHyphens w:val="0"/>
        <w:spacing w:before="60" w:after="120"/>
      </w:pPr>
    </w:p>
    <w:p w:rsidR="005F472B" w:rsidRDefault="005F472B" w:rsidP="005F472B">
      <w:pPr>
        <w:tabs>
          <w:tab w:val="left" w:pos="720"/>
          <w:tab w:val="left" w:pos="1260"/>
        </w:tabs>
        <w:suppressAutoHyphens w:val="0"/>
        <w:spacing w:before="60" w:after="120"/>
      </w:pPr>
    </w:p>
    <w:p w:rsidR="005F472B" w:rsidRDefault="005F472B" w:rsidP="005F472B"/>
    <w:p w:rsidR="009F39D0" w:rsidRDefault="009F39D0"/>
    <w:sectPr w:rsidR="009F39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F5" w:rsidRDefault="007F62F5" w:rsidP="005F472B">
      <w:r>
        <w:separator/>
      </w:r>
    </w:p>
  </w:endnote>
  <w:endnote w:type="continuationSeparator" w:id="0">
    <w:p w:rsidR="007F62F5" w:rsidRDefault="007F62F5" w:rsidP="005F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Franklin Gothic Demi Cond">
    <w:altName w:val="Impact"/>
    <w:panose1 w:val="020B07060304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F5" w:rsidRDefault="007F62F5" w:rsidP="005F472B">
      <w:r>
        <w:separator/>
      </w:r>
    </w:p>
  </w:footnote>
  <w:footnote w:type="continuationSeparator" w:id="0">
    <w:p w:rsidR="007F62F5" w:rsidRDefault="007F62F5" w:rsidP="005F472B">
      <w:r>
        <w:continuationSeparator/>
      </w:r>
    </w:p>
  </w:footnote>
  <w:footnote w:id="1">
    <w:p w:rsidR="00A57CE3" w:rsidRDefault="00A57CE3" w:rsidP="005F472B">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A57CE3" w:rsidRDefault="00A57CE3" w:rsidP="005F472B">
      <w:pPr>
        <w:pStyle w:val="Atsauc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1CF1170"/>
    <w:multiLevelType w:val="hybridMultilevel"/>
    <w:tmpl w:val="79A401EA"/>
    <w:lvl w:ilvl="0" w:tplc="EA70522A">
      <w:start w:val="1"/>
      <w:numFmt w:val="decimal"/>
      <w:lvlText w:val="%1)"/>
      <w:lvlJc w:val="left"/>
      <w:pPr>
        <w:ind w:left="720" w:hanging="360"/>
      </w:pPr>
      <w:rPr>
        <w:rFonts w:ascii="Times New Roman" w:eastAsia="Times New Roman" w:hAnsi="Times New Roman" w:cs="Times New Roman"/>
      </w:rPr>
    </w:lvl>
    <w:lvl w:ilvl="1" w:tplc="91F26500">
      <w:start w:val="1"/>
      <w:numFmt w:val="lowerLetter"/>
      <w:lvlText w:val="%2."/>
      <w:lvlJc w:val="left"/>
      <w:pPr>
        <w:ind w:left="1440" w:hanging="360"/>
      </w:pPr>
    </w:lvl>
    <w:lvl w:ilvl="2" w:tplc="3B8CC97C">
      <w:start w:val="1"/>
      <w:numFmt w:val="lowerRoman"/>
      <w:lvlText w:val="%3."/>
      <w:lvlJc w:val="right"/>
      <w:pPr>
        <w:ind w:left="2160" w:hanging="180"/>
      </w:pPr>
    </w:lvl>
    <w:lvl w:ilvl="3" w:tplc="3B302FE6">
      <w:start w:val="1"/>
      <w:numFmt w:val="decimal"/>
      <w:lvlText w:val="%4."/>
      <w:lvlJc w:val="left"/>
      <w:pPr>
        <w:ind w:left="2880" w:hanging="360"/>
      </w:pPr>
    </w:lvl>
    <w:lvl w:ilvl="4" w:tplc="E64ED0FC">
      <w:start w:val="1"/>
      <w:numFmt w:val="lowerLetter"/>
      <w:lvlText w:val="%5."/>
      <w:lvlJc w:val="left"/>
      <w:pPr>
        <w:ind w:left="3600" w:hanging="360"/>
      </w:pPr>
    </w:lvl>
    <w:lvl w:ilvl="5" w:tplc="F99C5E92">
      <w:start w:val="1"/>
      <w:numFmt w:val="lowerRoman"/>
      <w:lvlText w:val="%6."/>
      <w:lvlJc w:val="right"/>
      <w:pPr>
        <w:ind w:left="4320" w:hanging="180"/>
      </w:pPr>
    </w:lvl>
    <w:lvl w:ilvl="6" w:tplc="645E00BA">
      <w:start w:val="1"/>
      <w:numFmt w:val="decimal"/>
      <w:lvlText w:val="%7."/>
      <w:lvlJc w:val="left"/>
      <w:pPr>
        <w:ind w:left="5040" w:hanging="360"/>
      </w:pPr>
    </w:lvl>
    <w:lvl w:ilvl="7" w:tplc="4CE8F0D6">
      <w:start w:val="1"/>
      <w:numFmt w:val="lowerLetter"/>
      <w:lvlText w:val="%8."/>
      <w:lvlJc w:val="left"/>
      <w:pPr>
        <w:ind w:left="5760" w:hanging="360"/>
      </w:pPr>
    </w:lvl>
    <w:lvl w:ilvl="8" w:tplc="C7B62140">
      <w:start w:val="1"/>
      <w:numFmt w:val="lowerRoman"/>
      <w:lvlText w:val="%9."/>
      <w:lvlJc w:val="right"/>
      <w:pPr>
        <w:ind w:left="6480" w:hanging="180"/>
      </w:pPr>
    </w:lvl>
  </w:abstractNum>
  <w:abstractNum w:abstractNumId="9"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6F"/>
    <w:rsid w:val="00003814"/>
    <w:rsid w:val="000631A8"/>
    <w:rsid w:val="00246E07"/>
    <w:rsid w:val="002A0172"/>
    <w:rsid w:val="003F2D0F"/>
    <w:rsid w:val="005F472B"/>
    <w:rsid w:val="007C6A6A"/>
    <w:rsid w:val="007F62F5"/>
    <w:rsid w:val="00821088"/>
    <w:rsid w:val="009F39D0"/>
    <w:rsid w:val="00A57CE3"/>
    <w:rsid w:val="00BB2AA2"/>
    <w:rsid w:val="00C0316F"/>
    <w:rsid w:val="00CB4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22A37-25D5-42BB-9266-811549B2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2B"/>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5F472B"/>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5F472B"/>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5F472B"/>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5F472B"/>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5F472B"/>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5F472B"/>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5F472B"/>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5F472B"/>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5F472B"/>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5F472B"/>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5F472B"/>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semiHidden/>
    <w:rsid w:val="005F472B"/>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5F472B"/>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5F472B"/>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5F472B"/>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5F472B"/>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5F472B"/>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5F472B"/>
    <w:rPr>
      <w:rFonts w:ascii="Times New Roman" w:eastAsia="Times New Roman" w:hAnsi="Times New Roman" w:cs="Times New Roman"/>
      <w:lang w:val="x-none" w:eastAsia="ar-SA"/>
    </w:rPr>
  </w:style>
  <w:style w:type="character" w:styleId="Hyperlink">
    <w:name w:val="Hyperlink"/>
    <w:semiHidden/>
    <w:unhideWhenUsed/>
    <w:rsid w:val="005F472B"/>
    <w:rPr>
      <w:color w:val="0000FF"/>
      <w:u w:val="single"/>
    </w:rPr>
  </w:style>
  <w:style w:type="paragraph" w:styleId="HTMLPreformatted">
    <w:name w:val="HTML Preformatted"/>
    <w:basedOn w:val="Normal"/>
    <w:link w:val="HTMLPreformattedChar"/>
    <w:uiPriority w:val="99"/>
    <w:semiHidden/>
    <w:unhideWhenUsed/>
    <w:rsid w:val="005F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5F472B"/>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semiHidden/>
    <w:unhideWhenUsed/>
    <w:rsid w:val="005F472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5F472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472B"/>
    <w:pPr>
      <w:tabs>
        <w:tab w:val="center" w:pos="4153"/>
        <w:tab w:val="right" w:pos="8306"/>
      </w:tabs>
    </w:pPr>
    <w:rPr>
      <w:lang w:val="x-none"/>
    </w:rPr>
  </w:style>
  <w:style w:type="character" w:customStyle="1" w:styleId="HeaderChar">
    <w:name w:val="Header Char"/>
    <w:basedOn w:val="DefaultParagraphFont"/>
    <w:link w:val="Header"/>
    <w:uiPriority w:val="99"/>
    <w:rsid w:val="005F472B"/>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5F472B"/>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5F472B"/>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5F472B"/>
    <w:rPr>
      <w:rFonts w:ascii="Times New Roman" w:eastAsia="Calibri" w:hAnsi="Times New Roman" w:cs="Times New Roman"/>
      <w:sz w:val="24"/>
      <w:szCs w:val="24"/>
      <w:lang w:eastAsia="ar-SA"/>
    </w:rPr>
  </w:style>
  <w:style w:type="character" w:customStyle="1" w:styleId="ListParagraphChar">
    <w:name w:val="List Paragraph Char"/>
    <w:link w:val="ListParagraph"/>
    <w:uiPriority w:val="99"/>
    <w:locked/>
    <w:rsid w:val="005F472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5F472B"/>
    <w:pPr>
      <w:ind w:left="720"/>
    </w:pPr>
  </w:style>
  <w:style w:type="paragraph" w:customStyle="1" w:styleId="Apakpunkts">
    <w:name w:val="Apakšpunkts"/>
    <w:basedOn w:val="Normal"/>
    <w:link w:val="ApakpunktsChar"/>
    <w:rsid w:val="005F472B"/>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5F472B"/>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5F472B"/>
    <w:rPr>
      <w:rFonts w:ascii="Arial" w:eastAsia="Times New Roman" w:hAnsi="Arial" w:cs="Times New Roman"/>
      <w:b/>
      <w:sz w:val="20"/>
      <w:szCs w:val="24"/>
      <w:lang w:eastAsia="lv-LV"/>
    </w:rPr>
  </w:style>
  <w:style w:type="paragraph" w:customStyle="1" w:styleId="Rindkopa">
    <w:name w:val="Rindkopa"/>
    <w:basedOn w:val="Normal"/>
    <w:next w:val="Punkts"/>
    <w:rsid w:val="005F472B"/>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5F472B"/>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5F472B"/>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5F472B"/>
    <w:rPr>
      <w:rFonts w:ascii="Arial" w:hAnsi="Arial" w:cs="Arial"/>
      <w:sz w:val="16"/>
      <w:szCs w:val="16"/>
    </w:rPr>
  </w:style>
  <w:style w:type="character" w:styleId="FootnoteReference">
    <w:name w:val="footnote reference"/>
    <w:semiHidden/>
    <w:unhideWhenUsed/>
    <w:rsid w:val="005F472B"/>
    <w:rPr>
      <w:vertAlign w:val="superscript"/>
    </w:rPr>
  </w:style>
  <w:style w:type="paragraph" w:styleId="BalloonText">
    <w:name w:val="Balloon Text"/>
    <w:basedOn w:val="Normal"/>
    <w:link w:val="BalloonTextChar"/>
    <w:uiPriority w:val="99"/>
    <w:semiHidden/>
    <w:unhideWhenUsed/>
    <w:rsid w:val="005F472B"/>
    <w:rPr>
      <w:rFonts w:ascii="Tahoma" w:hAnsi="Tahoma" w:cs="Tahoma"/>
      <w:sz w:val="16"/>
      <w:szCs w:val="16"/>
    </w:rPr>
  </w:style>
  <w:style w:type="character" w:customStyle="1" w:styleId="BalloonTextChar">
    <w:name w:val="Balloon Text Char"/>
    <w:basedOn w:val="DefaultParagraphFont"/>
    <w:link w:val="BalloonText"/>
    <w:uiPriority w:val="99"/>
    <w:semiHidden/>
    <w:rsid w:val="005F472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37253">
      <w:bodyDiv w:val="1"/>
      <w:marLeft w:val="0"/>
      <w:marRight w:val="0"/>
      <w:marTop w:val="0"/>
      <w:marBottom w:val="0"/>
      <w:divBdr>
        <w:top w:val="none" w:sz="0" w:space="0" w:color="auto"/>
        <w:left w:val="none" w:sz="0" w:space="0" w:color="auto"/>
        <w:bottom w:val="none" w:sz="0" w:space="0" w:color="auto"/>
        <w:right w:val="none" w:sz="0" w:space="0" w:color="auto"/>
      </w:divBdr>
    </w:div>
    <w:div w:id="16781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iliem.lv/u/7jjgvvtq" TargetMode="External"/><Relationship Id="rId4" Type="http://schemas.openxmlformats.org/officeDocument/2006/relationships/webSettings" Target="web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13976</Words>
  <Characters>7967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8</cp:revision>
  <dcterms:created xsi:type="dcterms:W3CDTF">2017-07-06T06:16:00Z</dcterms:created>
  <dcterms:modified xsi:type="dcterms:W3CDTF">2017-07-27T12:54:00Z</dcterms:modified>
</cp:coreProperties>
</file>