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24" w:rsidRPr="00707DAB" w:rsidRDefault="00C01DC3" w:rsidP="00CE7624">
      <w:pPr>
        <w:ind w:left="360"/>
        <w:jc w:val="right"/>
        <w:rPr>
          <w:sz w:val="18"/>
          <w:szCs w:val="18"/>
        </w:rPr>
      </w:pPr>
      <w:r w:rsidRPr="00707DAB">
        <w:rPr>
          <w:sz w:val="18"/>
          <w:szCs w:val="18"/>
        </w:rPr>
        <w:t>Identifikācijas Nr. ĀND 201</w:t>
      </w:r>
      <w:r w:rsidR="00571196" w:rsidRPr="00707DAB">
        <w:rPr>
          <w:sz w:val="18"/>
          <w:szCs w:val="18"/>
        </w:rPr>
        <w:t>7</w:t>
      </w:r>
      <w:r w:rsidRPr="00707DAB">
        <w:rPr>
          <w:sz w:val="18"/>
          <w:szCs w:val="18"/>
        </w:rPr>
        <w:t>/</w:t>
      </w:r>
      <w:r w:rsidR="00BC7822">
        <w:rPr>
          <w:sz w:val="18"/>
          <w:szCs w:val="18"/>
        </w:rPr>
        <w:t>82</w:t>
      </w:r>
    </w:p>
    <w:p w:rsidR="00CE7624" w:rsidRPr="00707DAB" w:rsidRDefault="00CE7624" w:rsidP="00CE7624">
      <w:pPr>
        <w:ind w:left="360"/>
        <w:jc w:val="right"/>
        <w:rPr>
          <w:sz w:val="20"/>
          <w:szCs w:val="20"/>
        </w:rPr>
      </w:pPr>
      <w:r w:rsidRPr="00707DAB">
        <w:rPr>
          <w:sz w:val="20"/>
          <w:szCs w:val="20"/>
        </w:rPr>
        <w:t>1.pielikums</w:t>
      </w:r>
    </w:p>
    <w:p w:rsidR="00CE7624" w:rsidRPr="00707DAB" w:rsidRDefault="00CE7624" w:rsidP="00CE7624">
      <w:pPr>
        <w:jc w:val="center"/>
        <w:rPr>
          <w:b/>
          <w:sz w:val="28"/>
        </w:rPr>
      </w:pPr>
    </w:p>
    <w:p w:rsidR="00CE7624" w:rsidRPr="00707DAB" w:rsidRDefault="00CE7624" w:rsidP="00CE7624">
      <w:pPr>
        <w:shd w:val="clear" w:color="auto" w:fill="C2D69B"/>
        <w:jc w:val="center"/>
      </w:pPr>
      <w:r w:rsidRPr="00707DAB">
        <w:rPr>
          <w:b/>
          <w:sz w:val="28"/>
        </w:rPr>
        <w:t>TEHNISKĀ SPECIFIKĀCIJA</w:t>
      </w:r>
    </w:p>
    <w:p w:rsidR="003E0BCA" w:rsidRPr="00707DAB" w:rsidRDefault="003E0BCA" w:rsidP="003E0BCA">
      <w:pPr>
        <w:pStyle w:val="a"/>
        <w:widowControl w:val="0"/>
        <w:jc w:val="right"/>
        <w:rPr>
          <w:rFonts w:ascii="Times New Roman" w:eastAsia="Times New Roman Bold" w:hAnsi="Times New Roman" w:cs="Times New Roman"/>
          <w:sz w:val="24"/>
          <w:szCs w:val="24"/>
        </w:rPr>
      </w:pPr>
    </w:p>
    <w:p w:rsidR="00707DAB" w:rsidRPr="00707DAB" w:rsidRDefault="00707DAB" w:rsidP="00707DAB">
      <w:pPr>
        <w:jc w:val="center"/>
      </w:pPr>
    </w:p>
    <w:p w:rsidR="00707DAB" w:rsidRPr="00707DAB" w:rsidRDefault="00707DAB" w:rsidP="00707DAB">
      <w:pPr>
        <w:rPr>
          <w:b/>
        </w:rPr>
      </w:pPr>
      <w:r w:rsidRPr="00707DAB">
        <w:rPr>
          <w:b/>
        </w:rPr>
        <w:t>Par lietus ūdens kanalizācijas tīkla izbūvi projekta Gaujas ielas A, Ādaži, pārbūve ietvaros.</w:t>
      </w:r>
    </w:p>
    <w:p w:rsidR="00707DAB" w:rsidRPr="00707DAB" w:rsidRDefault="00707DAB" w:rsidP="00707DAB">
      <w:pPr>
        <w:rPr>
          <w:b/>
        </w:rPr>
      </w:pPr>
    </w:p>
    <w:p w:rsidR="00707DAB" w:rsidRPr="00707DAB" w:rsidRDefault="00707DAB" w:rsidP="00707DAB">
      <w:pPr>
        <w:spacing w:after="120"/>
      </w:pPr>
      <w:r w:rsidRPr="00707DAB">
        <w:t xml:space="preserve">Būvuzņēmējam līguma izpildē jālieto un jāievēro Pasūtītāja tehniskās specifikācijas, būvprojekta </w:t>
      </w:r>
      <w:r w:rsidRPr="00707DAB">
        <w:rPr>
          <w:b/>
        </w:rPr>
        <w:t>“Gaujas iela A, pārbūve Ādažos”</w:t>
      </w:r>
      <w:r w:rsidRPr="00707DAB">
        <w:t xml:space="preserve"> un būvprojekta izmaiņu sējuma </w:t>
      </w:r>
      <w:r w:rsidRPr="00707DAB">
        <w:rPr>
          <w:b/>
        </w:rPr>
        <w:t>“Gaujas iela A, Ādaži, pārbūve – lietus ūdens kanalizācijas tīkla izmaiņas”</w:t>
      </w:r>
      <w:r w:rsidRPr="00707DAB">
        <w:t xml:space="preserve"> dokumentācija, tehniskās specifikācijas. Katra pretendenta pienākums ir pārliecināties, ka tā piedāvājums apmierina visas iepriekšminētās specifikācijas, būvprojektu, Latvijas būvnormatīvu prasības un Latvijas Valsts standartus.</w:t>
      </w:r>
    </w:p>
    <w:p w:rsidR="00707DAB" w:rsidRPr="00707DAB" w:rsidRDefault="00707DAB" w:rsidP="00707DAB">
      <w:pPr>
        <w:spacing w:after="120"/>
      </w:pPr>
      <w:r w:rsidRPr="00707DAB">
        <w:t xml:space="preserve">Būvdarbi jāveic atbilstoši </w:t>
      </w:r>
      <w:r w:rsidRPr="00707DAB">
        <w:rPr>
          <w:shd w:val="clear" w:color="auto" w:fill="FFFFFF"/>
        </w:rPr>
        <w:t xml:space="preserve">LBN 223-15 "Kanalizācijas būves", LBN 262-15 "Elektronisko sakaru tīkli", 16.09.2014. MK 551 ”Ostu hidrotehnisko, siltumenerģijas, gāzes un citu, atsevišķi neklasificētu, inženierbūvju būvnoteikumi”, 30.09.2014. MK 573 “Elektroenerģijas ražošanas, pārvades un sadales būvju būvnoteikumi”, 19.08.2014. MK 501 “Elektronisko sakaru tīklu ierīkošanas, būvniecības un uzraudzības kārtība” un citu saistošu normatīvo aktu prasībām. </w:t>
      </w:r>
    </w:p>
    <w:p w:rsidR="00707DAB" w:rsidRPr="00707DAB" w:rsidRDefault="00707DAB" w:rsidP="00707DAB"/>
    <w:p w:rsidR="00707DAB" w:rsidRPr="00707DAB" w:rsidRDefault="00707DAB" w:rsidP="0071574E">
      <w:pPr>
        <w:pStyle w:val="ListParagraph"/>
        <w:numPr>
          <w:ilvl w:val="0"/>
          <w:numId w:val="21"/>
        </w:numPr>
        <w:spacing w:after="120" w:line="240" w:lineRule="auto"/>
        <w:ind w:left="567" w:hanging="567"/>
        <w:contextualSpacing w:val="0"/>
        <w:jc w:val="both"/>
        <w:rPr>
          <w:rFonts w:ascii="Times New Roman" w:hAnsi="Times New Roman" w:cs="Times New Roman"/>
          <w:b/>
          <w:u w:val="single"/>
        </w:rPr>
      </w:pPr>
      <w:r w:rsidRPr="00707DAB">
        <w:rPr>
          <w:rFonts w:ascii="Times New Roman" w:hAnsi="Times New Roman" w:cs="Times New Roman"/>
          <w:b/>
        </w:rPr>
        <w:t>Būvniecības objekts:</w:t>
      </w:r>
      <w:r w:rsidRPr="00707DAB">
        <w:rPr>
          <w:rFonts w:ascii="Times New Roman" w:hAnsi="Times New Roman" w:cs="Times New Roman"/>
        </w:rPr>
        <w:t xml:space="preserve"> lietus ūdens kanalizācijas tīkla un attīrīšanas iekārtu izbūve Gaujas ielas A, Ādažos, pārbūve projekta ietvaros:</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pirms darbu uzsākšanas kopā ar Pasūtītāju jāveic Objekta apsekošana un fotofiksācija (iebrauktuves utt..);</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ne vēlāk kā 10 darba dienas pirms darbu uzsākšanas rakstiski informēt piegulošo īpašumu īpašniekus par satiksmes apgrūtinājumiem, brauktuves daļas un iebrauktuvju slēgšanu;</w:t>
      </w:r>
    </w:p>
    <w:p w:rsidR="00707DAB" w:rsidRPr="00707DAB" w:rsidRDefault="00707DAB" w:rsidP="0071574E">
      <w:pPr>
        <w:pStyle w:val="ListParagraph"/>
        <w:numPr>
          <w:ilvl w:val="0"/>
          <w:numId w:val="21"/>
        </w:numPr>
        <w:spacing w:after="120" w:line="240" w:lineRule="auto"/>
        <w:ind w:left="567" w:hanging="567"/>
        <w:contextualSpacing w:val="0"/>
        <w:jc w:val="both"/>
        <w:rPr>
          <w:rFonts w:ascii="Times New Roman" w:hAnsi="Times New Roman" w:cs="Times New Roman"/>
          <w:b/>
        </w:rPr>
      </w:pPr>
      <w:r w:rsidRPr="00707DAB">
        <w:rPr>
          <w:rFonts w:ascii="Times New Roman" w:hAnsi="Times New Roman" w:cs="Times New Roman"/>
          <w:b/>
        </w:rPr>
        <w:t>Inženiertīkli</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Pirms būvdarbu uzsākšanas Būvuzņēmējam jāsaņem visas atļaujas darbu veikšanai un jāinformē esošo komunikāciju apkalpojošas organizācijas par darbu uzsākšanu vai jāizsauc to pārstāvis uz vietas objektā;</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Būvuzņēmējam būvdarbu gaitā šķērsojumu vietās jāveic esošo inženiertīklu fotofiksācija, nekavējoties mutiski, un ne vēlāk kā vienas darba dienas laikā pēc neatbilstības konstatēšanas rakstiski jāziņo Būvuzraugam, Pasūtītājam un inženierkomunikāciju turētājam, ja ir konstatētas neatbilstības tehniskajai dokumentācijai;</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Ja būvniecības procesā ir radušies sarežģījumi un Būvuzņēmējs bez saskaņojuma veicis darbus ar atkāpēm no apstiprinātā būvprojekta “Gaujas</w:t>
      </w:r>
      <w:proofErr w:type="gramStart"/>
      <w:r w:rsidRPr="00707DAB">
        <w:rPr>
          <w:rFonts w:ascii="Times New Roman" w:hAnsi="Times New Roman" w:cs="Times New Roman"/>
        </w:rPr>
        <w:t xml:space="preserve">  </w:t>
      </w:r>
      <w:proofErr w:type="gramEnd"/>
      <w:r w:rsidRPr="00707DAB">
        <w:rPr>
          <w:rFonts w:ascii="Times New Roman" w:hAnsi="Times New Roman" w:cs="Times New Roman"/>
        </w:rPr>
        <w:t>iela A, Ādažos, pārbūve” tehniskām specifikācijām, tad Būvuzņēmējam par saviem līdzekļiem jāpārbūvē objekts atbilstoši tehniskajām specifikācijām, kā arī jāsedz visas papildizmaksas, kas saistītas ar papildus darbiem;</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Būvuzņēmējam būvdarbu izpildes laikā stingri jāievēro inženiertīklu aizsardzības noteikumi, Aizsargjoslu likumā noteiktās prasības;</w:t>
      </w:r>
    </w:p>
    <w:p w:rsidR="00707DAB" w:rsidRPr="00707DAB" w:rsidRDefault="00707DAB" w:rsidP="0071574E">
      <w:pPr>
        <w:pStyle w:val="ListParagraph"/>
        <w:numPr>
          <w:ilvl w:val="0"/>
          <w:numId w:val="21"/>
        </w:numPr>
        <w:spacing w:after="120" w:line="240" w:lineRule="auto"/>
        <w:ind w:left="567" w:hanging="567"/>
        <w:contextualSpacing w:val="0"/>
        <w:jc w:val="both"/>
        <w:rPr>
          <w:rFonts w:ascii="Times New Roman" w:hAnsi="Times New Roman" w:cs="Times New Roman"/>
          <w:b/>
        </w:rPr>
      </w:pPr>
      <w:r w:rsidRPr="00707DAB">
        <w:rPr>
          <w:rFonts w:ascii="Times New Roman" w:hAnsi="Times New Roman" w:cs="Times New Roman"/>
          <w:b/>
        </w:rPr>
        <w:t>Atgūtie materiāli</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lastRenderedPageBreak/>
        <w:t xml:space="preserve">Sagatavojot piedāvājumu, Pretendentam jāparedz būvgružu un, ja </w:t>
      </w:r>
      <w:proofErr w:type="gramStart"/>
      <w:r w:rsidRPr="00707DAB">
        <w:rPr>
          <w:rFonts w:ascii="Times New Roman" w:hAnsi="Times New Roman" w:cs="Times New Roman"/>
        </w:rPr>
        <w:t>nepieciešams izraktās nederīgās grunts transportēšana un deponēšana uz Pretendenta izvēlētu vietu attālumā</w:t>
      </w:r>
      <w:proofErr w:type="gramEnd"/>
      <w:r w:rsidRPr="00707DAB">
        <w:rPr>
          <w:rFonts w:ascii="Times New Roman" w:hAnsi="Times New Roman" w:cs="Times New Roman"/>
        </w:rPr>
        <w:t xml:space="preserve"> līdz 8 km, kā arī nepieciešamības gadījumā noslēgt līgumu ar atkritumu apsaimniekošanas uzņēmumu. </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 xml:space="preserve"> Pretendentam piedāvājuma cenā jāievērtē un objekta būvniecības laikā jānodrošina </w:t>
      </w:r>
      <w:proofErr w:type="gramStart"/>
      <w:r w:rsidRPr="00707DAB">
        <w:rPr>
          <w:rFonts w:ascii="Times New Roman" w:hAnsi="Times New Roman" w:cs="Times New Roman"/>
        </w:rPr>
        <w:t>atgūstamo materiālu</w:t>
      </w:r>
      <w:proofErr w:type="gramEnd"/>
      <w:r w:rsidRPr="00707DAB">
        <w:rPr>
          <w:rFonts w:ascii="Times New Roman" w:hAnsi="Times New Roman" w:cs="Times New Roman"/>
        </w:rPr>
        <w:t xml:space="preserve"> (grants, šķembas) saudzīgu demontāžu, transportēšanu un novietošanu Pasūtītāja norādītajā vietā (attālumā līdz 8 km).</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demontējamās betona un dzelzsbetona konstrukcijas jātransportē un jāutilizē atbilstoši Latvijas Republikas normatīvajos aktos noteiktai kārtībai;</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 xml:space="preserve">koku celmi, zari un krūmi jātransportē uz Būvuzņēmēja </w:t>
      </w:r>
      <w:proofErr w:type="spellStart"/>
      <w:r w:rsidRPr="00707DAB">
        <w:rPr>
          <w:rFonts w:ascii="Times New Roman" w:hAnsi="Times New Roman" w:cs="Times New Roman"/>
        </w:rPr>
        <w:t>atbērtni</w:t>
      </w:r>
      <w:proofErr w:type="spellEnd"/>
      <w:r w:rsidRPr="00707DAB">
        <w:rPr>
          <w:rFonts w:ascii="Times New Roman" w:hAnsi="Times New Roman" w:cs="Times New Roman"/>
        </w:rPr>
        <w:t>;</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nocirstie koki jātransportē uz Pasūtītāja norādīto vietu. Transportēšanas attālums līdz 8</w:t>
      </w:r>
      <w:r w:rsidR="00EE4727">
        <w:rPr>
          <w:rFonts w:ascii="Times New Roman" w:hAnsi="Times New Roman" w:cs="Times New Roman"/>
        </w:rPr>
        <w:t xml:space="preserve"> km.</w:t>
      </w:r>
    </w:p>
    <w:p w:rsidR="00707DAB" w:rsidRPr="00707DAB" w:rsidRDefault="00707DAB" w:rsidP="0071574E">
      <w:pPr>
        <w:pStyle w:val="ListParagraph"/>
        <w:numPr>
          <w:ilvl w:val="0"/>
          <w:numId w:val="21"/>
        </w:numPr>
        <w:spacing w:after="120" w:line="240" w:lineRule="auto"/>
        <w:ind w:left="567" w:hanging="567"/>
        <w:contextualSpacing w:val="0"/>
        <w:jc w:val="both"/>
        <w:rPr>
          <w:rFonts w:ascii="Times New Roman" w:hAnsi="Times New Roman" w:cs="Times New Roman"/>
          <w:b/>
        </w:rPr>
      </w:pPr>
      <w:r w:rsidRPr="00707DAB">
        <w:rPr>
          <w:rFonts w:ascii="Times New Roman" w:hAnsi="Times New Roman" w:cs="Times New Roman"/>
          <w:b/>
        </w:rPr>
        <w:t>Izmantojamie materiāli (būvmateriāli):</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Būvmateriāliem jāatbilst likuma „Par atbilstības novērtēšanu” un Būvniecības likuma prasībām un kvalitātes normām.</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Būvuzņēmēja pienākums ir patstāvīgi veikt materiālu pārbaudes (t.sk. izbūvēto konstruktīvo kārtu nestspēja) un sekot līdzi izbūvēto materiālu un veikto darbu kvalitātei.</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Pirms jebkura materiāla izbūves, materiāls ir jāsaskaņo ar Pasūtītāja pilnvaroto pārstāvi, būvuzraugu un autoruzraugu, sastādot materiālu saskaņošanas aktu. Saskaņojums materiālam neatbrīvo būvuzņēmēju no atbildības, ja pārbaudes procesā tiek konstatēta neatbilstība.</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Visos gadījumos, atbilstošos būvnormatīvos un standartos ir paredzētas speciālās būvmateriālu pārbaudes, Būvuzņēmējam uz sava rēķina tās jāveic neatkarīgās ar Pasūtītāju rakstiski saskaņotās būvmateriālu laboratorijās.</w:t>
      </w:r>
    </w:p>
    <w:p w:rsidR="00707DAB" w:rsidRPr="00707DAB" w:rsidRDefault="00707DAB" w:rsidP="0071574E">
      <w:pPr>
        <w:pStyle w:val="ListParagraph"/>
        <w:numPr>
          <w:ilvl w:val="1"/>
          <w:numId w:val="21"/>
        </w:numPr>
        <w:suppressAutoHyphens/>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Materiālu un izstrādājumu markas, tipi ar to stiprības rādītājiem, kuri norādīti tehniskās specifikācijas „Būvniecības izmaksu tāme” darbu nosaukumos, liecina par materiālu un izstrādājumu nepieciešamo kvalitāti saskaņā ar Būvprojekta realizāciju. Norādīto materiālu nomaiņa iespējama ar citiem ekvivalentiem materiāliem un izstrādājumiem, kuru kvalitatīvie rādītāji ir tādi paši vai labāki.</w:t>
      </w:r>
    </w:p>
    <w:p w:rsidR="00707DAB" w:rsidRPr="00707DAB" w:rsidRDefault="00707DAB" w:rsidP="0071574E">
      <w:pPr>
        <w:pStyle w:val="ListParagraph"/>
        <w:numPr>
          <w:ilvl w:val="0"/>
          <w:numId w:val="21"/>
        </w:numPr>
        <w:spacing w:after="120" w:line="240" w:lineRule="auto"/>
        <w:ind w:left="567" w:hanging="567"/>
        <w:contextualSpacing w:val="0"/>
        <w:jc w:val="both"/>
        <w:rPr>
          <w:rFonts w:ascii="Times New Roman" w:hAnsi="Times New Roman" w:cs="Times New Roman"/>
          <w:b/>
        </w:rPr>
      </w:pPr>
      <w:r w:rsidRPr="00707DAB">
        <w:rPr>
          <w:rFonts w:ascii="Times New Roman" w:hAnsi="Times New Roman" w:cs="Times New Roman"/>
          <w:b/>
        </w:rPr>
        <w:t>Objekta ikdienas uzturēšanas prasības.</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b/>
        </w:rPr>
      </w:pPr>
      <w:r w:rsidRPr="00707DAB">
        <w:rPr>
          <w:rFonts w:ascii="Times New Roman" w:hAnsi="Times New Roman" w:cs="Times New Roman"/>
        </w:rPr>
        <w:t>Būvdarbu periods ir laika posms no objekta vietas nodošanas akta parakstīšanas dienas līdz Būvdarbu pabeigšanas akta parakstīšanas dienai.</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b/>
        </w:rPr>
      </w:pPr>
      <w:r w:rsidRPr="00707DAB">
        <w:rPr>
          <w:rFonts w:ascii="Times New Roman" w:hAnsi="Times New Roman" w:cs="Times New Roman"/>
        </w:rPr>
        <w:t xml:space="preserve">Pasūtītājs nodod Būvuzņēmējam objekta vietu satiksmei drošā stāvoklī. Par satiksmes drošību pasliktinošiem autoceļa aprīkojuma, seguma u.c. bojājumiem, kas radušies līdz objekta vietas nodošanai būvuzņēmējam un nav novērsti, būvuzņēmējs kopā ar būvuzraugu un Pasūtītāja attiecīgās nodaļas pārstāvi sastāda aktu, ko pievieno objekta vietas nodošanas aktam. Pasūtītājs neizvirza prasības pret būvuzņēmēju par bojājumiem, kas radušies pirms objekta vietas pieņemšanas un ir dokumentēti, objektu pieņemot. </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jāgarantē, ka Būvuzņēmēja transports ārpus darba zonas ievēros visus spēkā esošos normatīvos aktus un slodžu ierobežojumus;</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visā būvniecības darbu veikšanas laikā jānodrošina autotransporta, operatīvā transporta un gājēju satiksme. Nedrīkst tikt traucēta iedzīvotāju, kā arī specdienestu (VUGD, neatliekamā medicīniskā palīdzība, komunālais dienests, u.c.) piekļūšana īpašumiem, kuri robežojas ar būvlaukumu;</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lastRenderedPageBreak/>
        <w:t>ja Būvuzraugs vai Pasūtītājs ir sastādījis defekta aktu, triju darba dienu laikā no defekta akta sastādīšanas datuma ir jāsaved kārtībā teritorijas, kas tikušas jebkurā veidā izmantotas vai skartas. Būvuzņēmēja pienākums ir uzturēt teritoriju kārtībā visu būvdarbu izpildes laiku.</w:t>
      </w:r>
    </w:p>
    <w:p w:rsidR="00707DAB" w:rsidRPr="00707DAB" w:rsidRDefault="00707DAB" w:rsidP="0071574E">
      <w:pPr>
        <w:pStyle w:val="ListParagraph"/>
        <w:numPr>
          <w:ilvl w:val="0"/>
          <w:numId w:val="21"/>
        </w:numPr>
        <w:spacing w:after="120" w:line="240" w:lineRule="auto"/>
        <w:ind w:left="567" w:hanging="567"/>
        <w:contextualSpacing w:val="0"/>
        <w:jc w:val="both"/>
        <w:rPr>
          <w:rFonts w:ascii="Times New Roman" w:hAnsi="Times New Roman" w:cs="Times New Roman"/>
          <w:b/>
        </w:rPr>
      </w:pPr>
      <w:r w:rsidRPr="00707DAB">
        <w:rPr>
          <w:rFonts w:ascii="Times New Roman" w:hAnsi="Times New Roman" w:cs="Times New Roman"/>
          <w:b/>
        </w:rPr>
        <w:t>Darbu izpildes termiņi</w:t>
      </w:r>
    </w:p>
    <w:p w:rsidR="00707DAB" w:rsidRPr="00707DAB" w:rsidRDefault="00707DAB" w:rsidP="0071574E">
      <w:pPr>
        <w:pStyle w:val="ListParagraph"/>
        <w:numPr>
          <w:ilvl w:val="1"/>
          <w:numId w:val="21"/>
        </w:numPr>
        <w:suppressAutoHyphens/>
        <w:spacing w:before="120" w:after="0" w:line="240" w:lineRule="auto"/>
        <w:ind w:hanging="567"/>
        <w:contextualSpacing w:val="0"/>
        <w:jc w:val="both"/>
        <w:rPr>
          <w:rFonts w:ascii="Times New Roman" w:hAnsi="Times New Roman" w:cs="Times New Roman"/>
          <w:b/>
        </w:rPr>
      </w:pPr>
      <w:r w:rsidRPr="00707DAB">
        <w:rPr>
          <w:rFonts w:ascii="Times New Roman" w:hAnsi="Times New Roman" w:cs="Times New Roman"/>
        </w:rPr>
        <w:t xml:space="preserve">Objekta būvniecību paredzēts uzsākt pēc būvuzņēmuma līguma noslēgšanas. Plānotais būvdarbu uzsākšanas termiņš – 2017.gada </w:t>
      </w:r>
      <w:r w:rsidR="00BC7822">
        <w:rPr>
          <w:rFonts w:ascii="Times New Roman" w:hAnsi="Times New Roman" w:cs="Times New Roman"/>
        </w:rPr>
        <w:t>jūlijs</w:t>
      </w:r>
      <w:r w:rsidRPr="00707DAB">
        <w:rPr>
          <w:rFonts w:ascii="Times New Roman" w:hAnsi="Times New Roman" w:cs="Times New Roman"/>
        </w:rPr>
        <w:t xml:space="preserve">. Plānotais kopējais būvniecības darbu ilgums – </w:t>
      </w:r>
      <w:r w:rsidR="00BC7822">
        <w:rPr>
          <w:rFonts w:ascii="Times New Roman" w:hAnsi="Times New Roman" w:cs="Times New Roman"/>
        </w:rPr>
        <w:t>2 (divi</w:t>
      </w:r>
      <w:r w:rsidRPr="00707DAB">
        <w:rPr>
          <w:rFonts w:ascii="Times New Roman" w:hAnsi="Times New Roman" w:cs="Times New Roman"/>
        </w:rPr>
        <w:t>) mēneši</w:t>
      </w:r>
      <w:r w:rsidR="00BC7822">
        <w:rPr>
          <w:rFonts w:ascii="Times New Roman" w:hAnsi="Times New Roman" w:cs="Times New Roman"/>
        </w:rPr>
        <w:t xml:space="preserve">. </w:t>
      </w:r>
      <w:r w:rsidRPr="00707DAB">
        <w:rPr>
          <w:rFonts w:ascii="Times New Roman" w:hAnsi="Times New Roman" w:cs="Times New Roman"/>
        </w:rPr>
        <w:t>Faktiskais būvdarbu izpildes termiņš</w:t>
      </w:r>
      <w:r w:rsidR="00BC7822">
        <w:rPr>
          <w:rFonts w:ascii="Times New Roman" w:hAnsi="Times New Roman" w:cs="Times New Roman"/>
        </w:rPr>
        <w:t xml:space="preserve">, </w:t>
      </w:r>
      <w:r w:rsidR="00BC7822" w:rsidRPr="00707DAB">
        <w:rPr>
          <w:rFonts w:ascii="Times New Roman" w:hAnsi="Times New Roman" w:cs="Times New Roman"/>
        </w:rPr>
        <w:t>ieskaitot</w:t>
      </w:r>
      <w:r w:rsidR="00BC7822">
        <w:rPr>
          <w:rFonts w:ascii="Times New Roman" w:hAnsi="Times New Roman" w:cs="Times New Roman"/>
        </w:rPr>
        <w:t xml:space="preserve"> būves pieņemšanu ekspluatācijā,</w:t>
      </w:r>
      <w:r w:rsidRPr="00707DAB">
        <w:rPr>
          <w:rFonts w:ascii="Times New Roman" w:hAnsi="Times New Roman" w:cs="Times New Roman"/>
        </w:rPr>
        <w:t xml:space="preserve"> sastāda </w:t>
      </w:r>
      <w:r w:rsidR="00BC7822">
        <w:rPr>
          <w:rFonts w:ascii="Times New Roman" w:hAnsi="Times New Roman" w:cs="Times New Roman"/>
        </w:rPr>
        <w:t>3</w:t>
      </w:r>
      <w:r w:rsidRPr="00707DAB">
        <w:rPr>
          <w:rFonts w:ascii="Times New Roman" w:hAnsi="Times New Roman" w:cs="Times New Roman"/>
        </w:rPr>
        <w:t xml:space="preserve"> mēnešus.</w:t>
      </w:r>
    </w:p>
    <w:p w:rsidR="00707DAB" w:rsidRPr="00707DAB" w:rsidRDefault="00707DAB" w:rsidP="0071574E">
      <w:pPr>
        <w:pStyle w:val="ListParagraph"/>
        <w:numPr>
          <w:ilvl w:val="0"/>
          <w:numId w:val="21"/>
        </w:numPr>
        <w:suppressAutoHyphens/>
        <w:spacing w:before="120" w:after="0" w:line="240" w:lineRule="auto"/>
        <w:ind w:left="567" w:hanging="567"/>
        <w:contextualSpacing w:val="0"/>
        <w:jc w:val="both"/>
        <w:rPr>
          <w:rFonts w:ascii="Times New Roman" w:hAnsi="Times New Roman" w:cs="Times New Roman"/>
          <w:b/>
        </w:rPr>
      </w:pPr>
      <w:r w:rsidRPr="00707DAB">
        <w:rPr>
          <w:rFonts w:ascii="Times New Roman" w:hAnsi="Times New Roman" w:cs="Times New Roman"/>
          <w:b/>
        </w:rPr>
        <w:t>Piedāvājums:</w:t>
      </w:r>
    </w:p>
    <w:p w:rsidR="00707DAB" w:rsidRPr="00707DAB" w:rsidRDefault="00707DAB" w:rsidP="0071574E">
      <w:pPr>
        <w:pStyle w:val="ListParagraph"/>
        <w:numPr>
          <w:ilvl w:val="1"/>
          <w:numId w:val="21"/>
        </w:numPr>
        <w:ind w:hanging="567"/>
        <w:rPr>
          <w:rFonts w:ascii="Times New Roman" w:hAnsi="Times New Roman" w:cs="Times New Roman"/>
        </w:rPr>
      </w:pPr>
      <w:r w:rsidRPr="00707DAB">
        <w:rPr>
          <w:rFonts w:ascii="Times New Roman" w:hAnsi="Times New Roman" w:cs="Times New Roman"/>
        </w:rPr>
        <w:t xml:space="preserve"> jāiesniedz par iepirkuma priekšmeta apjomiem, kam pilnībā jāatbilst tehnisko specifikāciju „Būvniecības izmaksu tāme” prasībām, kurās nedrīkst iekļaut papildus izmaksu pozīcijas, nedrīkst tās apvienot;</w:t>
      </w:r>
    </w:p>
    <w:p w:rsidR="00707DAB" w:rsidRPr="00707DAB" w:rsidRDefault="00707DAB" w:rsidP="0071574E">
      <w:pPr>
        <w:pStyle w:val="ListParagraph"/>
        <w:numPr>
          <w:ilvl w:val="1"/>
          <w:numId w:val="21"/>
        </w:numPr>
        <w:suppressAutoHyphens/>
        <w:spacing w:after="0" w:line="240" w:lineRule="auto"/>
        <w:ind w:hanging="567"/>
        <w:contextualSpacing w:val="0"/>
        <w:jc w:val="both"/>
        <w:rPr>
          <w:rFonts w:ascii="Times New Roman" w:hAnsi="Times New Roman" w:cs="Times New Roman"/>
        </w:rPr>
      </w:pPr>
      <w:r w:rsidRPr="00707DAB">
        <w:rPr>
          <w:rFonts w:ascii="Times New Roman" w:hAnsi="Times New Roman" w:cs="Times New Roman"/>
        </w:rPr>
        <w:t xml:space="preserve">Būvuzņēmējam jāievērtē visi izdevumi papildus darbiem un palīgdarbiem bez kuriem nebūtu iespējama galveno būvdarbu tehnoloģiski pareiza un spēkā esošajiem normatīviem atbilstoša veikšana pilnā apjomā. Būvniecības izmaksu tāmē minēto darbu cenai pilnībā jāietver visu materiālu piegāde un sagatavošana, visa veida darba izmaksas, iekārtas, instrumenti, visas nepieciešamās kvalitātes kontroles pārbaudes, </w:t>
      </w:r>
      <w:proofErr w:type="gramStart"/>
      <w:r w:rsidRPr="00707DAB">
        <w:rPr>
          <w:rFonts w:ascii="Times New Roman" w:hAnsi="Times New Roman" w:cs="Times New Roman"/>
        </w:rPr>
        <w:t>darba spēks</w:t>
      </w:r>
      <w:proofErr w:type="gramEnd"/>
      <w:r w:rsidRPr="00707DAB">
        <w:rPr>
          <w:rFonts w:ascii="Times New Roman" w:hAnsi="Times New Roman" w:cs="Times New Roman"/>
        </w:rPr>
        <w:t xml:space="preserve"> un neparedzētie darbi uzdevuma pabeigšanai, iekļaujami piedāvātajā līgumcenā. Nekāda apmaksa atsevišķi vai tieši par transportēšanu vai kādu citu darba daļu netiks veikta.</w:t>
      </w:r>
    </w:p>
    <w:p w:rsidR="00707DAB" w:rsidRPr="00707DAB" w:rsidRDefault="00707DAB" w:rsidP="0071574E">
      <w:pPr>
        <w:pStyle w:val="ListParagraph"/>
        <w:numPr>
          <w:ilvl w:val="1"/>
          <w:numId w:val="21"/>
        </w:numPr>
        <w:suppressAutoHyphens/>
        <w:spacing w:after="0" w:line="240" w:lineRule="auto"/>
        <w:ind w:hanging="567"/>
        <w:contextualSpacing w:val="0"/>
        <w:jc w:val="both"/>
        <w:rPr>
          <w:rFonts w:ascii="Times New Roman" w:hAnsi="Times New Roman" w:cs="Times New Roman"/>
        </w:rPr>
      </w:pPr>
      <w:r w:rsidRPr="00707DAB">
        <w:rPr>
          <w:rFonts w:ascii="Times New Roman" w:hAnsi="Times New Roman" w:cs="Times New Roman"/>
        </w:rPr>
        <w:t>Darbu daudzumu saraksts jālasa kopā ar Būvprojekta sējumiem. Ņemot vērā visas prasības. Pretendentam jābūt pārliecinātam, ka viņš pilnīgi un pēc būtības ir izpratis dokumentu saturu un viņa piedāvājums nodrošina kvalitatīvu darbu izpildi.</w:t>
      </w:r>
    </w:p>
    <w:p w:rsidR="00707DAB" w:rsidRPr="00707DAB" w:rsidRDefault="00707DAB" w:rsidP="0071574E">
      <w:pPr>
        <w:pStyle w:val="ListParagraph"/>
        <w:numPr>
          <w:ilvl w:val="1"/>
          <w:numId w:val="21"/>
        </w:numPr>
        <w:suppressAutoHyphens/>
        <w:spacing w:after="0" w:line="240" w:lineRule="auto"/>
        <w:ind w:hanging="567"/>
        <w:contextualSpacing w:val="0"/>
        <w:jc w:val="both"/>
        <w:rPr>
          <w:rFonts w:ascii="Times New Roman" w:hAnsi="Times New Roman" w:cs="Times New Roman"/>
        </w:rPr>
      </w:pPr>
      <w:r w:rsidRPr="00707DAB">
        <w:rPr>
          <w:rFonts w:ascii="Times New Roman" w:hAnsi="Times New Roman" w:cs="Times New Roman"/>
        </w:rPr>
        <w:t>Pretendentam tabulas veidā jānorāda „Būvniecības izmaksu tāme” minēto darbu izpildes termiņi pa nedēļām „Darbu veikšanas grafiks”, norādot atsevišķi pa darbu veidiem. Sastādot Darbu veikšanas grafiku, Pretendentam jāizvērtē visi riski, kas saistīti ar līguma izpildi.</w:t>
      </w:r>
    </w:p>
    <w:p w:rsidR="00707DAB" w:rsidRPr="00707DAB" w:rsidRDefault="00707DAB" w:rsidP="0071574E">
      <w:pPr>
        <w:pStyle w:val="ListParagraph"/>
        <w:numPr>
          <w:ilvl w:val="1"/>
          <w:numId w:val="21"/>
        </w:numPr>
        <w:suppressAutoHyphens/>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Būvuzņēmējs iesniedz naudas plūsmas grafiku, atbilstoši darba veikšanas grafikam.</w:t>
      </w:r>
    </w:p>
    <w:p w:rsidR="00707DAB" w:rsidRPr="00707DAB" w:rsidRDefault="00707DAB" w:rsidP="0071574E">
      <w:pPr>
        <w:pStyle w:val="ListParagraph"/>
        <w:numPr>
          <w:ilvl w:val="0"/>
          <w:numId w:val="21"/>
        </w:numPr>
        <w:spacing w:after="120" w:line="240" w:lineRule="auto"/>
        <w:ind w:left="567" w:hanging="567"/>
        <w:contextualSpacing w:val="0"/>
        <w:jc w:val="both"/>
        <w:rPr>
          <w:rFonts w:ascii="Times New Roman" w:hAnsi="Times New Roman" w:cs="Times New Roman"/>
          <w:b/>
        </w:rPr>
      </w:pPr>
      <w:r w:rsidRPr="00707DAB">
        <w:rPr>
          <w:rFonts w:ascii="Times New Roman" w:hAnsi="Times New Roman" w:cs="Times New Roman"/>
          <w:b/>
        </w:rPr>
        <w:t>Būvprojekti: “Gaujas iela A, pārbūve Ādažos”, būvprojekta izmaiņu sējums “Gaujas iela A, Ādaži, pārbūve – lietus ūdens kanalizācijas tīkla izmaiņas”</w:t>
      </w:r>
    </w:p>
    <w:p w:rsidR="00707DAB" w:rsidRPr="00707DAB" w:rsidRDefault="00707DAB" w:rsidP="0071574E">
      <w:pPr>
        <w:pStyle w:val="ListParagraph"/>
        <w:numPr>
          <w:ilvl w:val="0"/>
          <w:numId w:val="21"/>
        </w:numPr>
        <w:spacing w:after="120" w:line="240" w:lineRule="auto"/>
        <w:ind w:left="567" w:hanging="567"/>
        <w:contextualSpacing w:val="0"/>
        <w:jc w:val="both"/>
        <w:rPr>
          <w:rFonts w:ascii="Times New Roman" w:hAnsi="Times New Roman" w:cs="Times New Roman"/>
          <w:b/>
        </w:rPr>
      </w:pPr>
      <w:r w:rsidRPr="00707DAB">
        <w:rPr>
          <w:rFonts w:ascii="Times New Roman" w:hAnsi="Times New Roman" w:cs="Times New Roman"/>
          <w:b/>
        </w:rPr>
        <w:t>Darbu daudzumu saraksts pievienots pielikumā</w:t>
      </w:r>
      <w:r w:rsidRPr="00707DAB">
        <w:rPr>
          <w:rFonts w:ascii="Times New Roman" w:hAnsi="Times New Roman" w:cs="Times New Roman"/>
          <w:b/>
          <w:color w:val="FF0000"/>
        </w:rPr>
        <w:t xml:space="preserve"> </w:t>
      </w:r>
    </w:p>
    <w:p w:rsidR="00707DAB" w:rsidRPr="00707DAB" w:rsidRDefault="00707DAB" w:rsidP="0071574E">
      <w:pPr>
        <w:pStyle w:val="ListParagraph"/>
        <w:numPr>
          <w:ilvl w:val="0"/>
          <w:numId w:val="21"/>
        </w:numPr>
        <w:spacing w:after="120" w:line="240" w:lineRule="auto"/>
        <w:ind w:left="567" w:hanging="567"/>
        <w:contextualSpacing w:val="0"/>
        <w:jc w:val="both"/>
        <w:rPr>
          <w:rFonts w:ascii="Times New Roman" w:hAnsi="Times New Roman" w:cs="Times New Roman"/>
          <w:b/>
        </w:rPr>
      </w:pPr>
      <w:r w:rsidRPr="00707DAB">
        <w:rPr>
          <w:rFonts w:ascii="Times New Roman" w:hAnsi="Times New Roman" w:cs="Times New Roman"/>
          <w:b/>
        </w:rPr>
        <w:t>Papildus nosacījumi Būvuzņēmējam:</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pieslēgums pie Gaujas ielas A inženierkomunikācijām jāsaskaņo ar Būvuzraugu un Pasūtītāju.</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 xml:space="preserve">savā piedāvājumā jāievērtē visi nepieciešamie darbi, materiāli, </w:t>
      </w:r>
      <w:proofErr w:type="spellStart"/>
      <w:r w:rsidRPr="00707DAB">
        <w:rPr>
          <w:rFonts w:ascii="Times New Roman" w:hAnsi="Times New Roman" w:cs="Times New Roman"/>
        </w:rPr>
        <w:t>būvmašīnas</w:t>
      </w:r>
      <w:proofErr w:type="spellEnd"/>
      <w:r w:rsidRPr="00707DAB">
        <w:rPr>
          <w:rFonts w:ascii="Times New Roman" w:hAnsi="Times New Roman" w:cs="Times New Roman"/>
        </w:rPr>
        <w:t xml:space="preserve"> un transports, bez kā nebūs iespējama būvprojektā paredzēto būvdarbu tehnoloģiski pareiza, Pasūtītāja prasībām un spēkā esošajiem normatīvajiem aktiem atbilstoša izpilde pilnā apjomā;</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pienākums pirms darbu uzsākšanas obligāti iesniegt saskaņotas darba organizācijas shēmas un veicamo darbu „Darba programma”, kas ir saistīta darbu apjomiem (tāme, projekts), kā arī saistīta ar kalendāro grafiku;</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jebkuras darbības ārpus būvlaukuma jāsaskaņo ar attiecīgo nekustamo īpašumu īpašniekiem vai to pilnvarotām personām;</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 xml:space="preserve">Būvobjekta iebrauktuvei jābūt aprīkotai ar automašīnu un traktortehnikas ritošās daļas tīrīšanas laukumu. Aizliegts izbraukt no būvobjekta transportlīdzeklim vai traktortehnikai ar nenotīrītu ritošo daļu. </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 xml:space="preserve">Visām automašīnām, </w:t>
      </w:r>
      <w:proofErr w:type="gramStart"/>
      <w:r w:rsidRPr="00707DAB">
        <w:rPr>
          <w:rFonts w:ascii="Times New Roman" w:hAnsi="Times New Roman" w:cs="Times New Roman"/>
        </w:rPr>
        <w:t>kas pārvadā būvgružus</w:t>
      </w:r>
      <w:proofErr w:type="gramEnd"/>
      <w:r w:rsidRPr="00707DAB">
        <w:rPr>
          <w:rFonts w:ascii="Times New Roman" w:hAnsi="Times New Roman" w:cs="Times New Roman"/>
        </w:rPr>
        <w:t xml:space="preserve"> jābūt aprīkotām ar aizsargpārklāju, kas jālieto pārvadājumu laikā.</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lastRenderedPageBreak/>
        <w:t>Ja Būvuzņēmēja darbības rezultātā tiek sabojāti: ceļu segumi, ēkas, inženierkomunikācijas, sētas utt. vai veikts cits kaitējums, tad to atjaunošanu veic Būvuzņēmējs par saviem līdzekļiem līdz būvobjekta nodošanai ekspluatācijā.</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Būvuzņēmējs rakstiski saskaņo ar Pasūtītāju Darba veikšanas laiku, ja Darbus plānots veikt pēc plkst. 20.00, brīvdienās vai svētku dienās.</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Objekta apsardze un materiāla uzglabāšana ir Būvuzņēmēja uzdevums, kas jāparedz izdevumos.</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 xml:space="preserve">jāsagatavo visu nepieciešamo </w:t>
      </w:r>
      <w:proofErr w:type="spellStart"/>
      <w:r w:rsidRPr="00707DAB">
        <w:rPr>
          <w:rFonts w:ascii="Times New Roman" w:hAnsi="Times New Roman" w:cs="Times New Roman"/>
        </w:rPr>
        <w:t>izpilddokumentāciju</w:t>
      </w:r>
      <w:proofErr w:type="spellEnd"/>
      <w:r w:rsidRPr="00707DAB">
        <w:rPr>
          <w:rFonts w:ascii="Times New Roman" w:hAnsi="Times New Roman" w:cs="Times New Roman"/>
        </w:rPr>
        <w:t>, lai nodrošinātu būves nodošanu ekspluatācijā;</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Pasūtītājs ir tiesīgs aprēķināt Būvuzņēmējam līgumsodu EUR 500 apmērā par katru konstatēto gadījumu, ja:</w:t>
      </w:r>
    </w:p>
    <w:p w:rsidR="00707DAB" w:rsidRPr="00707DAB" w:rsidRDefault="00707DAB" w:rsidP="0071574E">
      <w:pPr>
        <w:pStyle w:val="ListParagraph"/>
        <w:numPr>
          <w:ilvl w:val="2"/>
          <w:numId w:val="21"/>
        </w:numPr>
        <w:spacing w:after="120" w:line="240" w:lineRule="auto"/>
        <w:ind w:left="1134" w:hanging="567"/>
        <w:contextualSpacing w:val="0"/>
        <w:jc w:val="both"/>
        <w:rPr>
          <w:rFonts w:ascii="Times New Roman" w:hAnsi="Times New Roman" w:cs="Times New Roman"/>
        </w:rPr>
      </w:pPr>
      <w:r w:rsidRPr="00707DAB">
        <w:rPr>
          <w:rFonts w:ascii="Times New Roman" w:hAnsi="Times New Roman" w:cs="Times New Roman"/>
        </w:rPr>
        <w:t xml:space="preserve">Būvuzņēmējs ir pieļāvis, ka no objekta ir izbraucis transportlīdzeklis vai traktortehnika ar nenotīrītu ritošo daļu vai kā rezultātā ielas vai ceļa segums ir piesārņots ar svešķermeņiem; </w:t>
      </w:r>
    </w:p>
    <w:p w:rsidR="00707DAB" w:rsidRPr="00707DAB" w:rsidRDefault="00707DAB" w:rsidP="0071574E">
      <w:pPr>
        <w:pStyle w:val="ListParagraph"/>
        <w:numPr>
          <w:ilvl w:val="2"/>
          <w:numId w:val="21"/>
        </w:numPr>
        <w:spacing w:after="120" w:line="240" w:lineRule="auto"/>
        <w:ind w:left="1134" w:hanging="567"/>
        <w:contextualSpacing w:val="0"/>
        <w:jc w:val="both"/>
        <w:rPr>
          <w:rFonts w:ascii="Times New Roman" w:hAnsi="Times New Roman" w:cs="Times New Roman"/>
        </w:rPr>
      </w:pPr>
      <w:r w:rsidRPr="00707DAB">
        <w:rPr>
          <w:rFonts w:ascii="Times New Roman" w:hAnsi="Times New Roman" w:cs="Times New Roman"/>
        </w:rPr>
        <w:t xml:space="preserve">Būvuzņēmējs nav aprīkojis automašīnas, kas pārvadā būvgružus, ar aizsargpārklāju; </w:t>
      </w:r>
    </w:p>
    <w:p w:rsidR="00707DAB" w:rsidRPr="00707DAB" w:rsidRDefault="00707DAB" w:rsidP="0071574E">
      <w:pPr>
        <w:pStyle w:val="ListParagraph"/>
        <w:numPr>
          <w:ilvl w:val="2"/>
          <w:numId w:val="21"/>
        </w:numPr>
        <w:spacing w:after="120" w:line="240" w:lineRule="auto"/>
        <w:ind w:left="1134" w:hanging="567"/>
        <w:contextualSpacing w:val="0"/>
        <w:jc w:val="both"/>
        <w:rPr>
          <w:rFonts w:ascii="Times New Roman" w:hAnsi="Times New Roman" w:cs="Times New Roman"/>
        </w:rPr>
      </w:pPr>
      <w:r w:rsidRPr="00707DAB">
        <w:rPr>
          <w:rFonts w:ascii="Times New Roman" w:hAnsi="Times New Roman" w:cs="Times New Roman"/>
        </w:rPr>
        <w:t xml:space="preserve">Būvuzņēmējam būvniecības procesā ir radušies sarežģījumi, </w:t>
      </w:r>
      <w:proofErr w:type="gramStart"/>
      <w:r w:rsidRPr="00707DAB">
        <w:rPr>
          <w:rFonts w:ascii="Times New Roman" w:hAnsi="Times New Roman" w:cs="Times New Roman"/>
        </w:rPr>
        <w:t>kā rezultātā ir radušās atkāpes no tehniskā specifikācijā uzstādītajiem noteikumiem un tehniskā projekta</w:t>
      </w:r>
      <w:proofErr w:type="gramEnd"/>
      <w:r w:rsidRPr="00707DAB">
        <w:rPr>
          <w:rFonts w:ascii="Times New Roman" w:hAnsi="Times New Roman" w:cs="Times New Roman"/>
        </w:rPr>
        <w:t xml:space="preserve"> par kuriem viņš nav informējis Pasūtītāju.</w:t>
      </w:r>
    </w:p>
    <w:p w:rsidR="00707DAB" w:rsidRPr="00707DAB" w:rsidRDefault="00707DAB" w:rsidP="0071574E">
      <w:pPr>
        <w:pStyle w:val="ListParagraph"/>
        <w:numPr>
          <w:ilvl w:val="2"/>
          <w:numId w:val="21"/>
        </w:numPr>
        <w:spacing w:after="120" w:line="240" w:lineRule="auto"/>
        <w:ind w:left="1134" w:hanging="567"/>
        <w:contextualSpacing w:val="0"/>
        <w:jc w:val="both"/>
        <w:rPr>
          <w:rFonts w:ascii="Times New Roman" w:hAnsi="Times New Roman" w:cs="Times New Roman"/>
        </w:rPr>
      </w:pPr>
      <w:r w:rsidRPr="00707DAB">
        <w:rPr>
          <w:rFonts w:ascii="Times New Roman" w:hAnsi="Times New Roman" w:cs="Times New Roman"/>
        </w:rPr>
        <w:t>Būvuzņēmējs veic darbus pēc plkst. 20.00, brīvdienās vai svētku dienās bez rakstiska saskaņojuma ar Pasūtītāju.</w:t>
      </w:r>
    </w:p>
    <w:p w:rsidR="00707DAB" w:rsidRPr="00707DAB" w:rsidRDefault="00707DAB" w:rsidP="0071574E">
      <w:pPr>
        <w:pStyle w:val="ListParagraph"/>
        <w:numPr>
          <w:ilvl w:val="1"/>
          <w:numId w:val="21"/>
        </w:numPr>
        <w:spacing w:after="120" w:line="240" w:lineRule="auto"/>
        <w:ind w:hanging="567"/>
        <w:contextualSpacing w:val="0"/>
        <w:jc w:val="both"/>
        <w:rPr>
          <w:rFonts w:ascii="Times New Roman" w:hAnsi="Times New Roman" w:cs="Times New Roman"/>
        </w:rPr>
      </w:pPr>
      <w:r w:rsidRPr="00707DAB">
        <w:rPr>
          <w:rFonts w:ascii="Times New Roman" w:hAnsi="Times New Roman" w:cs="Times New Roman"/>
        </w:rPr>
        <w:t>Par kalendārā grafika neievērošanu Pasūtītājs ir tiesīgs aprēķināt Būvuzņēmējam līgumsodu EUR 500 apmērā par katru kavēto dienu:</w:t>
      </w:r>
    </w:p>
    <w:p w:rsidR="00707DAB" w:rsidRPr="00707DAB" w:rsidRDefault="00707DAB" w:rsidP="0071574E">
      <w:pPr>
        <w:pStyle w:val="ListParagraph"/>
        <w:numPr>
          <w:ilvl w:val="2"/>
          <w:numId w:val="21"/>
        </w:numPr>
        <w:spacing w:after="120" w:line="240" w:lineRule="auto"/>
        <w:ind w:left="1134" w:hanging="567"/>
        <w:contextualSpacing w:val="0"/>
        <w:jc w:val="both"/>
        <w:rPr>
          <w:rFonts w:ascii="Times New Roman" w:hAnsi="Times New Roman" w:cs="Times New Roman"/>
        </w:rPr>
      </w:pPr>
      <w:r w:rsidRPr="00707DAB">
        <w:rPr>
          <w:rFonts w:ascii="Times New Roman" w:hAnsi="Times New Roman" w:cs="Times New Roman"/>
        </w:rPr>
        <w:t>Ja paredzētājā termiņā netiek uzsākti reāli būvdarbi (ceļa zīmju uzstādīšana netiek uzskatīta par darbu uzsākšanu);</w:t>
      </w:r>
    </w:p>
    <w:p w:rsidR="00707DAB" w:rsidRPr="00707DAB" w:rsidRDefault="00707DAB" w:rsidP="0071574E">
      <w:pPr>
        <w:pStyle w:val="ListParagraph"/>
        <w:numPr>
          <w:ilvl w:val="2"/>
          <w:numId w:val="21"/>
        </w:numPr>
        <w:spacing w:after="120" w:line="240" w:lineRule="auto"/>
        <w:ind w:left="1134" w:hanging="567"/>
        <w:contextualSpacing w:val="0"/>
        <w:jc w:val="both"/>
        <w:rPr>
          <w:rFonts w:ascii="Times New Roman" w:hAnsi="Times New Roman" w:cs="Times New Roman"/>
        </w:rPr>
      </w:pPr>
      <w:r w:rsidRPr="00707DAB">
        <w:rPr>
          <w:rFonts w:ascii="Times New Roman" w:hAnsi="Times New Roman" w:cs="Times New Roman"/>
        </w:rPr>
        <w:t>Ja noteiktajā termiņā netiek izpildīti paredzētie darbi;</w:t>
      </w:r>
    </w:p>
    <w:p w:rsidR="00707DAB" w:rsidRPr="00707DAB" w:rsidRDefault="00707DAB" w:rsidP="0071574E">
      <w:pPr>
        <w:pStyle w:val="ListParagraph"/>
        <w:numPr>
          <w:ilvl w:val="0"/>
          <w:numId w:val="21"/>
        </w:numPr>
        <w:spacing w:after="120" w:line="240" w:lineRule="auto"/>
        <w:ind w:left="567" w:hanging="567"/>
        <w:contextualSpacing w:val="0"/>
        <w:jc w:val="both"/>
        <w:rPr>
          <w:rFonts w:ascii="Times New Roman" w:hAnsi="Times New Roman" w:cs="Times New Roman"/>
        </w:rPr>
      </w:pPr>
      <w:r w:rsidRPr="00707DAB">
        <w:rPr>
          <w:rFonts w:ascii="Times New Roman" w:hAnsi="Times New Roman" w:cs="Times New Roman"/>
          <w:b/>
        </w:rPr>
        <w:t>Garantija:</w:t>
      </w:r>
      <w:r w:rsidRPr="00707DAB">
        <w:rPr>
          <w:rFonts w:ascii="Times New Roman" w:hAnsi="Times New Roman" w:cs="Times New Roman"/>
        </w:rPr>
        <w:t xml:space="preserve"> Būvuzņēmējam jānodrošina izbūvēto objektu garantija ne mazāk kā 60 (sešdesmit) mēneši no Objekta nodošanas ekspluatācijā</w:t>
      </w:r>
    </w:p>
    <w:p w:rsidR="00707DAB" w:rsidRPr="00707DAB" w:rsidRDefault="00707DAB" w:rsidP="0071574E">
      <w:pPr>
        <w:pStyle w:val="ListParagraph"/>
        <w:numPr>
          <w:ilvl w:val="0"/>
          <w:numId w:val="21"/>
        </w:numPr>
        <w:spacing w:after="60" w:line="240" w:lineRule="auto"/>
        <w:ind w:left="567" w:hanging="567"/>
        <w:contextualSpacing w:val="0"/>
        <w:jc w:val="both"/>
        <w:rPr>
          <w:rFonts w:ascii="Times New Roman" w:hAnsi="Times New Roman" w:cs="Times New Roman"/>
        </w:rPr>
      </w:pPr>
      <w:r w:rsidRPr="00707DAB">
        <w:rPr>
          <w:rFonts w:ascii="Times New Roman" w:hAnsi="Times New Roman" w:cs="Times New Roman"/>
          <w:b/>
        </w:rPr>
        <w:t>Būvuzņēmējam jānodrošina sertificēts speciālists:</w:t>
      </w:r>
    </w:p>
    <w:p w:rsidR="00707DAB" w:rsidRPr="00707DAB" w:rsidRDefault="00707DAB" w:rsidP="0071574E">
      <w:pPr>
        <w:pStyle w:val="ListParagraph"/>
        <w:numPr>
          <w:ilvl w:val="1"/>
          <w:numId w:val="21"/>
        </w:numPr>
        <w:spacing w:after="60" w:line="240" w:lineRule="auto"/>
        <w:ind w:hanging="567"/>
        <w:contextualSpacing w:val="0"/>
        <w:jc w:val="both"/>
        <w:rPr>
          <w:rFonts w:ascii="Times New Roman" w:hAnsi="Times New Roman" w:cs="Times New Roman"/>
        </w:rPr>
      </w:pPr>
      <w:r w:rsidRPr="00707DAB">
        <w:rPr>
          <w:rFonts w:ascii="Times New Roman" w:hAnsi="Times New Roman" w:cs="Times New Roman"/>
        </w:rPr>
        <w:t>Ūdensapgādes un kanalizācijas sistēmu, ieskaitot ugunsdzēsības sistēmas, būvdarbu vadīšana;</w:t>
      </w:r>
    </w:p>
    <w:p w:rsidR="00707DAB" w:rsidRPr="00707DAB" w:rsidRDefault="00707DAB" w:rsidP="0071574E">
      <w:pPr>
        <w:pStyle w:val="ListParagraph"/>
        <w:numPr>
          <w:ilvl w:val="1"/>
          <w:numId w:val="21"/>
        </w:numPr>
        <w:spacing w:after="60" w:line="240" w:lineRule="auto"/>
        <w:ind w:hanging="567"/>
        <w:contextualSpacing w:val="0"/>
        <w:jc w:val="both"/>
        <w:rPr>
          <w:rFonts w:ascii="Times New Roman" w:hAnsi="Times New Roman" w:cs="Times New Roman"/>
        </w:rPr>
      </w:pPr>
      <w:r w:rsidRPr="00707DAB">
        <w:rPr>
          <w:rFonts w:ascii="Times New Roman" w:hAnsi="Times New Roman" w:cs="Times New Roman"/>
        </w:rPr>
        <w:t>Elektronisko sakaru sistēmu un tīklu būvdarbu vadīšana.</w:t>
      </w:r>
    </w:p>
    <w:p w:rsidR="00CC0BE8" w:rsidRPr="00707DAB" w:rsidRDefault="00CC0BE8" w:rsidP="003E0BCA">
      <w:pPr>
        <w:pStyle w:val="BodyText2"/>
        <w:spacing w:before="120"/>
        <w:ind w:right="-85"/>
        <w:rPr>
          <w:bCs/>
          <w:color w:val="000000"/>
        </w:rPr>
      </w:pPr>
    </w:p>
    <w:p w:rsidR="00CC0BE8" w:rsidRPr="00707DAB" w:rsidRDefault="00CC0BE8" w:rsidP="003E0BCA">
      <w:pPr>
        <w:pStyle w:val="BodyText2"/>
        <w:spacing w:before="120"/>
        <w:ind w:right="-85"/>
        <w:rPr>
          <w:bCs/>
          <w:color w:val="000000"/>
        </w:rPr>
      </w:pPr>
    </w:p>
    <w:p w:rsidR="00CC0BE8" w:rsidRPr="00707DAB" w:rsidRDefault="00CC0BE8" w:rsidP="003E0BCA">
      <w:pPr>
        <w:pStyle w:val="BodyText2"/>
        <w:spacing w:before="120"/>
        <w:ind w:right="-85"/>
        <w:rPr>
          <w:bCs/>
          <w:color w:val="000000"/>
        </w:rPr>
      </w:pPr>
    </w:p>
    <w:p w:rsidR="00CC0BE8" w:rsidRPr="00707DAB" w:rsidRDefault="00CC0BE8" w:rsidP="003E0BCA">
      <w:pPr>
        <w:pStyle w:val="BodyText2"/>
        <w:spacing w:before="120"/>
        <w:ind w:right="-85"/>
        <w:rPr>
          <w:bCs/>
          <w:color w:val="000000"/>
        </w:rPr>
      </w:pPr>
    </w:p>
    <w:p w:rsidR="00CC0BE8" w:rsidRPr="00707DAB" w:rsidRDefault="00CC0BE8" w:rsidP="003E0BCA">
      <w:pPr>
        <w:pStyle w:val="BodyText2"/>
        <w:spacing w:before="120"/>
        <w:ind w:right="-85"/>
        <w:rPr>
          <w:bCs/>
          <w:color w:val="000000"/>
        </w:rPr>
      </w:pPr>
    </w:p>
    <w:p w:rsidR="00CC0BE8" w:rsidRPr="00707DAB" w:rsidRDefault="00CC0BE8" w:rsidP="003E0BCA">
      <w:pPr>
        <w:pStyle w:val="BodyText2"/>
        <w:spacing w:before="120"/>
        <w:ind w:right="-85"/>
        <w:rPr>
          <w:bCs/>
          <w:color w:val="000000"/>
        </w:rPr>
      </w:pPr>
    </w:p>
    <w:p w:rsidR="006B4CE8" w:rsidRPr="00707DAB" w:rsidRDefault="006B4CE8" w:rsidP="006B4CE8">
      <w:pPr>
        <w:ind w:left="360"/>
        <w:jc w:val="right"/>
        <w:rPr>
          <w:sz w:val="18"/>
          <w:szCs w:val="18"/>
        </w:rPr>
      </w:pPr>
      <w:r w:rsidRPr="00707DAB">
        <w:rPr>
          <w:sz w:val="18"/>
          <w:szCs w:val="18"/>
        </w:rPr>
        <w:lastRenderedPageBreak/>
        <w:t>Identifikācijas Nr. ĀND 2017/</w:t>
      </w:r>
      <w:r w:rsidR="00BC7822">
        <w:rPr>
          <w:sz w:val="18"/>
          <w:szCs w:val="18"/>
        </w:rPr>
        <w:t>82</w:t>
      </w:r>
    </w:p>
    <w:p w:rsidR="0012165B" w:rsidRPr="00707DAB" w:rsidRDefault="004268C4" w:rsidP="0012165B">
      <w:pPr>
        <w:ind w:left="360"/>
        <w:jc w:val="right"/>
        <w:rPr>
          <w:sz w:val="20"/>
          <w:szCs w:val="20"/>
        </w:rPr>
      </w:pPr>
      <w:r w:rsidRPr="00707DAB">
        <w:rPr>
          <w:sz w:val="20"/>
          <w:szCs w:val="20"/>
        </w:rPr>
        <w:t>2</w:t>
      </w:r>
      <w:r w:rsidR="0012165B" w:rsidRPr="00707DAB">
        <w:rPr>
          <w:sz w:val="20"/>
          <w:szCs w:val="20"/>
        </w:rPr>
        <w:t>.pielikums</w:t>
      </w:r>
    </w:p>
    <w:p w:rsidR="00CE7624" w:rsidRPr="00707DAB" w:rsidRDefault="00CE7624" w:rsidP="00CE7624">
      <w:pPr>
        <w:jc w:val="center"/>
        <w:rPr>
          <w:b/>
          <w:sz w:val="28"/>
        </w:rPr>
      </w:pPr>
    </w:p>
    <w:p w:rsidR="00CE7624" w:rsidRPr="00707DAB" w:rsidRDefault="00CE7624" w:rsidP="00CE7624">
      <w:pPr>
        <w:shd w:val="clear" w:color="auto" w:fill="C2D69B"/>
        <w:jc w:val="center"/>
      </w:pPr>
      <w:r w:rsidRPr="00707DAB">
        <w:rPr>
          <w:b/>
          <w:sz w:val="28"/>
        </w:rPr>
        <w:t xml:space="preserve">Pieteikums dalībai iepirkumā </w:t>
      </w:r>
    </w:p>
    <w:p w:rsidR="00CE7624" w:rsidRPr="00707DAB" w:rsidRDefault="00CE7624" w:rsidP="00CE7624"/>
    <w:p w:rsidR="00CE7624" w:rsidRPr="00707DAB" w:rsidRDefault="00CE7624" w:rsidP="00CE7624">
      <w:r w:rsidRPr="00707DAB">
        <w:t>Identifikācijas Nr. ____</w:t>
      </w:r>
    </w:p>
    <w:p w:rsidR="00CE7624" w:rsidRPr="00707DAB" w:rsidRDefault="00CE7624" w:rsidP="00CE7624">
      <w:pPr>
        <w:jc w:val="right"/>
      </w:pPr>
      <w:r w:rsidRPr="00707DAB">
        <w:t>Ādažu novada domes Iepirkuma komisijai</w:t>
      </w:r>
    </w:p>
    <w:p w:rsidR="00CE7624" w:rsidRPr="00707DAB" w:rsidRDefault="00CE7624" w:rsidP="00CE76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CE7624" w:rsidRPr="00707DAB" w:rsidTr="00022A0A">
        <w:trPr>
          <w:trHeight w:val="80"/>
        </w:trPr>
        <w:tc>
          <w:tcPr>
            <w:tcW w:w="2404" w:type="dxa"/>
            <w:tcBorders>
              <w:top w:val="nil"/>
              <w:left w:val="nil"/>
              <w:bottom w:val="single" w:sz="4" w:space="0" w:color="auto"/>
              <w:right w:val="nil"/>
            </w:tcBorders>
          </w:tcPr>
          <w:p w:rsidR="00CE7624" w:rsidRPr="00707DAB" w:rsidRDefault="00CE7624" w:rsidP="00022A0A">
            <w:pPr>
              <w:jc w:val="center"/>
            </w:pPr>
          </w:p>
        </w:tc>
        <w:tc>
          <w:tcPr>
            <w:tcW w:w="3785" w:type="dxa"/>
            <w:tcBorders>
              <w:top w:val="nil"/>
              <w:left w:val="nil"/>
              <w:bottom w:val="nil"/>
              <w:right w:val="nil"/>
            </w:tcBorders>
          </w:tcPr>
          <w:p w:rsidR="00CE7624" w:rsidRPr="00707DAB" w:rsidRDefault="00CE7624" w:rsidP="00022A0A">
            <w:pPr>
              <w:jc w:val="center"/>
            </w:pPr>
          </w:p>
        </w:tc>
        <w:tc>
          <w:tcPr>
            <w:tcW w:w="3099" w:type="dxa"/>
            <w:tcBorders>
              <w:top w:val="nil"/>
              <w:left w:val="nil"/>
              <w:bottom w:val="single" w:sz="4" w:space="0" w:color="auto"/>
              <w:right w:val="nil"/>
            </w:tcBorders>
          </w:tcPr>
          <w:p w:rsidR="00CE7624" w:rsidRPr="00707DAB" w:rsidRDefault="00CE7624" w:rsidP="00022A0A">
            <w:pPr>
              <w:jc w:val="center"/>
            </w:pPr>
          </w:p>
        </w:tc>
      </w:tr>
      <w:tr w:rsidR="00CE7624" w:rsidRPr="00707DAB" w:rsidTr="00022A0A">
        <w:tc>
          <w:tcPr>
            <w:tcW w:w="2404" w:type="dxa"/>
            <w:tcBorders>
              <w:top w:val="single" w:sz="4" w:space="0" w:color="auto"/>
              <w:left w:val="nil"/>
              <w:bottom w:val="nil"/>
              <w:right w:val="nil"/>
            </w:tcBorders>
            <w:hideMark/>
          </w:tcPr>
          <w:p w:rsidR="00CE7624" w:rsidRPr="00707DAB" w:rsidRDefault="00CE7624" w:rsidP="00022A0A">
            <w:pPr>
              <w:jc w:val="center"/>
            </w:pPr>
            <w:r w:rsidRPr="00707DAB">
              <w:t>sastādīšanas vieta</w:t>
            </w:r>
          </w:p>
        </w:tc>
        <w:tc>
          <w:tcPr>
            <w:tcW w:w="3785" w:type="dxa"/>
            <w:tcBorders>
              <w:top w:val="nil"/>
              <w:left w:val="nil"/>
              <w:bottom w:val="nil"/>
              <w:right w:val="nil"/>
            </w:tcBorders>
          </w:tcPr>
          <w:p w:rsidR="00CE7624" w:rsidRPr="00707DAB" w:rsidRDefault="00CE7624" w:rsidP="00022A0A">
            <w:pPr>
              <w:jc w:val="center"/>
            </w:pPr>
          </w:p>
        </w:tc>
        <w:tc>
          <w:tcPr>
            <w:tcW w:w="3099" w:type="dxa"/>
            <w:tcBorders>
              <w:top w:val="single" w:sz="4" w:space="0" w:color="auto"/>
              <w:left w:val="nil"/>
              <w:bottom w:val="nil"/>
              <w:right w:val="nil"/>
            </w:tcBorders>
            <w:hideMark/>
          </w:tcPr>
          <w:p w:rsidR="00CE7624" w:rsidRPr="00707DAB" w:rsidRDefault="00CE7624" w:rsidP="00022A0A">
            <w:pPr>
              <w:jc w:val="center"/>
            </w:pPr>
            <w:r w:rsidRPr="00707DAB">
              <w:t>datums</w:t>
            </w:r>
          </w:p>
        </w:tc>
      </w:tr>
    </w:tbl>
    <w:p w:rsidR="00CE7624" w:rsidRPr="00707DAB" w:rsidRDefault="00CE7624" w:rsidP="00CE7624"/>
    <w:p w:rsidR="00CE7624" w:rsidRPr="00707DAB" w:rsidRDefault="00CE7624" w:rsidP="00CE7624"/>
    <w:p w:rsidR="00CE7624" w:rsidRPr="00707DAB" w:rsidRDefault="00CE7624" w:rsidP="00CE7624">
      <w:r w:rsidRPr="00707DAB">
        <w:t>Saskaņā ar Nolikumu es apakšā parakstījies apliecinu, ka:</w:t>
      </w:r>
    </w:p>
    <w:p w:rsidR="00CE7624" w:rsidRPr="00707DAB" w:rsidRDefault="00CE7624" w:rsidP="00CE7624">
      <w:pPr>
        <w:numPr>
          <w:ilvl w:val="0"/>
          <w:numId w:val="2"/>
        </w:numPr>
        <w:suppressAutoHyphens w:val="0"/>
        <w:ind w:left="426"/>
      </w:pPr>
      <w:r w:rsidRPr="00707DAB">
        <w:t>___________________________ (pretendenta nosaukums) piekrīt Nolikuma noteikumiem un garantē Nolikuma un tā pielikumu prasību izpildi. Noteikumi ir skaidri un saprotami;</w:t>
      </w:r>
    </w:p>
    <w:p w:rsidR="00CE7624" w:rsidRPr="00707DAB" w:rsidRDefault="00CE7624" w:rsidP="00CE7624">
      <w:pPr>
        <w:numPr>
          <w:ilvl w:val="0"/>
          <w:numId w:val="2"/>
        </w:numPr>
        <w:suppressAutoHyphens w:val="0"/>
        <w:ind w:left="426"/>
      </w:pPr>
      <w:r w:rsidRPr="00707DAB">
        <w:t>Pievienotie dokumenti veido šo piedāvājumu;</w:t>
      </w:r>
    </w:p>
    <w:p w:rsidR="00CE7624" w:rsidRPr="00707DAB" w:rsidRDefault="00CE7624" w:rsidP="00CE7624">
      <w:pPr>
        <w:numPr>
          <w:ilvl w:val="0"/>
          <w:numId w:val="2"/>
        </w:numPr>
        <w:suppressAutoHyphens w:val="0"/>
        <w:ind w:left="426"/>
      </w:pPr>
      <w:r w:rsidRPr="00707DAB">
        <w:t>Šis piedāvājums ir spēkā 50 (piecdesmit) kalendārās dienas no piedāvājuma atvēršanas sanāksmes;</w:t>
      </w:r>
    </w:p>
    <w:p w:rsidR="00CE7624" w:rsidRPr="00707DAB" w:rsidRDefault="00CE7624" w:rsidP="00CE7624">
      <w:pPr>
        <w:numPr>
          <w:ilvl w:val="0"/>
          <w:numId w:val="2"/>
        </w:numPr>
        <w:suppressAutoHyphens w:val="0"/>
        <w:ind w:left="426"/>
      </w:pPr>
      <w:r w:rsidRPr="00707DAB">
        <w:t>___________________________ (pretendenta nosaukums) apņemas iepirkuma piešķiršanas gadījumā pildīt visus Nolikumā izklāstītos nosacījumus.</w:t>
      </w:r>
    </w:p>
    <w:p w:rsidR="00CE7624" w:rsidRPr="00707DAB" w:rsidRDefault="00CE7624" w:rsidP="00CE7624"/>
    <w:p w:rsidR="00CE7624" w:rsidRPr="00707DAB" w:rsidRDefault="00CE7624" w:rsidP="00CE7624"/>
    <w:tbl>
      <w:tblPr>
        <w:tblW w:w="0" w:type="auto"/>
        <w:tblLayout w:type="fixed"/>
        <w:tblLook w:val="04A0" w:firstRow="1" w:lastRow="0" w:firstColumn="1" w:lastColumn="0" w:noHBand="0" w:noVBand="1"/>
      </w:tblPr>
      <w:tblGrid>
        <w:gridCol w:w="2198"/>
        <w:gridCol w:w="310"/>
        <w:gridCol w:w="2656"/>
        <w:gridCol w:w="923"/>
        <w:gridCol w:w="3201"/>
      </w:tblGrid>
      <w:tr w:rsidR="00CE7624" w:rsidRPr="00707DAB" w:rsidTr="00022A0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CE7624" w:rsidRPr="00707DAB" w:rsidRDefault="00CE7624" w:rsidP="00CE7624">
            <w:pPr>
              <w:pStyle w:val="Heading7"/>
              <w:numPr>
                <w:ilvl w:val="0"/>
                <w:numId w:val="3"/>
              </w:numPr>
              <w:suppressAutoHyphens w:val="0"/>
              <w:spacing w:before="120"/>
              <w:jc w:val="center"/>
              <w:rPr>
                <w:b/>
                <w:lang w:val="lv-LV"/>
              </w:rPr>
            </w:pPr>
            <w:r w:rsidRPr="00707DAB">
              <w:rPr>
                <w:b/>
                <w:lang w:val="lv-LV"/>
              </w:rPr>
              <w:t>Informācija par pretendentu</w:t>
            </w:r>
          </w:p>
        </w:tc>
      </w:tr>
      <w:tr w:rsidR="00CE7624" w:rsidRPr="00707DAB" w:rsidTr="00022A0A">
        <w:trPr>
          <w:cantSplit/>
        </w:trPr>
        <w:tc>
          <w:tcPr>
            <w:tcW w:w="2508" w:type="dxa"/>
            <w:gridSpan w:val="2"/>
            <w:tcBorders>
              <w:top w:val="single" w:sz="4" w:space="0" w:color="auto"/>
              <w:left w:val="nil"/>
              <w:bottom w:val="nil"/>
              <w:right w:val="nil"/>
            </w:tcBorders>
            <w:hideMark/>
          </w:tcPr>
          <w:p w:rsidR="00CE7624" w:rsidRPr="00707DAB" w:rsidRDefault="00CE7624" w:rsidP="00022A0A">
            <w:pPr>
              <w:pStyle w:val="Header"/>
              <w:spacing w:before="120"/>
              <w:jc w:val="center"/>
              <w:rPr>
                <w:b/>
                <w:lang w:val="lv-LV"/>
              </w:rPr>
            </w:pPr>
            <w:r w:rsidRPr="00707DAB">
              <w:rPr>
                <w:b/>
                <w:lang w:val="lv-LV"/>
              </w:rPr>
              <w:t>Pretendenta nosaukums:</w:t>
            </w:r>
          </w:p>
        </w:tc>
        <w:tc>
          <w:tcPr>
            <w:tcW w:w="6780" w:type="dxa"/>
            <w:gridSpan w:val="3"/>
            <w:tcBorders>
              <w:top w:val="single" w:sz="4" w:space="0" w:color="auto"/>
              <w:left w:val="nil"/>
              <w:bottom w:val="single" w:sz="4" w:space="0" w:color="auto"/>
              <w:right w:val="nil"/>
            </w:tcBorders>
          </w:tcPr>
          <w:p w:rsidR="00CE7624" w:rsidRPr="00707DAB" w:rsidRDefault="00CE7624" w:rsidP="00022A0A">
            <w:pPr>
              <w:spacing w:before="120"/>
              <w:jc w:val="center"/>
              <w:rPr>
                <w:b/>
              </w:rPr>
            </w:pPr>
          </w:p>
        </w:tc>
      </w:tr>
      <w:tr w:rsidR="00CE7624" w:rsidRPr="00707DAB" w:rsidTr="00022A0A">
        <w:trPr>
          <w:cantSplit/>
        </w:trPr>
        <w:tc>
          <w:tcPr>
            <w:tcW w:w="2508" w:type="dxa"/>
            <w:gridSpan w:val="2"/>
            <w:hideMark/>
          </w:tcPr>
          <w:p w:rsidR="00CE7624" w:rsidRPr="00707DAB" w:rsidRDefault="00CE7624" w:rsidP="00022A0A">
            <w:pPr>
              <w:pStyle w:val="Header"/>
              <w:spacing w:before="120"/>
              <w:ind w:right="-52"/>
              <w:jc w:val="center"/>
              <w:rPr>
                <w:b/>
                <w:lang w:val="lv-LV"/>
              </w:rPr>
            </w:pPr>
            <w:r w:rsidRPr="00707DAB">
              <w:rPr>
                <w:b/>
                <w:lang w:val="lv-LV"/>
              </w:rPr>
              <w:t>Reģistrācijas numurs:</w:t>
            </w:r>
          </w:p>
        </w:tc>
        <w:tc>
          <w:tcPr>
            <w:tcW w:w="6780" w:type="dxa"/>
            <w:gridSpan w:val="3"/>
            <w:tcBorders>
              <w:top w:val="single" w:sz="4" w:space="0" w:color="auto"/>
              <w:left w:val="nil"/>
              <w:bottom w:val="single" w:sz="4" w:space="0" w:color="auto"/>
              <w:right w:val="nil"/>
            </w:tcBorders>
          </w:tcPr>
          <w:p w:rsidR="00CE7624" w:rsidRPr="00707DAB" w:rsidRDefault="00CE7624" w:rsidP="00022A0A">
            <w:pPr>
              <w:spacing w:before="120"/>
              <w:jc w:val="center"/>
              <w:rPr>
                <w:b/>
              </w:rPr>
            </w:pPr>
          </w:p>
        </w:tc>
      </w:tr>
      <w:tr w:rsidR="00CE7624" w:rsidRPr="00707DAB" w:rsidTr="00022A0A">
        <w:trPr>
          <w:cantSplit/>
        </w:trPr>
        <w:tc>
          <w:tcPr>
            <w:tcW w:w="2508" w:type="dxa"/>
            <w:gridSpan w:val="2"/>
            <w:hideMark/>
          </w:tcPr>
          <w:p w:rsidR="00CE7624" w:rsidRPr="00707DAB" w:rsidRDefault="00CE7624" w:rsidP="00022A0A">
            <w:pPr>
              <w:spacing w:before="120"/>
              <w:jc w:val="center"/>
              <w:rPr>
                <w:b/>
              </w:rPr>
            </w:pPr>
            <w:r w:rsidRPr="00707DAB">
              <w:rPr>
                <w:b/>
              </w:rPr>
              <w:t>Juridiskā adrese:</w:t>
            </w:r>
          </w:p>
        </w:tc>
        <w:tc>
          <w:tcPr>
            <w:tcW w:w="6780" w:type="dxa"/>
            <w:gridSpan w:val="3"/>
            <w:tcBorders>
              <w:top w:val="nil"/>
              <w:left w:val="nil"/>
              <w:bottom w:val="single" w:sz="4" w:space="0" w:color="auto"/>
              <w:right w:val="nil"/>
            </w:tcBorders>
          </w:tcPr>
          <w:p w:rsidR="00CE7624" w:rsidRPr="00707DAB" w:rsidRDefault="00CE7624" w:rsidP="00022A0A">
            <w:pPr>
              <w:spacing w:before="120"/>
              <w:jc w:val="center"/>
              <w:rPr>
                <w:b/>
              </w:rPr>
            </w:pPr>
          </w:p>
        </w:tc>
      </w:tr>
      <w:tr w:rsidR="00CE7624" w:rsidRPr="00707DAB" w:rsidTr="00022A0A">
        <w:trPr>
          <w:cantSplit/>
        </w:trPr>
        <w:tc>
          <w:tcPr>
            <w:tcW w:w="2508" w:type="dxa"/>
            <w:gridSpan w:val="2"/>
            <w:hideMark/>
          </w:tcPr>
          <w:p w:rsidR="00CE7624" w:rsidRPr="00707DAB" w:rsidRDefault="00CE7624" w:rsidP="00022A0A">
            <w:pPr>
              <w:spacing w:before="120"/>
              <w:jc w:val="center"/>
              <w:rPr>
                <w:b/>
              </w:rPr>
            </w:pPr>
            <w:r w:rsidRPr="00707DAB">
              <w:rPr>
                <w:b/>
              </w:rPr>
              <w:t>Pasta adrese:</w:t>
            </w:r>
          </w:p>
        </w:tc>
        <w:tc>
          <w:tcPr>
            <w:tcW w:w="6780" w:type="dxa"/>
            <w:gridSpan w:val="3"/>
            <w:tcBorders>
              <w:top w:val="single" w:sz="4" w:space="0" w:color="auto"/>
              <w:left w:val="nil"/>
              <w:bottom w:val="single" w:sz="4" w:space="0" w:color="auto"/>
              <w:right w:val="nil"/>
            </w:tcBorders>
          </w:tcPr>
          <w:p w:rsidR="00CE7624" w:rsidRPr="00707DAB" w:rsidRDefault="00CE7624" w:rsidP="00022A0A">
            <w:pPr>
              <w:spacing w:before="120"/>
              <w:jc w:val="center"/>
              <w:rPr>
                <w:b/>
              </w:rPr>
            </w:pPr>
          </w:p>
        </w:tc>
      </w:tr>
      <w:tr w:rsidR="00CE7624" w:rsidRPr="00707DAB" w:rsidTr="00022A0A">
        <w:trPr>
          <w:cantSplit/>
        </w:trPr>
        <w:tc>
          <w:tcPr>
            <w:tcW w:w="2508" w:type="dxa"/>
            <w:gridSpan w:val="2"/>
            <w:hideMark/>
          </w:tcPr>
          <w:p w:rsidR="00CE7624" w:rsidRPr="00707DAB" w:rsidRDefault="00CE7624" w:rsidP="00022A0A">
            <w:pPr>
              <w:spacing w:before="120"/>
              <w:jc w:val="center"/>
              <w:rPr>
                <w:b/>
              </w:rPr>
            </w:pPr>
            <w:r w:rsidRPr="00707DAB">
              <w:rPr>
                <w:b/>
              </w:rPr>
              <w:t>Tālrunis:</w:t>
            </w:r>
          </w:p>
        </w:tc>
        <w:tc>
          <w:tcPr>
            <w:tcW w:w="2656" w:type="dxa"/>
            <w:tcBorders>
              <w:top w:val="single" w:sz="4" w:space="0" w:color="auto"/>
              <w:left w:val="nil"/>
              <w:bottom w:val="single" w:sz="4" w:space="0" w:color="auto"/>
              <w:right w:val="nil"/>
            </w:tcBorders>
          </w:tcPr>
          <w:p w:rsidR="00CE7624" w:rsidRPr="00707DAB" w:rsidRDefault="00CE7624" w:rsidP="00022A0A">
            <w:pPr>
              <w:spacing w:before="120"/>
              <w:jc w:val="center"/>
              <w:rPr>
                <w:b/>
              </w:rPr>
            </w:pPr>
          </w:p>
        </w:tc>
        <w:tc>
          <w:tcPr>
            <w:tcW w:w="923" w:type="dxa"/>
            <w:tcBorders>
              <w:top w:val="single" w:sz="4" w:space="0" w:color="auto"/>
              <w:left w:val="nil"/>
              <w:bottom w:val="nil"/>
              <w:right w:val="nil"/>
            </w:tcBorders>
            <w:hideMark/>
          </w:tcPr>
          <w:p w:rsidR="00CE7624" w:rsidRPr="00707DAB" w:rsidRDefault="00CE7624" w:rsidP="00022A0A">
            <w:pPr>
              <w:spacing w:before="120"/>
              <w:jc w:val="center"/>
              <w:rPr>
                <w:b/>
              </w:rPr>
            </w:pPr>
            <w:r w:rsidRPr="00707DAB">
              <w:rPr>
                <w:b/>
              </w:rPr>
              <w:t>Fakss:</w:t>
            </w:r>
          </w:p>
        </w:tc>
        <w:tc>
          <w:tcPr>
            <w:tcW w:w="3201" w:type="dxa"/>
            <w:tcBorders>
              <w:top w:val="single" w:sz="4" w:space="0" w:color="auto"/>
              <w:left w:val="nil"/>
              <w:bottom w:val="single" w:sz="4" w:space="0" w:color="auto"/>
              <w:right w:val="nil"/>
            </w:tcBorders>
          </w:tcPr>
          <w:p w:rsidR="00CE7624" w:rsidRPr="00707DAB" w:rsidRDefault="00CE7624" w:rsidP="00022A0A">
            <w:pPr>
              <w:spacing w:before="120"/>
              <w:jc w:val="center"/>
              <w:rPr>
                <w:b/>
              </w:rPr>
            </w:pPr>
          </w:p>
        </w:tc>
      </w:tr>
      <w:tr w:rsidR="00CE7624" w:rsidRPr="00707DAB" w:rsidTr="00022A0A">
        <w:trPr>
          <w:cantSplit/>
        </w:trPr>
        <w:tc>
          <w:tcPr>
            <w:tcW w:w="2508" w:type="dxa"/>
            <w:gridSpan w:val="2"/>
            <w:hideMark/>
          </w:tcPr>
          <w:p w:rsidR="00CE7624" w:rsidRPr="00707DAB" w:rsidRDefault="00CE7624" w:rsidP="00022A0A">
            <w:pPr>
              <w:spacing w:before="120"/>
              <w:jc w:val="center"/>
              <w:rPr>
                <w:b/>
              </w:rPr>
            </w:pPr>
            <w:r w:rsidRPr="00707DAB">
              <w:rPr>
                <w:b/>
              </w:rPr>
              <w:t>E-pasta adrese:</w:t>
            </w:r>
          </w:p>
        </w:tc>
        <w:tc>
          <w:tcPr>
            <w:tcW w:w="6780" w:type="dxa"/>
            <w:gridSpan w:val="3"/>
            <w:tcBorders>
              <w:top w:val="nil"/>
              <w:left w:val="nil"/>
              <w:bottom w:val="single" w:sz="4" w:space="0" w:color="auto"/>
              <w:right w:val="nil"/>
            </w:tcBorders>
          </w:tcPr>
          <w:p w:rsidR="00CE7624" w:rsidRPr="00707DAB" w:rsidRDefault="00CE7624" w:rsidP="00022A0A">
            <w:pPr>
              <w:spacing w:before="120"/>
              <w:jc w:val="center"/>
              <w:rPr>
                <w:b/>
              </w:rPr>
            </w:pPr>
          </w:p>
        </w:tc>
      </w:tr>
      <w:tr w:rsidR="00CE7624" w:rsidRPr="00707DAB" w:rsidTr="00022A0A">
        <w:trPr>
          <w:cantSplit/>
        </w:trPr>
        <w:tc>
          <w:tcPr>
            <w:tcW w:w="9288" w:type="dxa"/>
            <w:gridSpan w:val="5"/>
            <w:tcBorders>
              <w:top w:val="nil"/>
              <w:left w:val="nil"/>
              <w:bottom w:val="single" w:sz="4" w:space="0" w:color="auto"/>
              <w:right w:val="nil"/>
            </w:tcBorders>
          </w:tcPr>
          <w:p w:rsidR="00CE7624" w:rsidRPr="00707DAB" w:rsidRDefault="00CE7624" w:rsidP="00022A0A">
            <w:pPr>
              <w:spacing w:before="120"/>
              <w:jc w:val="center"/>
              <w:rPr>
                <w:b/>
              </w:rPr>
            </w:pPr>
          </w:p>
          <w:p w:rsidR="00CE7624" w:rsidRPr="00707DAB" w:rsidRDefault="00CE7624" w:rsidP="00022A0A">
            <w:pPr>
              <w:spacing w:before="120"/>
              <w:jc w:val="center"/>
              <w:rPr>
                <w:b/>
              </w:rPr>
            </w:pPr>
          </w:p>
        </w:tc>
      </w:tr>
      <w:tr w:rsidR="00CE7624" w:rsidRPr="00707DAB" w:rsidTr="00022A0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CE7624" w:rsidRPr="00707DAB" w:rsidRDefault="00CE7624" w:rsidP="00CE7624">
            <w:pPr>
              <w:pStyle w:val="Heading7"/>
              <w:numPr>
                <w:ilvl w:val="0"/>
                <w:numId w:val="3"/>
              </w:numPr>
              <w:suppressAutoHyphens w:val="0"/>
              <w:spacing w:before="120"/>
              <w:jc w:val="center"/>
              <w:rPr>
                <w:b/>
                <w:lang w:val="lv-LV"/>
              </w:rPr>
            </w:pPr>
            <w:r w:rsidRPr="00707DAB">
              <w:rPr>
                <w:b/>
                <w:lang w:val="lv-LV"/>
              </w:rPr>
              <w:t>Finanšu rekvizīti</w:t>
            </w:r>
          </w:p>
        </w:tc>
      </w:tr>
      <w:tr w:rsidR="00CE7624" w:rsidRPr="00707DAB" w:rsidTr="00022A0A">
        <w:trPr>
          <w:cantSplit/>
        </w:trPr>
        <w:tc>
          <w:tcPr>
            <w:tcW w:w="2198" w:type="dxa"/>
            <w:tcBorders>
              <w:top w:val="single" w:sz="4" w:space="0" w:color="auto"/>
              <w:left w:val="nil"/>
              <w:bottom w:val="nil"/>
              <w:right w:val="nil"/>
            </w:tcBorders>
            <w:hideMark/>
          </w:tcPr>
          <w:p w:rsidR="00CE7624" w:rsidRPr="00707DAB" w:rsidRDefault="00CE7624" w:rsidP="00022A0A">
            <w:pPr>
              <w:pStyle w:val="Header"/>
              <w:spacing w:before="120"/>
              <w:jc w:val="center"/>
              <w:rPr>
                <w:b/>
                <w:lang w:val="lv-LV"/>
              </w:rPr>
            </w:pPr>
            <w:r w:rsidRPr="00707DAB">
              <w:rPr>
                <w:b/>
                <w:lang w:val="lv-LV"/>
              </w:rPr>
              <w:t>Bankas nosaukums:</w:t>
            </w:r>
          </w:p>
        </w:tc>
        <w:tc>
          <w:tcPr>
            <w:tcW w:w="7090" w:type="dxa"/>
            <w:gridSpan w:val="4"/>
            <w:tcBorders>
              <w:top w:val="single" w:sz="4" w:space="0" w:color="auto"/>
              <w:left w:val="nil"/>
              <w:bottom w:val="single" w:sz="4" w:space="0" w:color="auto"/>
              <w:right w:val="nil"/>
            </w:tcBorders>
          </w:tcPr>
          <w:p w:rsidR="00CE7624" w:rsidRPr="00707DAB" w:rsidRDefault="00CE7624" w:rsidP="00022A0A">
            <w:pPr>
              <w:spacing w:before="120"/>
              <w:jc w:val="center"/>
              <w:rPr>
                <w:b/>
              </w:rPr>
            </w:pPr>
          </w:p>
        </w:tc>
      </w:tr>
      <w:tr w:rsidR="00CE7624" w:rsidRPr="00707DAB" w:rsidTr="00022A0A">
        <w:trPr>
          <w:cantSplit/>
        </w:trPr>
        <w:tc>
          <w:tcPr>
            <w:tcW w:w="2198" w:type="dxa"/>
            <w:hideMark/>
          </w:tcPr>
          <w:p w:rsidR="00CE7624" w:rsidRPr="00707DAB" w:rsidRDefault="00CE7624" w:rsidP="00022A0A">
            <w:pPr>
              <w:pStyle w:val="Header"/>
              <w:spacing w:before="120"/>
              <w:ind w:right="-52"/>
              <w:jc w:val="center"/>
              <w:rPr>
                <w:b/>
                <w:lang w:val="lv-LV"/>
              </w:rPr>
            </w:pPr>
            <w:r w:rsidRPr="00707DAB">
              <w:rPr>
                <w:b/>
                <w:lang w:val="lv-LV"/>
              </w:rPr>
              <w:t>Bankas kods:</w:t>
            </w:r>
          </w:p>
        </w:tc>
        <w:tc>
          <w:tcPr>
            <w:tcW w:w="7090" w:type="dxa"/>
            <w:gridSpan w:val="4"/>
            <w:tcBorders>
              <w:top w:val="single" w:sz="4" w:space="0" w:color="auto"/>
              <w:left w:val="nil"/>
              <w:bottom w:val="single" w:sz="4" w:space="0" w:color="auto"/>
              <w:right w:val="nil"/>
            </w:tcBorders>
          </w:tcPr>
          <w:p w:rsidR="00CE7624" w:rsidRPr="00707DAB" w:rsidRDefault="00CE7624" w:rsidP="00022A0A">
            <w:pPr>
              <w:spacing w:before="120"/>
              <w:jc w:val="center"/>
              <w:rPr>
                <w:b/>
              </w:rPr>
            </w:pPr>
          </w:p>
        </w:tc>
      </w:tr>
      <w:tr w:rsidR="00CE7624" w:rsidRPr="00707DAB" w:rsidTr="00022A0A">
        <w:trPr>
          <w:cantSplit/>
        </w:trPr>
        <w:tc>
          <w:tcPr>
            <w:tcW w:w="2198" w:type="dxa"/>
            <w:hideMark/>
          </w:tcPr>
          <w:p w:rsidR="00CE7624" w:rsidRPr="00707DAB" w:rsidRDefault="00CE7624" w:rsidP="00022A0A">
            <w:pPr>
              <w:spacing w:before="120"/>
              <w:jc w:val="center"/>
              <w:rPr>
                <w:b/>
              </w:rPr>
            </w:pPr>
            <w:r w:rsidRPr="00707DAB">
              <w:rPr>
                <w:b/>
              </w:rPr>
              <w:t>Konta numurs:</w:t>
            </w:r>
          </w:p>
        </w:tc>
        <w:tc>
          <w:tcPr>
            <w:tcW w:w="7090" w:type="dxa"/>
            <w:gridSpan w:val="4"/>
            <w:tcBorders>
              <w:top w:val="nil"/>
              <w:left w:val="nil"/>
              <w:bottom w:val="single" w:sz="4" w:space="0" w:color="auto"/>
              <w:right w:val="nil"/>
            </w:tcBorders>
          </w:tcPr>
          <w:p w:rsidR="00CE7624" w:rsidRPr="00707DAB" w:rsidRDefault="00CE7624" w:rsidP="00022A0A">
            <w:pPr>
              <w:spacing w:before="120"/>
              <w:jc w:val="center"/>
              <w:rPr>
                <w:b/>
              </w:rPr>
            </w:pPr>
          </w:p>
        </w:tc>
      </w:tr>
      <w:tr w:rsidR="00CE7624" w:rsidRPr="00707DAB" w:rsidTr="00022A0A">
        <w:trPr>
          <w:cantSplit/>
        </w:trPr>
        <w:tc>
          <w:tcPr>
            <w:tcW w:w="9288" w:type="dxa"/>
            <w:gridSpan w:val="5"/>
            <w:tcBorders>
              <w:top w:val="nil"/>
              <w:left w:val="nil"/>
              <w:bottom w:val="single" w:sz="4" w:space="0" w:color="auto"/>
              <w:right w:val="nil"/>
            </w:tcBorders>
          </w:tcPr>
          <w:p w:rsidR="00CE7624" w:rsidRPr="00707DAB" w:rsidRDefault="00CE7624" w:rsidP="00022A0A">
            <w:pPr>
              <w:spacing w:before="120"/>
              <w:jc w:val="center"/>
              <w:rPr>
                <w:b/>
              </w:rPr>
            </w:pPr>
          </w:p>
          <w:p w:rsidR="00CE7624" w:rsidRPr="00707DAB" w:rsidRDefault="00CE7624" w:rsidP="00022A0A">
            <w:pPr>
              <w:spacing w:before="120"/>
              <w:jc w:val="center"/>
              <w:rPr>
                <w:b/>
              </w:rPr>
            </w:pPr>
          </w:p>
        </w:tc>
      </w:tr>
      <w:tr w:rsidR="00CE7624" w:rsidRPr="00707DAB" w:rsidTr="00022A0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CE7624" w:rsidRPr="00707DAB" w:rsidRDefault="00CE7624" w:rsidP="00CE7624">
            <w:pPr>
              <w:pStyle w:val="Heading7"/>
              <w:numPr>
                <w:ilvl w:val="0"/>
                <w:numId w:val="3"/>
              </w:numPr>
              <w:suppressAutoHyphens w:val="0"/>
              <w:spacing w:before="120"/>
              <w:jc w:val="center"/>
              <w:rPr>
                <w:b/>
                <w:lang w:val="lv-LV"/>
              </w:rPr>
            </w:pPr>
            <w:r w:rsidRPr="00707DAB">
              <w:rPr>
                <w:b/>
                <w:lang w:val="lv-LV"/>
              </w:rPr>
              <w:t>Informācija par pretendenta kontaktpersonu (atbildīgo personu)</w:t>
            </w:r>
          </w:p>
        </w:tc>
      </w:tr>
      <w:tr w:rsidR="00CE7624" w:rsidRPr="00707DAB" w:rsidTr="00022A0A">
        <w:trPr>
          <w:cantSplit/>
        </w:trPr>
        <w:tc>
          <w:tcPr>
            <w:tcW w:w="2198" w:type="dxa"/>
            <w:hideMark/>
          </w:tcPr>
          <w:p w:rsidR="00CE7624" w:rsidRPr="00707DAB" w:rsidRDefault="00CE7624" w:rsidP="00022A0A">
            <w:pPr>
              <w:spacing w:before="120"/>
              <w:jc w:val="center"/>
              <w:rPr>
                <w:b/>
              </w:rPr>
            </w:pPr>
            <w:r w:rsidRPr="00707DAB">
              <w:rPr>
                <w:b/>
              </w:rPr>
              <w:lastRenderedPageBreak/>
              <w:t>Vārds, uzvārds:</w:t>
            </w:r>
          </w:p>
        </w:tc>
        <w:tc>
          <w:tcPr>
            <w:tcW w:w="7090" w:type="dxa"/>
            <w:gridSpan w:val="4"/>
            <w:tcBorders>
              <w:top w:val="nil"/>
              <w:left w:val="nil"/>
              <w:bottom w:val="single" w:sz="4" w:space="0" w:color="auto"/>
              <w:right w:val="nil"/>
            </w:tcBorders>
          </w:tcPr>
          <w:p w:rsidR="00CE7624" w:rsidRPr="00707DAB" w:rsidRDefault="00CE7624" w:rsidP="00022A0A">
            <w:pPr>
              <w:spacing w:before="120"/>
              <w:jc w:val="center"/>
              <w:rPr>
                <w:b/>
              </w:rPr>
            </w:pPr>
          </w:p>
        </w:tc>
      </w:tr>
      <w:tr w:rsidR="00CE7624" w:rsidRPr="00707DAB" w:rsidTr="00022A0A">
        <w:trPr>
          <w:cantSplit/>
        </w:trPr>
        <w:tc>
          <w:tcPr>
            <w:tcW w:w="2198" w:type="dxa"/>
            <w:hideMark/>
          </w:tcPr>
          <w:p w:rsidR="00CE7624" w:rsidRPr="00707DAB" w:rsidRDefault="00CE7624" w:rsidP="00022A0A">
            <w:pPr>
              <w:spacing w:before="120"/>
              <w:jc w:val="center"/>
              <w:rPr>
                <w:b/>
              </w:rPr>
            </w:pPr>
            <w:r w:rsidRPr="00707DAB">
              <w:rPr>
                <w:b/>
              </w:rPr>
              <w:t>Ieņemamais amats:</w:t>
            </w:r>
          </w:p>
        </w:tc>
        <w:tc>
          <w:tcPr>
            <w:tcW w:w="7090" w:type="dxa"/>
            <w:gridSpan w:val="4"/>
            <w:tcBorders>
              <w:top w:val="single" w:sz="4" w:space="0" w:color="auto"/>
              <w:left w:val="nil"/>
              <w:bottom w:val="single" w:sz="4" w:space="0" w:color="auto"/>
              <w:right w:val="nil"/>
            </w:tcBorders>
          </w:tcPr>
          <w:p w:rsidR="00CE7624" w:rsidRPr="00707DAB" w:rsidRDefault="00CE7624" w:rsidP="00022A0A">
            <w:pPr>
              <w:spacing w:before="120"/>
              <w:jc w:val="center"/>
              <w:rPr>
                <w:b/>
              </w:rPr>
            </w:pPr>
          </w:p>
        </w:tc>
      </w:tr>
      <w:tr w:rsidR="00CE7624" w:rsidRPr="00707DAB" w:rsidTr="00022A0A">
        <w:trPr>
          <w:cantSplit/>
        </w:trPr>
        <w:tc>
          <w:tcPr>
            <w:tcW w:w="2198" w:type="dxa"/>
            <w:hideMark/>
          </w:tcPr>
          <w:p w:rsidR="00CE7624" w:rsidRPr="00707DAB" w:rsidRDefault="00CE7624" w:rsidP="00022A0A">
            <w:pPr>
              <w:spacing w:before="120"/>
              <w:jc w:val="center"/>
              <w:rPr>
                <w:b/>
              </w:rPr>
            </w:pPr>
            <w:r w:rsidRPr="00707DAB">
              <w:rPr>
                <w:b/>
              </w:rPr>
              <w:t>Tālrunis:</w:t>
            </w:r>
          </w:p>
        </w:tc>
        <w:tc>
          <w:tcPr>
            <w:tcW w:w="2966" w:type="dxa"/>
            <w:gridSpan w:val="2"/>
            <w:tcBorders>
              <w:top w:val="single" w:sz="4" w:space="0" w:color="auto"/>
              <w:left w:val="nil"/>
              <w:bottom w:val="single" w:sz="4" w:space="0" w:color="auto"/>
              <w:right w:val="nil"/>
            </w:tcBorders>
          </w:tcPr>
          <w:p w:rsidR="00CE7624" w:rsidRPr="00707DAB" w:rsidRDefault="00CE7624" w:rsidP="00022A0A">
            <w:pPr>
              <w:spacing w:before="120"/>
              <w:jc w:val="center"/>
              <w:rPr>
                <w:b/>
              </w:rPr>
            </w:pPr>
          </w:p>
        </w:tc>
        <w:tc>
          <w:tcPr>
            <w:tcW w:w="923" w:type="dxa"/>
            <w:tcBorders>
              <w:top w:val="single" w:sz="4" w:space="0" w:color="auto"/>
              <w:left w:val="nil"/>
              <w:bottom w:val="nil"/>
              <w:right w:val="nil"/>
            </w:tcBorders>
            <w:hideMark/>
          </w:tcPr>
          <w:p w:rsidR="00CE7624" w:rsidRPr="00707DAB" w:rsidRDefault="00CE7624" w:rsidP="00022A0A">
            <w:pPr>
              <w:spacing w:before="120"/>
              <w:jc w:val="center"/>
              <w:rPr>
                <w:b/>
              </w:rPr>
            </w:pPr>
            <w:r w:rsidRPr="00707DAB">
              <w:rPr>
                <w:b/>
              </w:rPr>
              <w:t>Fakss:</w:t>
            </w:r>
          </w:p>
        </w:tc>
        <w:tc>
          <w:tcPr>
            <w:tcW w:w="3201" w:type="dxa"/>
            <w:tcBorders>
              <w:top w:val="single" w:sz="4" w:space="0" w:color="auto"/>
              <w:left w:val="nil"/>
              <w:bottom w:val="single" w:sz="4" w:space="0" w:color="auto"/>
              <w:right w:val="nil"/>
            </w:tcBorders>
          </w:tcPr>
          <w:p w:rsidR="00CE7624" w:rsidRPr="00707DAB" w:rsidRDefault="00CE7624" w:rsidP="00022A0A">
            <w:pPr>
              <w:spacing w:before="120"/>
              <w:jc w:val="center"/>
              <w:rPr>
                <w:b/>
              </w:rPr>
            </w:pPr>
          </w:p>
        </w:tc>
      </w:tr>
      <w:tr w:rsidR="00CE7624" w:rsidRPr="00707DAB" w:rsidTr="00022A0A">
        <w:trPr>
          <w:cantSplit/>
        </w:trPr>
        <w:tc>
          <w:tcPr>
            <w:tcW w:w="2198" w:type="dxa"/>
            <w:hideMark/>
          </w:tcPr>
          <w:p w:rsidR="00CE7624" w:rsidRPr="00707DAB" w:rsidRDefault="00CE7624" w:rsidP="00022A0A">
            <w:pPr>
              <w:spacing w:before="120"/>
              <w:jc w:val="center"/>
              <w:rPr>
                <w:b/>
              </w:rPr>
            </w:pPr>
            <w:r w:rsidRPr="00707DAB">
              <w:rPr>
                <w:b/>
              </w:rPr>
              <w:t>E-pasta adrese:</w:t>
            </w:r>
          </w:p>
        </w:tc>
        <w:tc>
          <w:tcPr>
            <w:tcW w:w="7090" w:type="dxa"/>
            <w:gridSpan w:val="4"/>
            <w:tcBorders>
              <w:top w:val="nil"/>
              <w:left w:val="nil"/>
              <w:bottom w:val="single" w:sz="4" w:space="0" w:color="auto"/>
              <w:right w:val="nil"/>
            </w:tcBorders>
          </w:tcPr>
          <w:p w:rsidR="00CE7624" w:rsidRPr="00707DAB" w:rsidRDefault="00CE7624" w:rsidP="00022A0A">
            <w:pPr>
              <w:spacing w:before="120"/>
              <w:jc w:val="center"/>
              <w:rPr>
                <w:b/>
              </w:rPr>
            </w:pPr>
          </w:p>
        </w:tc>
      </w:tr>
    </w:tbl>
    <w:p w:rsidR="00CE7624" w:rsidRPr="00707DAB" w:rsidRDefault="00CE7624" w:rsidP="00CE7624">
      <w:pPr>
        <w:spacing w:after="120"/>
        <w:jc w:val="center"/>
        <w:rPr>
          <w:b/>
        </w:rPr>
      </w:pPr>
    </w:p>
    <w:p w:rsidR="00CE7624" w:rsidRPr="00707DAB" w:rsidRDefault="00CE7624" w:rsidP="00CE7624">
      <w:pPr>
        <w:spacing w:after="120"/>
        <w:jc w:val="center"/>
        <w:rPr>
          <w:b/>
        </w:rPr>
      </w:pPr>
    </w:p>
    <w:p w:rsidR="00CE7624" w:rsidRPr="00707DAB" w:rsidRDefault="00CE7624" w:rsidP="00CE7624"/>
    <w:p w:rsidR="00CE7624" w:rsidRPr="00707DAB" w:rsidRDefault="00CE7624" w:rsidP="00CE7624">
      <w:pPr>
        <w:jc w:val="left"/>
        <w:rPr>
          <w:b/>
          <w:bCs/>
        </w:rPr>
      </w:pPr>
      <w:r w:rsidRPr="00707DAB">
        <w:rPr>
          <w:b/>
          <w:bCs/>
        </w:rPr>
        <w:t>Ar šo apliecinām, ka visa piedāvājumā iesniegtā informācija ir patiesa.</w:t>
      </w:r>
    </w:p>
    <w:p w:rsidR="00CE7624" w:rsidRPr="00707DAB" w:rsidRDefault="00CE7624" w:rsidP="00CE7624">
      <w:pPr>
        <w:jc w:val="left"/>
        <w:rPr>
          <w:b/>
          <w:bCs/>
        </w:rPr>
      </w:pPr>
    </w:p>
    <w:p w:rsidR="00CE7624" w:rsidRPr="00707DAB" w:rsidRDefault="00CE7624" w:rsidP="00CE7624">
      <w:pPr>
        <w:jc w:val="left"/>
        <w:rPr>
          <w:b/>
          <w:bCs/>
        </w:rPr>
      </w:pPr>
    </w:p>
    <w:p w:rsidR="00CE7624" w:rsidRPr="00707DAB" w:rsidRDefault="00CE7624" w:rsidP="00CE7624">
      <w:pPr>
        <w:jc w:val="left"/>
        <w:rPr>
          <w:b/>
          <w:bCs/>
        </w:rPr>
      </w:pPr>
    </w:p>
    <w:p w:rsidR="00CE7624" w:rsidRPr="00707DAB" w:rsidRDefault="00CE7624" w:rsidP="00CE7624">
      <w:pPr>
        <w:jc w:val="left"/>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CE7624" w:rsidRPr="00707DAB" w:rsidTr="006C26F6">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E7624" w:rsidRPr="00707DAB" w:rsidRDefault="00CE7624" w:rsidP="00022A0A">
            <w:pPr>
              <w:jc w:val="center"/>
              <w:rPr>
                <w:b/>
              </w:rPr>
            </w:pPr>
            <w:r w:rsidRPr="00707DAB">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CE7624" w:rsidRPr="00707DAB" w:rsidRDefault="00CE7624" w:rsidP="00022A0A">
            <w:pPr>
              <w:jc w:val="center"/>
              <w:rPr>
                <w:b/>
              </w:rPr>
            </w:pPr>
          </w:p>
        </w:tc>
      </w:tr>
      <w:tr w:rsidR="00CE7624" w:rsidRPr="00707DAB" w:rsidTr="006C26F6">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E7624" w:rsidRPr="00707DAB" w:rsidRDefault="00CE7624" w:rsidP="00022A0A">
            <w:pPr>
              <w:jc w:val="center"/>
              <w:rPr>
                <w:b/>
              </w:rPr>
            </w:pPr>
            <w:r w:rsidRPr="00707DAB">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CE7624" w:rsidRPr="00707DAB" w:rsidRDefault="00CE7624" w:rsidP="00022A0A">
            <w:pPr>
              <w:jc w:val="center"/>
              <w:rPr>
                <w:b/>
              </w:rPr>
            </w:pPr>
          </w:p>
        </w:tc>
      </w:tr>
      <w:tr w:rsidR="00CE7624" w:rsidRPr="00707DAB" w:rsidTr="006C26F6">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E7624" w:rsidRPr="00707DAB" w:rsidRDefault="00CE7624" w:rsidP="00022A0A">
            <w:pPr>
              <w:jc w:val="center"/>
              <w:rPr>
                <w:b/>
              </w:rPr>
            </w:pPr>
            <w:r w:rsidRPr="00707DAB">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CE7624" w:rsidRPr="00707DAB" w:rsidRDefault="00CE7624" w:rsidP="00022A0A">
            <w:pPr>
              <w:jc w:val="center"/>
              <w:rPr>
                <w:b/>
              </w:rPr>
            </w:pPr>
          </w:p>
        </w:tc>
      </w:tr>
      <w:tr w:rsidR="00CE7624" w:rsidRPr="00707DAB" w:rsidTr="006C26F6">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E7624" w:rsidRPr="00707DAB" w:rsidRDefault="00CE7624" w:rsidP="00022A0A">
            <w:pPr>
              <w:jc w:val="center"/>
              <w:rPr>
                <w:b/>
              </w:rPr>
            </w:pPr>
            <w:r w:rsidRPr="00707DAB">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CE7624" w:rsidRPr="00707DAB" w:rsidRDefault="00CE7624" w:rsidP="00022A0A">
            <w:pPr>
              <w:jc w:val="center"/>
              <w:rPr>
                <w:b/>
              </w:rPr>
            </w:pPr>
          </w:p>
        </w:tc>
      </w:tr>
    </w:tbl>
    <w:p w:rsidR="00CE7624" w:rsidRPr="00707DAB" w:rsidRDefault="00CE7624" w:rsidP="00CE7624">
      <w:pPr>
        <w:pStyle w:val="Header"/>
        <w:ind w:firstLine="720"/>
        <w:rPr>
          <w:lang w:val="lv-LV"/>
        </w:rPr>
      </w:pPr>
    </w:p>
    <w:p w:rsidR="00CE7624" w:rsidRPr="00707DAB" w:rsidRDefault="00CE7624" w:rsidP="00CE7624">
      <w:pPr>
        <w:pStyle w:val="Header"/>
        <w:ind w:firstLine="720"/>
        <w:rPr>
          <w:lang w:val="lv-LV"/>
        </w:rPr>
      </w:pPr>
    </w:p>
    <w:p w:rsidR="00CE7624" w:rsidRPr="00707DAB" w:rsidRDefault="00CE7624" w:rsidP="00CE7624">
      <w:pPr>
        <w:pStyle w:val="Header"/>
        <w:ind w:firstLine="720"/>
        <w:rPr>
          <w:color w:val="548DD4"/>
          <w:lang w:val="lv-LV"/>
        </w:rPr>
      </w:pPr>
      <w:r w:rsidRPr="00707DAB">
        <w:rPr>
          <w:lang w:val="lv-LV"/>
        </w:rPr>
        <w:t>Z.v.</w:t>
      </w:r>
    </w:p>
    <w:p w:rsidR="00CE7624" w:rsidRPr="00707DAB" w:rsidRDefault="00CE7624" w:rsidP="00CE7624">
      <w:pPr>
        <w:rPr>
          <w:color w:val="548DD4"/>
        </w:rPr>
      </w:pPr>
    </w:p>
    <w:p w:rsidR="00CE7624" w:rsidRPr="00707DAB" w:rsidRDefault="00CE7624" w:rsidP="00CE7624"/>
    <w:p w:rsidR="00CE7624" w:rsidRPr="00707DAB" w:rsidRDefault="00CE7624" w:rsidP="00CE7624"/>
    <w:p w:rsidR="00CE7624" w:rsidRPr="00707DAB" w:rsidRDefault="00CE7624" w:rsidP="00CE7624"/>
    <w:p w:rsidR="00233F8C" w:rsidRPr="00707DAB" w:rsidRDefault="00233F8C"/>
    <w:p w:rsidR="009448FC" w:rsidRPr="00707DAB" w:rsidRDefault="009448FC"/>
    <w:p w:rsidR="009448FC" w:rsidRPr="00707DAB" w:rsidRDefault="009448FC"/>
    <w:p w:rsidR="009448FC" w:rsidRPr="00707DAB" w:rsidRDefault="009448FC"/>
    <w:p w:rsidR="009448FC" w:rsidRPr="00707DAB" w:rsidRDefault="009448FC"/>
    <w:p w:rsidR="009448FC" w:rsidRPr="00707DAB" w:rsidRDefault="009448FC"/>
    <w:p w:rsidR="009448FC" w:rsidRPr="00707DAB" w:rsidRDefault="009448FC"/>
    <w:p w:rsidR="009448FC" w:rsidRPr="00707DAB" w:rsidRDefault="009448FC"/>
    <w:p w:rsidR="009448FC" w:rsidRPr="00707DAB" w:rsidRDefault="009448FC"/>
    <w:p w:rsidR="009448FC" w:rsidRPr="00707DAB" w:rsidRDefault="009448FC"/>
    <w:p w:rsidR="009448FC" w:rsidRPr="00707DAB" w:rsidRDefault="009448FC"/>
    <w:p w:rsidR="00987A32" w:rsidRPr="00707DAB" w:rsidRDefault="00987A32"/>
    <w:p w:rsidR="009448FC" w:rsidRPr="00707DAB" w:rsidRDefault="009448FC"/>
    <w:p w:rsidR="009448FC" w:rsidRPr="00707DAB" w:rsidRDefault="009448FC"/>
    <w:p w:rsidR="009448FC" w:rsidRPr="00707DAB" w:rsidRDefault="009448FC"/>
    <w:p w:rsidR="009448FC" w:rsidRPr="00707DAB" w:rsidRDefault="009448FC"/>
    <w:p w:rsidR="009448FC" w:rsidRPr="00707DAB" w:rsidRDefault="009448FC"/>
    <w:p w:rsidR="009448FC" w:rsidRPr="00707DAB" w:rsidRDefault="009448FC"/>
    <w:p w:rsidR="009448FC" w:rsidRPr="00707DAB" w:rsidRDefault="009448FC"/>
    <w:p w:rsidR="00D07515" w:rsidRPr="00707DAB" w:rsidRDefault="00D07515"/>
    <w:p w:rsidR="005B3914" w:rsidRPr="00707DAB" w:rsidRDefault="005B3914" w:rsidP="0012165B">
      <w:pPr>
        <w:ind w:left="360"/>
        <w:jc w:val="right"/>
        <w:rPr>
          <w:sz w:val="18"/>
          <w:szCs w:val="18"/>
        </w:rPr>
      </w:pPr>
    </w:p>
    <w:p w:rsidR="00BC7822" w:rsidRPr="00707DAB" w:rsidRDefault="00BC7822" w:rsidP="00BC7822">
      <w:pPr>
        <w:ind w:left="360"/>
        <w:jc w:val="right"/>
        <w:rPr>
          <w:sz w:val="18"/>
          <w:szCs w:val="18"/>
        </w:rPr>
      </w:pPr>
      <w:r w:rsidRPr="00707DAB">
        <w:rPr>
          <w:sz w:val="18"/>
          <w:szCs w:val="18"/>
        </w:rPr>
        <w:lastRenderedPageBreak/>
        <w:t>Identifikācijas Nr. ĀND 2017/</w:t>
      </w:r>
      <w:r>
        <w:rPr>
          <w:sz w:val="18"/>
          <w:szCs w:val="18"/>
        </w:rPr>
        <w:t>82</w:t>
      </w:r>
    </w:p>
    <w:p w:rsidR="00BC7822" w:rsidRPr="00707DAB" w:rsidRDefault="00BC7822" w:rsidP="00BC7822">
      <w:pPr>
        <w:ind w:left="360"/>
        <w:jc w:val="right"/>
        <w:rPr>
          <w:sz w:val="20"/>
          <w:szCs w:val="20"/>
        </w:rPr>
      </w:pPr>
      <w:r w:rsidRPr="00707DAB">
        <w:rPr>
          <w:sz w:val="20"/>
          <w:szCs w:val="20"/>
        </w:rPr>
        <w:t>3.pielikums</w:t>
      </w:r>
    </w:p>
    <w:p w:rsidR="00BC7822" w:rsidRPr="00707DAB" w:rsidRDefault="00BC7822" w:rsidP="00BC7822">
      <w:pPr>
        <w:jc w:val="center"/>
        <w:rPr>
          <w:b/>
          <w:sz w:val="28"/>
        </w:rPr>
      </w:pPr>
    </w:p>
    <w:p w:rsidR="00BC7822" w:rsidRPr="00707DAB" w:rsidRDefault="00BC7822" w:rsidP="00BC7822">
      <w:pPr>
        <w:shd w:val="clear" w:color="auto" w:fill="C2D69B"/>
        <w:jc w:val="center"/>
      </w:pPr>
      <w:r>
        <w:rPr>
          <w:b/>
          <w:sz w:val="28"/>
        </w:rPr>
        <w:t>PIEREDZES APRAKSTA FORMA</w:t>
      </w:r>
      <w:r w:rsidRPr="00707DAB">
        <w:rPr>
          <w:b/>
          <w:sz w:val="28"/>
        </w:rPr>
        <w:t xml:space="preserve"> </w:t>
      </w:r>
    </w:p>
    <w:p w:rsidR="00BC7822" w:rsidRPr="00707DAB" w:rsidRDefault="00BC7822" w:rsidP="00BC7822"/>
    <w:p w:rsidR="00BC7822" w:rsidRPr="00707DAB" w:rsidRDefault="00BC7822" w:rsidP="00BC7822">
      <w:pPr>
        <w:pStyle w:val="a"/>
        <w:spacing w:before="120"/>
        <w:jc w:val="right"/>
        <w:rPr>
          <w:rFonts w:ascii="Times New Roman" w:eastAsia="Times New Roman" w:hAnsi="Times New Roman" w:cs="Times New Roman"/>
          <w:sz w:val="24"/>
          <w:szCs w:val="24"/>
        </w:rPr>
      </w:pPr>
    </w:p>
    <w:p w:rsidR="00BC7822" w:rsidRDefault="00BC7822" w:rsidP="00BC7822">
      <w:pPr>
        <w:pStyle w:val="BodyText"/>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635"/>
        <w:gridCol w:w="1234"/>
        <w:gridCol w:w="672"/>
        <w:gridCol w:w="1225"/>
        <w:gridCol w:w="1679"/>
        <w:gridCol w:w="1513"/>
      </w:tblGrid>
      <w:tr w:rsidR="00BC7822" w:rsidTr="000431AF">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C7822" w:rsidRDefault="00BC7822" w:rsidP="000431AF">
            <w:pPr>
              <w:pStyle w:val="BodyText"/>
              <w:jc w:val="center"/>
              <w:rPr>
                <w:b/>
                <w:sz w:val="20"/>
              </w:rPr>
            </w:pPr>
            <w:r>
              <w:rPr>
                <w:b/>
                <w:sz w:val="20"/>
              </w:rPr>
              <w:t>Nr.</w:t>
            </w:r>
          </w:p>
          <w:p w:rsidR="00BC7822" w:rsidRDefault="00BC7822" w:rsidP="000431AF">
            <w:pPr>
              <w:pStyle w:val="BodyText"/>
              <w:jc w:val="center"/>
              <w:rPr>
                <w:b/>
                <w:sz w:val="20"/>
              </w:rPr>
            </w:pPr>
            <w:r>
              <w:rPr>
                <w:b/>
                <w:sz w:val="20"/>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C7822" w:rsidRDefault="00BC7822" w:rsidP="000431AF">
            <w:pPr>
              <w:pStyle w:val="BodyText"/>
              <w:jc w:val="center"/>
              <w:rPr>
                <w:b/>
                <w:sz w:val="20"/>
              </w:rPr>
            </w:pPr>
            <w:r>
              <w:rPr>
                <w:b/>
                <w:sz w:val="20"/>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C7822" w:rsidRDefault="00BC7822" w:rsidP="000431AF">
            <w:pPr>
              <w:pStyle w:val="BodyText"/>
              <w:jc w:val="center"/>
              <w:rPr>
                <w:b/>
                <w:sz w:val="20"/>
              </w:rPr>
            </w:pPr>
            <w:r>
              <w:rPr>
                <w:b/>
                <w:sz w:val="20"/>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C7822" w:rsidRDefault="00BC7822" w:rsidP="000431AF">
            <w:pPr>
              <w:pStyle w:val="BodyText"/>
              <w:jc w:val="center"/>
              <w:rPr>
                <w:b/>
                <w:sz w:val="20"/>
              </w:rPr>
            </w:pPr>
            <w:r>
              <w:rPr>
                <w:b/>
                <w:sz w:val="20"/>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C7822" w:rsidRDefault="00BC7822" w:rsidP="000431AF">
            <w:pPr>
              <w:pStyle w:val="BodyText"/>
              <w:jc w:val="center"/>
              <w:rPr>
                <w:b/>
                <w:sz w:val="20"/>
              </w:rPr>
            </w:pPr>
            <w:r>
              <w:rPr>
                <w:b/>
                <w:sz w:val="20"/>
              </w:rPr>
              <w:t xml:space="preserve">Pašu spēkiem veiktais darbu apjoms </w:t>
            </w:r>
          </w:p>
          <w:p w:rsidR="00BC7822" w:rsidRDefault="00BC7822" w:rsidP="000431AF">
            <w:pPr>
              <w:pStyle w:val="BodyText"/>
              <w:jc w:val="center"/>
              <w:rPr>
                <w:b/>
                <w:sz w:val="20"/>
              </w:rPr>
            </w:pPr>
            <w:r>
              <w:rPr>
                <w:b/>
                <w:sz w:val="20"/>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C7822" w:rsidRDefault="00BC7822" w:rsidP="000431AF">
            <w:pPr>
              <w:pStyle w:val="BodyText"/>
              <w:jc w:val="center"/>
              <w:rPr>
                <w:b/>
                <w:sz w:val="20"/>
              </w:rPr>
            </w:pPr>
            <w:r>
              <w:rPr>
                <w:b/>
                <w:sz w:val="20"/>
              </w:rPr>
              <w:t xml:space="preserve">Pasūtītājs (nosaukums, reģistrācijas numurs, adrese un </w:t>
            </w:r>
            <w:proofErr w:type="spellStart"/>
            <w:r>
              <w:rPr>
                <w:b/>
                <w:sz w:val="20"/>
              </w:rPr>
              <w:t>kontakt-</w:t>
            </w:r>
            <w:proofErr w:type="spellEnd"/>
            <w:r>
              <w:rPr>
                <w:b/>
                <w:sz w:val="20"/>
              </w:rPr>
              <w:t xml:space="preserve">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C7822" w:rsidRDefault="00BC7822" w:rsidP="000431AF">
            <w:pPr>
              <w:pStyle w:val="BodyText"/>
              <w:jc w:val="center"/>
              <w:rPr>
                <w:b/>
                <w:sz w:val="20"/>
              </w:rPr>
            </w:pPr>
            <w:r>
              <w:rPr>
                <w:b/>
                <w:sz w:val="20"/>
              </w:rPr>
              <w:t>Būvdarbu uzsākšanas un pabeigšanas gads un mēnesis</w:t>
            </w:r>
          </w:p>
        </w:tc>
      </w:tr>
      <w:tr w:rsidR="00BC7822" w:rsidTr="000431AF">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BC7822" w:rsidRDefault="00BC7822" w:rsidP="000431AF">
            <w:pPr>
              <w:pStyle w:val="BodyText"/>
              <w:jc w:val="center"/>
              <w:rPr>
                <w:sz w:val="20"/>
                <w:highlight w:val="lightGray"/>
              </w:rPr>
            </w:pPr>
            <w:r>
              <w:rPr>
                <w:sz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C7822" w:rsidRDefault="00BC7822" w:rsidP="000431AF">
            <w:pPr>
              <w:pStyle w:val="BodyText"/>
              <w:jc w:val="center"/>
              <w:rPr>
                <w:b/>
                <w:sz w:val="20"/>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C7822" w:rsidRDefault="00BC7822" w:rsidP="000431AF">
            <w:pPr>
              <w:pStyle w:val="BodyText"/>
              <w:jc w:val="center"/>
              <w:rPr>
                <w:b/>
                <w:sz w:val="20"/>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C7822" w:rsidRDefault="00BC7822" w:rsidP="000431AF">
            <w:pPr>
              <w:pStyle w:val="BodyText"/>
              <w:jc w:val="center"/>
              <w:rPr>
                <w:b/>
                <w:sz w:val="20"/>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C7822" w:rsidRDefault="00BC7822" w:rsidP="000431AF">
            <w:pPr>
              <w:pStyle w:val="BodyText"/>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C7822" w:rsidRDefault="00BC7822" w:rsidP="000431AF">
            <w:pPr>
              <w:pStyle w:val="BodyText"/>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C7822" w:rsidRDefault="00BC7822" w:rsidP="000431AF">
            <w:pPr>
              <w:pStyle w:val="BodyText"/>
              <w:jc w:val="center"/>
              <w:rPr>
                <w:b/>
                <w:sz w:val="20"/>
              </w:rPr>
            </w:pPr>
            <w:r>
              <w:rPr>
                <w:sz w:val="20"/>
                <w:highlight w:val="lightGray"/>
              </w:rPr>
              <w:t>&lt;…&gt;</w:t>
            </w:r>
            <w:r>
              <w:rPr>
                <w:sz w:val="20"/>
              </w:rPr>
              <w:t>/</w:t>
            </w:r>
            <w:r>
              <w:rPr>
                <w:sz w:val="20"/>
                <w:highlight w:val="lightGray"/>
              </w:rPr>
              <w:t>&lt;…&gt;</w:t>
            </w:r>
          </w:p>
        </w:tc>
      </w:tr>
      <w:tr w:rsidR="00BC7822" w:rsidTr="000431AF">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BC7822" w:rsidRDefault="00BC7822" w:rsidP="000431AF">
            <w:pPr>
              <w:pStyle w:val="BodyText"/>
              <w:jc w:val="center"/>
              <w:rPr>
                <w:b/>
                <w:sz w:val="20"/>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C7822" w:rsidRDefault="00BC7822" w:rsidP="000431AF">
            <w:pPr>
              <w:pStyle w:val="BodyText"/>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C7822" w:rsidRDefault="00BC7822" w:rsidP="000431AF">
            <w:pPr>
              <w:pStyle w:val="BodyText"/>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C7822" w:rsidRDefault="00BC7822" w:rsidP="000431AF">
            <w:pPr>
              <w:pStyle w:val="BodyText"/>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C7822" w:rsidRDefault="00BC7822" w:rsidP="000431AF">
            <w:pPr>
              <w:pStyle w:val="BodyText"/>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C7822" w:rsidRDefault="00BC7822" w:rsidP="000431AF">
            <w:pPr>
              <w:pStyle w:val="BodyText"/>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C7822" w:rsidRDefault="00BC7822" w:rsidP="000431AF">
            <w:pPr>
              <w:jc w:val="center"/>
            </w:pPr>
            <w:r>
              <w:rPr>
                <w:sz w:val="20"/>
                <w:highlight w:val="lightGray"/>
              </w:rPr>
              <w:t>&lt;…&gt;</w:t>
            </w:r>
            <w:r>
              <w:rPr>
                <w:sz w:val="20"/>
              </w:rPr>
              <w:t>/</w:t>
            </w:r>
            <w:r>
              <w:rPr>
                <w:sz w:val="20"/>
                <w:highlight w:val="lightGray"/>
              </w:rPr>
              <w:t>&lt;…&gt;</w:t>
            </w:r>
          </w:p>
        </w:tc>
      </w:tr>
      <w:tr w:rsidR="00BC7822" w:rsidTr="000431AF">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BC7822" w:rsidRDefault="00BC7822" w:rsidP="000431AF">
            <w:pPr>
              <w:pStyle w:val="BodyText"/>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C7822" w:rsidRDefault="00BC7822" w:rsidP="000431AF">
            <w:pPr>
              <w:pStyle w:val="BodyText"/>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C7822" w:rsidRDefault="00BC7822" w:rsidP="000431AF">
            <w:pPr>
              <w:pStyle w:val="BodyText"/>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C7822" w:rsidRDefault="00BC7822" w:rsidP="000431AF">
            <w:pPr>
              <w:pStyle w:val="BodyText"/>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C7822" w:rsidRDefault="00BC7822" w:rsidP="000431AF">
            <w:pPr>
              <w:pStyle w:val="BodyText"/>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C7822" w:rsidRDefault="00BC7822" w:rsidP="000431AF">
            <w:pPr>
              <w:pStyle w:val="BodyText"/>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C7822" w:rsidRDefault="00BC7822" w:rsidP="000431AF">
            <w:pPr>
              <w:jc w:val="center"/>
            </w:pPr>
            <w:r>
              <w:rPr>
                <w:sz w:val="20"/>
                <w:highlight w:val="lightGray"/>
              </w:rPr>
              <w:t>&lt;…&gt;</w:t>
            </w:r>
            <w:r>
              <w:rPr>
                <w:sz w:val="20"/>
              </w:rPr>
              <w:t>/</w:t>
            </w:r>
            <w:r>
              <w:rPr>
                <w:sz w:val="20"/>
                <w:highlight w:val="lightGray"/>
              </w:rPr>
              <w:t>&lt;…&gt;</w:t>
            </w:r>
          </w:p>
        </w:tc>
      </w:tr>
    </w:tbl>
    <w:p w:rsidR="00BC7822" w:rsidRDefault="00BC7822" w:rsidP="00BC7822">
      <w:pPr>
        <w:pStyle w:val="Apakpunkts"/>
        <w:tabs>
          <w:tab w:val="clear" w:pos="851"/>
          <w:tab w:val="left" w:pos="720"/>
        </w:tabs>
        <w:rPr>
          <w:rFonts w:ascii="Times New Roman" w:hAnsi="Times New Roman"/>
        </w:rPr>
      </w:pPr>
    </w:p>
    <w:p w:rsidR="00BC7822" w:rsidRDefault="00BC7822" w:rsidP="00BC7822">
      <w:pPr>
        <w:pStyle w:val="Apakpunkts"/>
        <w:tabs>
          <w:tab w:val="clear" w:pos="851"/>
          <w:tab w:val="left" w:pos="720"/>
        </w:tabs>
        <w:rPr>
          <w:rFonts w:ascii="Times New Roman" w:hAnsi="Times New Roman"/>
        </w:rPr>
      </w:pPr>
    </w:p>
    <w:p w:rsidR="00BC7822" w:rsidRDefault="00BC7822" w:rsidP="00BC7822">
      <w:pPr>
        <w:pStyle w:val="Apakpunkts"/>
        <w:tabs>
          <w:tab w:val="clear" w:pos="851"/>
          <w:tab w:val="left" w:pos="720"/>
        </w:tabs>
        <w:rPr>
          <w:rFonts w:ascii="Times New Roman" w:hAnsi="Times New Roman"/>
          <w:b w:val="0"/>
        </w:rPr>
      </w:pPr>
    </w:p>
    <w:p w:rsidR="00BC7822" w:rsidRDefault="00BC7822" w:rsidP="00BC7822">
      <w:pPr>
        <w:pStyle w:val="BodyText"/>
        <w:rPr>
          <w:sz w:val="20"/>
        </w:rPr>
      </w:pPr>
    </w:p>
    <w:p w:rsidR="00BC7822" w:rsidRDefault="00BC7822" w:rsidP="00BC7822">
      <w:pPr>
        <w:pStyle w:val="BodyText"/>
        <w:rPr>
          <w:b/>
          <w:i/>
          <w:sz w:val="20"/>
        </w:rPr>
      </w:pPr>
      <w:r>
        <w:rPr>
          <w:b/>
          <w:i/>
          <w:sz w:val="20"/>
        </w:rPr>
        <w:t xml:space="preserve">Pielikumā: </w:t>
      </w:r>
    </w:p>
    <w:p w:rsidR="00BC7822" w:rsidRDefault="00BC7822" w:rsidP="00BC7822">
      <w:pPr>
        <w:pStyle w:val="BodyText"/>
        <w:rPr>
          <w:sz w:val="20"/>
        </w:rPr>
      </w:pPr>
      <w:r>
        <w:rPr>
          <w:sz w:val="20"/>
        </w:rPr>
        <w:t>Atsauksme Nr.1 no</w:t>
      </w:r>
      <w:proofErr w:type="gramStart"/>
      <w:r>
        <w:rPr>
          <w:sz w:val="20"/>
        </w:rPr>
        <w:t xml:space="preserve">  </w:t>
      </w:r>
      <w:proofErr w:type="gramEnd"/>
      <w:r>
        <w:rPr>
          <w:sz w:val="20"/>
        </w:rPr>
        <w:t>________________</w:t>
      </w:r>
    </w:p>
    <w:p w:rsidR="00BC7822" w:rsidRDefault="00BC7822" w:rsidP="00BC7822">
      <w:pPr>
        <w:pStyle w:val="BodyText"/>
        <w:rPr>
          <w:sz w:val="20"/>
        </w:rPr>
      </w:pPr>
      <w:r>
        <w:rPr>
          <w:sz w:val="20"/>
        </w:rPr>
        <w:t>Atsauksme Nr.2 no ________________</w:t>
      </w:r>
    </w:p>
    <w:p w:rsidR="00BC7822" w:rsidRDefault="00BC7822" w:rsidP="00BC7822">
      <w:pPr>
        <w:pStyle w:val="Apakpunkts"/>
        <w:tabs>
          <w:tab w:val="clear" w:pos="851"/>
          <w:tab w:val="left" w:pos="720"/>
        </w:tabs>
        <w:rPr>
          <w:rFonts w:ascii="Times New Roman" w:hAnsi="Times New Roman"/>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BC7822">
      <w:pPr>
        <w:ind w:left="360"/>
        <w:jc w:val="right"/>
        <w:rPr>
          <w:sz w:val="18"/>
          <w:szCs w:val="18"/>
        </w:rPr>
      </w:pPr>
    </w:p>
    <w:p w:rsidR="00BC7822" w:rsidRDefault="00BC7822" w:rsidP="006B4CE8">
      <w:pPr>
        <w:ind w:left="360"/>
        <w:jc w:val="right"/>
        <w:rPr>
          <w:sz w:val="18"/>
          <w:szCs w:val="18"/>
        </w:rPr>
      </w:pPr>
    </w:p>
    <w:p w:rsidR="00BC7822" w:rsidRDefault="00BC7822" w:rsidP="006B4CE8">
      <w:pPr>
        <w:ind w:left="360"/>
        <w:jc w:val="right"/>
        <w:rPr>
          <w:sz w:val="18"/>
          <w:szCs w:val="18"/>
        </w:rPr>
      </w:pPr>
    </w:p>
    <w:p w:rsidR="006B4CE8" w:rsidRPr="00707DAB" w:rsidRDefault="006B4CE8" w:rsidP="006B4CE8">
      <w:pPr>
        <w:ind w:left="360"/>
        <w:jc w:val="right"/>
        <w:rPr>
          <w:sz w:val="18"/>
          <w:szCs w:val="18"/>
        </w:rPr>
      </w:pPr>
      <w:r w:rsidRPr="00707DAB">
        <w:rPr>
          <w:sz w:val="18"/>
          <w:szCs w:val="18"/>
        </w:rPr>
        <w:lastRenderedPageBreak/>
        <w:t>Identifikācijas Nr. ĀND 2017/</w:t>
      </w:r>
      <w:r w:rsidR="00BC7822">
        <w:rPr>
          <w:sz w:val="18"/>
          <w:szCs w:val="18"/>
        </w:rPr>
        <w:t>82</w:t>
      </w:r>
    </w:p>
    <w:p w:rsidR="0012165B" w:rsidRPr="00707DAB" w:rsidRDefault="00BC7822" w:rsidP="0012165B">
      <w:pPr>
        <w:ind w:left="360"/>
        <w:jc w:val="right"/>
        <w:rPr>
          <w:sz w:val="20"/>
          <w:szCs w:val="20"/>
        </w:rPr>
      </w:pPr>
      <w:r>
        <w:rPr>
          <w:sz w:val="20"/>
          <w:szCs w:val="20"/>
        </w:rPr>
        <w:t>4</w:t>
      </w:r>
      <w:r w:rsidR="0012165B" w:rsidRPr="00707DAB">
        <w:rPr>
          <w:sz w:val="20"/>
          <w:szCs w:val="20"/>
        </w:rPr>
        <w:t>.pielikums</w:t>
      </w:r>
    </w:p>
    <w:p w:rsidR="009448FC" w:rsidRPr="00707DAB" w:rsidRDefault="009448FC" w:rsidP="009448FC">
      <w:pPr>
        <w:jc w:val="center"/>
        <w:rPr>
          <w:b/>
          <w:sz w:val="28"/>
        </w:rPr>
      </w:pPr>
    </w:p>
    <w:p w:rsidR="009448FC" w:rsidRPr="00707DAB" w:rsidRDefault="009448FC" w:rsidP="009448FC">
      <w:pPr>
        <w:shd w:val="clear" w:color="auto" w:fill="C2D69B"/>
        <w:jc w:val="center"/>
      </w:pPr>
      <w:r w:rsidRPr="00707DAB">
        <w:rPr>
          <w:b/>
          <w:sz w:val="28"/>
        </w:rPr>
        <w:t>FINANŠU PIEDĀVĀJUM</w:t>
      </w:r>
      <w:r w:rsidR="00571196" w:rsidRPr="00707DAB">
        <w:rPr>
          <w:b/>
          <w:sz w:val="28"/>
        </w:rPr>
        <w:t>S</w:t>
      </w:r>
      <w:r w:rsidRPr="00707DAB">
        <w:rPr>
          <w:b/>
          <w:sz w:val="28"/>
        </w:rPr>
        <w:t xml:space="preserve"> </w:t>
      </w:r>
    </w:p>
    <w:p w:rsidR="009448FC" w:rsidRPr="00707DAB" w:rsidRDefault="009448FC" w:rsidP="009448FC"/>
    <w:p w:rsidR="00D953E3" w:rsidRPr="00707DAB" w:rsidRDefault="00D953E3" w:rsidP="00D953E3">
      <w:pPr>
        <w:pStyle w:val="a"/>
        <w:spacing w:before="120"/>
        <w:jc w:val="right"/>
        <w:rPr>
          <w:rFonts w:ascii="Times New Roman" w:eastAsia="Times New Roman" w:hAnsi="Times New Roman" w:cs="Times New Roman"/>
          <w:sz w:val="24"/>
          <w:szCs w:val="24"/>
        </w:rPr>
      </w:pPr>
    </w:p>
    <w:p w:rsidR="00D953E3" w:rsidRPr="00707DAB" w:rsidRDefault="0083760C" w:rsidP="0083760C">
      <w:pPr>
        <w:pStyle w:val="a"/>
        <w:spacing w:before="120"/>
        <w:jc w:val="both"/>
        <w:rPr>
          <w:rFonts w:ascii="Times New Roman" w:hAnsi="Times New Roman" w:cs="Times New Roman"/>
          <w:sz w:val="24"/>
          <w:szCs w:val="24"/>
          <w:u w:val="single"/>
        </w:rPr>
      </w:pPr>
      <w:r w:rsidRPr="00707DAB">
        <w:rPr>
          <w:rFonts w:ascii="Times New Roman" w:hAnsi="Times New Roman" w:cs="Times New Roman"/>
          <w:sz w:val="24"/>
          <w:szCs w:val="24"/>
        </w:rPr>
        <w:t>Finanšu piedāvājums iesniedzams būvniecības tāmju veidā atbilstoši 2015.gada 30.jūnija MK noteikumiem Nr. 330 „Noteikumi par Latvijas būvnormatīvu LBN 501-15 "Būvizmaksu noteikšanas kārtība"”.</w:t>
      </w:r>
    </w:p>
    <w:p w:rsidR="00963AB3" w:rsidRDefault="0083760C" w:rsidP="00963AB3">
      <w:pPr>
        <w:pStyle w:val="Paragrfs"/>
        <w:numPr>
          <w:ilvl w:val="0"/>
          <w:numId w:val="0"/>
        </w:numPr>
        <w:tabs>
          <w:tab w:val="left" w:pos="567"/>
        </w:tabs>
        <w:spacing w:before="120" w:after="120"/>
        <w:rPr>
          <w:rFonts w:ascii="Times New Roman" w:hAnsi="Times New Roman"/>
          <w:sz w:val="24"/>
        </w:rPr>
      </w:pPr>
      <w:r w:rsidRPr="00707DAB">
        <w:rPr>
          <w:rFonts w:ascii="Times New Roman" w:hAnsi="Times New Roman"/>
          <w:sz w:val="24"/>
        </w:rPr>
        <w:t xml:space="preserve">Tāmēs visas izmaksas ir </w:t>
      </w:r>
      <w:r w:rsidR="00963AB3" w:rsidRPr="00707DAB">
        <w:rPr>
          <w:rFonts w:ascii="Times New Roman" w:hAnsi="Times New Roman"/>
          <w:sz w:val="24"/>
        </w:rPr>
        <w:t xml:space="preserve">jānorāda ar precizitāti – ne vairāk kā divas zīmes aiz komata. </w:t>
      </w:r>
      <w:r w:rsidR="00963AB3" w:rsidRPr="00707DAB">
        <w:rPr>
          <w:rFonts w:ascii="Times New Roman" w:hAnsi="Times New Roman"/>
          <w:i/>
          <w:iCs/>
          <w:sz w:val="24"/>
        </w:rPr>
        <w:t xml:space="preserve">Excel </w:t>
      </w:r>
      <w:r w:rsidR="00963AB3" w:rsidRPr="00707DAB">
        <w:rPr>
          <w:rFonts w:ascii="Times New Roman" w:hAnsi="Times New Roman"/>
          <w:sz w:val="24"/>
        </w:rPr>
        <w:t xml:space="preserve">programmā ir piemērojama </w:t>
      </w:r>
      <w:r w:rsidR="00963AB3" w:rsidRPr="00707DAB">
        <w:rPr>
          <w:rFonts w:ascii="Times New Roman" w:hAnsi="Times New Roman"/>
          <w:i/>
          <w:iCs/>
          <w:sz w:val="24"/>
        </w:rPr>
        <w:t xml:space="preserve">ROUND </w:t>
      </w:r>
      <w:r w:rsidR="00963AB3" w:rsidRPr="00707DAB">
        <w:rPr>
          <w:rFonts w:ascii="Times New Roman" w:hAnsi="Times New Roman"/>
          <w:sz w:val="24"/>
        </w:rPr>
        <w:t xml:space="preserve">funkcija ar precizitāti divas zīmes aiz semikola </w:t>
      </w:r>
      <w:proofErr w:type="gramStart"/>
      <w:r w:rsidR="00963AB3" w:rsidRPr="00707DAB">
        <w:rPr>
          <w:rFonts w:ascii="Times New Roman" w:hAnsi="Times New Roman"/>
          <w:sz w:val="24"/>
        </w:rPr>
        <w:t>(</w:t>
      </w:r>
      <w:proofErr w:type="gramEnd"/>
      <w:r w:rsidR="00963AB3" w:rsidRPr="00707DAB">
        <w:rPr>
          <w:rFonts w:ascii="Times New Roman" w:hAnsi="Times New Roman"/>
          <w:sz w:val="24"/>
        </w:rPr>
        <w:t>ROUND (...;2).</w:t>
      </w:r>
    </w:p>
    <w:p w:rsidR="000D748E" w:rsidRPr="000D748E" w:rsidRDefault="000D748E" w:rsidP="000D748E">
      <w:pPr>
        <w:pStyle w:val="Rindkopa"/>
        <w:ind w:hanging="851"/>
        <w:rPr>
          <w:rFonts w:ascii="Times New Roman" w:hAnsi="Times New Roman"/>
          <w:sz w:val="24"/>
        </w:rPr>
      </w:pPr>
      <w:r w:rsidRPr="000D748E">
        <w:rPr>
          <w:rFonts w:ascii="Times New Roman" w:hAnsi="Times New Roman"/>
          <w:sz w:val="24"/>
        </w:rPr>
        <w:t>Darbu apjomi – skatīt atsevišķā failā.</w:t>
      </w:r>
    </w:p>
    <w:p w:rsidR="00BA3E18" w:rsidRPr="00707DAB" w:rsidRDefault="00BA3E18"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Default="00571196"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Default="00E900CE" w:rsidP="009448FC">
      <w:pPr>
        <w:ind w:left="360"/>
        <w:jc w:val="right"/>
        <w:rPr>
          <w:sz w:val="18"/>
          <w:szCs w:val="18"/>
        </w:rPr>
      </w:pPr>
    </w:p>
    <w:p w:rsidR="00E900CE" w:rsidRPr="00707DAB" w:rsidRDefault="00E900CE"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6B4CE8" w:rsidRPr="00707DAB" w:rsidRDefault="006B4CE8" w:rsidP="006B4CE8">
      <w:pPr>
        <w:ind w:left="360"/>
        <w:jc w:val="right"/>
        <w:rPr>
          <w:sz w:val="18"/>
          <w:szCs w:val="18"/>
        </w:rPr>
      </w:pPr>
      <w:r w:rsidRPr="00707DAB">
        <w:rPr>
          <w:sz w:val="18"/>
          <w:szCs w:val="18"/>
        </w:rPr>
        <w:lastRenderedPageBreak/>
        <w:t>Identifikācijas Nr. ĀND 2017/</w:t>
      </w:r>
      <w:r w:rsidR="00BC7822">
        <w:rPr>
          <w:sz w:val="18"/>
          <w:szCs w:val="18"/>
        </w:rPr>
        <w:t>82</w:t>
      </w:r>
    </w:p>
    <w:p w:rsidR="00571196" w:rsidRPr="00707DAB" w:rsidRDefault="00BC7822" w:rsidP="00E900CE">
      <w:pPr>
        <w:ind w:left="360"/>
        <w:jc w:val="right"/>
        <w:rPr>
          <w:sz w:val="18"/>
          <w:szCs w:val="18"/>
        </w:rPr>
      </w:pPr>
      <w:r>
        <w:rPr>
          <w:sz w:val="20"/>
          <w:szCs w:val="20"/>
        </w:rPr>
        <w:t>5</w:t>
      </w:r>
      <w:r w:rsidR="00E900CE" w:rsidRPr="00707DAB">
        <w:rPr>
          <w:sz w:val="20"/>
          <w:szCs w:val="20"/>
        </w:rPr>
        <w:t>.pielikums</w:t>
      </w:r>
    </w:p>
    <w:p w:rsidR="00E900CE" w:rsidRDefault="00E900CE" w:rsidP="00E900CE">
      <w:pPr>
        <w:spacing w:line="276" w:lineRule="auto"/>
        <w:jc w:val="center"/>
        <w:rPr>
          <w:b/>
        </w:rPr>
      </w:pPr>
    </w:p>
    <w:p w:rsidR="00BC7822" w:rsidRDefault="00BC7822" w:rsidP="00BC7822">
      <w:pPr>
        <w:spacing w:line="276" w:lineRule="auto"/>
        <w:jc w:val="center"/>
        <w:rPr>
          <w:b/>
        </w:rPr>
      </w:pPr>
      <w:r>
        <w:rPr>
          <w:b/>
        </w:rPr>
        <w:t>LĪGUMS Nr. JUR 2017-</w:t>
      </w:r>
    </w:p>
    <w:p w:rsidR="00BC7822" w:rsidRPr="00F40930" w:rsidRDefault="00BC7822" w:rsidP="00BC7822">
      <w:pPr>
        <w:jc w:val="center"/>
        <w:rPr>
          <w:b/>
          <w:i/>
          <w:sz w:val="22"/>
          <w:szCs w:val="22"/>
        </w:rPr>
      </w:pPr>
      <w:r>
        <w:rPr>
          <w:b/>
          <w:i/>
          <w:sz w:val="22"/>
          <w:szCs w:val="22"/>
        </w:rPr>
        <w:t>p</w:t>
      </w:r>
      <w:r w:rsidRPr="00F40930">
        <w:rPr>
          <w:b/>
          <w:i/>
          <w:sz w:val="22"/>
          <w:szCs w:val="22"/>
        </w:rPr>
        <w:t>ar</w:t>
      </w:r>
      <w:r>
        <w:rPr>
          <w:b/>
          <w:i/>
          <w:sz w:val="22"/>
          <w:szCs w:val="22"/>
        </w:rPr>
        <w:t xml:space="preserve"> lietus kanalizācijas tīklu izbūvi projekta Gaujas ielas A, Ādaži, pārbūves ietvaros </w:t>
      </w:r>
    </w:p>
    <w:p w:rsidR="00BC7822" w:rsidRPr="00871A80" w:rsidRDefault="00BC7822" w:rsidP="00BC7822">
      <w:pPr>
        <w:jc w:val="center"/>
        <w:rPr>
          <w:sz w:val="22"/>
          <w:szCs w:val="22"/>
        </w:rPr>
      </w:pPr>
    </w:p>
    <w:p w:rsidR="00BC7822" w:rsidRDefault="00BC7822" w:rsidP="00BC7822">
      <w:pPr>
        <w:rPr>
          <w:sz w:val="22"/>
          <w:szCs w:val="22"/>
        </w:rPr>
      </w:pPr>
    </w:p>
    <w:p w:rsidR="00BC7822" w:rsidRPr="008D4B23" w:rsidRDefault="00BC7822" w:rsidP="00BC7822">
      <w:pPr>
        <w:rPr>
          <w:sz w:val="22"/>
          <w:szCs w:val="22"/>
        </w:rPr>
      </w:pPr>
      <w:r>
        <w:rPr>
          <w:sz w:val="22"/>
          <w:szCs w:val="22"/>
        </w:rPr>
        <w:t xml:space="preserve">Ādažos,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2017. gada</w:t>
      </w:r>
      <w:proofErr w:type="gramStart"/>
      <w:r>
        <w:rPr>
          <w:sz w:val="22"/>
          <w:szCs w:val="22"/>
        </w:rPr>
        <w:t xml:space="preserve"> </w:t>
      </w:r>
      <w:r w:rsidRPr="00871A80">
        <w:rPr>
          <w:sz w:val="22"/>
          <w:szCs w:val="22"/>
        </w:rPr>
        <w:t xml:space="preserve"> </w:t>
      </w:r>
      <w:proofErr w:type="gramEnd"/>
      <w:r w:rsidRPr="003C60C3">
        <w:rPr>
          <w:sz w:val="22"/>
          <w:szCs w:val="22"/>
        </w:rPr>
        <w:tab/>
      </w:r>
      <w:r w:rsidRPr="003C60C3">
        <w:rPr>
          <w:sz w:val="22"/>
          <w:szCs w:val="22"/>
        </w:rPr>
        <w:tab/>
      </w:r>
      <w:r w:rsidRPr="003C60C3">
        <w:rPr>
          <w:sz w:val="22"/>
          <w:szCs w:val="22"/>
        </w:rPr>
        <w:tab/>
      </w:r>
      <w:r>
        <w:rPr>
          <w:sz w:val="22"/>
          <w:szCs w:val="22"/>
        </w:rPr>
        <w:tab/>
      </w:r>
    </w:p>
    <w:p w:rsidR="00BC7822" w:rsidRPr="00E90A07" w:rsidRDefault="00BC7822" w:rsidP="00BC7822">
      <w:pPr>
        <w:spacing w:after="120"/>
        <w:rPr>
          <w:sz w:val="22"/>
          <w:szCs w:val="22"/>
        </w:rPr>
      </w:pPr>
      <w:r w:rsidRPr="003C60C3">
        <w:rPr>
          <w:b/>
          <w:sz w:val="22"/>
          <w:szCs w:val="22"/>
        </w:rPr>
        <w:t>Ādažu novada dome</w:t>
      </w:r>
      <w:r>
        <w:rPr>
          <w:b/>
          <w:sz w:val="22"/>
          <w:szCs w:val="22"/>
        </w:rPr>
        <w:t xml:space="preserve"> </w:t>
      </w:r>
      <w:r w:rsidRPr="003C60C3">
        <w:rPr>
          <w:bCs/>
          <w:sz w:val="22"/>
          <w:szCs w:val="22"/>
        </w:rPr>
        <w:t>(</w:t>
      </w:r>
      <w:r w:rsidRPr="003C60C3">
        <w:rPr>
          <w:sz w:val="22"/>
          <w:szCs w:val="22"/>
        </w:rPr>
        <w:t xml:space="preserve">turpmāk </w:t>
      </w:r>
      <w:r>
        <w:rPr>
          <w:sz w:val="22"/>
          <w:szCs w:val="22"/>
        </w:rPr>
        <w:t xml:space="preserve">– </w:t>
      </w:r>
      <w:r w:rsidRPr="00EA2FDA">
        <w:rPr>
          <w:sz w:val="22"/>
          <w:szCs w:val="22"/>
        </w:rPr>
        <w:t>Pasūtītājs),</w:t>
      </w:r>
      <w:r w:rsidRPr="003C60C3">
        <w:rPr>
          <w:b/>
          <w:sz w:val="22"/>
          <w:szCs w:val="22"/>
        </w:rPr>
        <w:t xml:space="preserve"> </w:t>
      </w:r>
      <w:r w:rsidRPr="003C60C3">
        <w:rPr>
          <w:sz w:val="22"/>
          <w:szCs w:val="22"/>
        </w:rPr>
        <w:t>reģ. Nr. 90000048472</w:t>
      </w:r>
      <w:r w:rsidRPr="003C60C3">
        <w:rPr>
          <w:bCs/>
          <w:sz w:val="22"/>
          <w:szCs w:val="22"/>
        </w:rPr>
        <w:t>, adrese: Gaujas iela 33A, Ādaži, Ādažu nov., LV-2164,</w:t>
      </w:r>
      <w:r w:rsidRPr="003C60C3">
        <w:rPr>
          <w:sz w:val="22"/>
          <w:szCs w:val="22"/>
        </w:rPr>
        <w:t xml:space="preserve"> ko uz likuma „Par pašvaldībām” un Ādažu novada pašvaldības nolikuma </w:t>
      </w:r>
      <w:r w:rsidRPr="00E90A07">
        <w:rPr>
          <w:sz w:val="22"/>
          <w:szCs w:val="22"/>
        </w:rPr>
        <w:t>pamata pārstāv izpilddirektors Guntis Porietis, no vienas puses, un</w:t>
      </w:r>
    </w:p>
    <w:p w:rsidR="00BC7822" w:rsidRPr="003C60C3" w:rsidRDefault="00BC7822" w:rsidP="00BC7822">
      <w:pPr>
        <w:rPr>
          <w:sz w:val="22"/>
          <w:szCs w:val="22"/>
        </w:rPr>
      </w:pPr>
      <w:r w:rsidRPr="00E90A07">
        <w:rPr>
          <w:b/>
          <w:sz w:val="22"/>
          <w:szCs w:val="22"/>
        </w:rPr>
        <w:t>SIA “LIELVĀRDES MELIORĀCIJA</w:t>
      </w:r>
      <w:r>
        <w:rPr>
          <w:sz w:val="22"/>
          <w:szCs w:val="22"/>
        </w:rPr>
        <w:t>” (turpmāk – Būvuzņēmējs)</w:t>
      </w:r>
      <w:r w:rsidRPr="003C60C3">
        <w:rPr>
          <w:sz w:val="22"/>
          <w:szCs w:val="22"/>
        </w:rPr>
        <w:t>, reģ. Nr.</w:t>
      </w:r>
      <w:r>
        <w:rPr>
          <w:sz w:val="22"/>
          <w:szCs w:val="22"/>
        </w:rPr>
        <w:t xml:space="preserve"> 40003096757, </w:t>
      </w:r>
      <w:r w:rsidRPr="003C60C3">
        <w:rPr>
          <w:sz w:val="22"/>
          <w:szCs w:val="22"/>
        </w:rPr>
        <w:t xml:space="preserve">juridiskā adrese: </w:t>
      </w:r>
      <w:r>
        <w:rPr>
          <w:sz w:val="22"/>
          <w:szCs w:val="22"/>
        </w:rPr>
        <w:t>Lāčplēša iela 58, Lielvārde, LV- 5070</w:t>
      </w:r>
      <w:r w:rsidRPr="003C60C3">
        <w:rPr>
          <w:sz w:val="22"/>
          <w:szCs w:val="22"/>
        </w:rPr>
        <w:t>, tā</w:t>
      </w:r>
      <w:r>
        <w:rPr>
          <w:sz w:val="22"/>
          <w:szCs w:val="22"/>
        </w:rPr>
        <w:t xml:space="preserve">s valdes priekšsēdētāja Andreja </w:t>
      </w:r>
      <w:proofErr w:type="spellStart"/>
      <w:r>
        <w:rPr>
          <w:sz w:val="22"/>
          <w:szCs w:val="22"/>
        </w:rPr>
        <w:t>Opincāna</w:t>
      </w:r>
      <w:proofErr w:type="spellEnd"/>
      <w:r>
        <w:rPr>
          <w:sz w:val="22"/>
          <w:szCs w:val="22"/>
        </w:rPr>
        <w:t xml:space="preserve"> personā</w:t>
      </w:r>
      <w:r w:rsidRPr="003C60C3">
        <w:rPr>
          <w:sz w:val="22"/>
          <w:szCs w:val="22"/>
        </w:rPr>
        <w:t xml:space="preserve">, kurš rīkojas saskaņā ar </w:t>
      </w:r>
      <w:r>
        <w:rPr>
          <w:sz w:val="22"/>
          <w:szCs w:val="22"/>
        </w:rPr>
        <w:t>sabiedrības statūtiem</w:t>
      </w:r>
      <w:r w:rsidRPr="003C60C3">
        <w:rPr>
          <w:sz w:val="22"/>
          <w:szCs w:val="22"/>
        </w:rPr>
        <w:t>, no otras puses,</w:t>
      </w:r>
      <w:proofErr w:type="gramStart"/>
      <w:r w:rsidRPr="003C60C3">
        <w:rPr>
          <w:sz w:val="22"/>
          <w:szCs w:val="22"/>
        </w:rPr>
        <w:t xml:space="preserve">  </w:t>
      </w:r>
      <w:proofErr w:type="gramEnd"/>
    </w:p>
    <w:p w:rsidR="00BC7822" w:rsidRPr="00F02C76" w:rsidRDefault="00BC7822" w:rsidP="00BC7822">
      <w:pPr>
        <w:spacing w:before="120" w:after="120"/>
        <w:ind w:right="-81"/>
        <w:rPr>
          <w:sz w:val="22"/>
          <w:szCs w:val="22"/>
        </w:rPr>
      </w:pPr>
      <w:r>
        <w:rPr>
          <w:sz w:val="22"/>
          <w:szCs w:val="22"/>
        </w:rPr>
        <w:t>abi kopā saukti “Līdzēji” un katrs</w:t>
      </w:r>
      <w:r w:rsidRPr="003C60C3">
        <w:rPr>
          <w:sz w:val="22"/>
          <w:szCs w:val="22"/>
        </w:rPr>
        <w:t xml:space="preserve"> atsevišķi </w:t>
      </w:r>
      <w:r>
        <w:rPr>
          <w:sz w:val="22"/>
          <w:szCs w:val="22"/>
        </w:rPr>
        <w:t>–</w:t>
      </w:r>
      <w:r w:rsidRPr="003C60C3">
        <w:rPr>
          <w:sz w:val="22"/>
          <w:szCs w:val="22"/>
        </w:rPr>
        <w:t xml:space="preserve"> </w:t>
      </w:r>
      <w:r>
        <w:rPr>
          <w:sz w:val="22"/>
          <w:szCs w:val="22"/>
        </w:rPr>
        <w:t>“</w:t>
      </w:r>
      <w:r w:rsidRPr="003C60C3">
        <w:rPr>
          <w:sz w:val="22"/>
          <w:szCs w:val="22"/>
        </w:rPr>
        <w:t>Līdzējs</w:t>
      </w:r>
      <w:r>
        <w:rPr>
          <w:sz w:val="22"/>
          <w:szCs w:val="22"/>
        </w:rPr>
        <w:t>”</w:t>
      </w:r>
      <w:r w:rsidRPr="003C60C3">
        <w:rPr>
          <w:sz w:val="22"/>
          <w:szCs w:val="22"/>
        </w:rPr>
        <w:t xml:space="preserve">, </w:t>
      </w:r>
      <w:r w:rsidRPr="00B53FD7">
        <w:rPr>
          <w:sz w:val="22"/>
          <w:szCs w:val="22"/>
        </w:rPr>
        <w:t xml:space="preserve">pamatojoties uz Pasūtītāja rīkotā </w:t>
      </w:r>
      <w:r w:rsidR="00B53FD7" w:rsidRPr="00B53FD7">
        <w:rPr>
          <w:sz w:val="22"/>
          <w:szCs w:val="22"/>
        </w:rPr>
        <w:t>iepirkuma</w:t>
      </w:r>
      <w:r w:rsidRPr="00B53FD7">
        <w:rPr>
          <w:sz w:val="22"/>
          <w:szCs w:val="22"/>
        </w:rPr>
        <w:t xml:space="preserve"> </w:t>
      </w:r>
      <w:bookmarkStart w:id="0" w:name="_Hlk478999629"/>
      <w:r w:rsidRPr="00B53FD7">
        <w:rPr>
          <w:sz w:val="22"/>
          <w:szCs w:val="22"/>
        </w:rPr>
        <w:t>„</w:t>
      </w:r>
      <w:r w:rsidR="00B53FD7" w:rsidRPr="00B53FD7">
        <w:rPr>
          <w:sz w:val="22"/>
          <w:szCs w:val="22"/>
        </w:rPr>
        <w:t>Sarunu procedūra – Gaujas ielas A l</w:t>
      </w:r>
      <w:r w:rsidRPr="00B53FD7">
        <w:rPr>
          <w:sz w:val="22"/>
          <w:szCs w:val="22"/>
        </w:rPr>
        <w:t>ietus ūdens</w:t>
      </w:r>
      <w:r w:rsidRPr="00F02C76">
        <w:rPr>
          <w:sz w:val="22"/>
          <w:szCs w:val="22"/>
        </w:rPr>
        <w:t xml:space="preserve"> kanalizācijas tīklu izbūve”</w:t>
      </w:r>
      <w:bookmarkEnd w:id="0"/>
      <w:r w:rsidRPr="00F02C76">
        <w:rPr>
          <w:sz w:val="22"/>
          <w:szCs w:val="22"/>
        </w:rPr>
        <w:t xml:space="preserve"> iepirkuma (identifikācijas Nr. ĀND</w:t>
      </w:r>
      <w:r w:rsidRPr="00E90A07">
        <w:rPr>
          <w:color w:val="FF0000"/>
          <w:sz w:val="22"/>
          <w:szCs w:val="22"/>
        </w:rPr>
        <w:t xml:space="preserve"> </w:t>
      </w:r>
      <w:r w:rsidRPr="00F02C76">
        <w:rPr>
          <w:sz w:val="22"/>
          <w:szCs w:val="22"/>
        </w:rPr>
        <w:t>2017</w:t>
      </w:r>
      <w:r w:rsidRPr="00E90A07">
        <w:rPr>
          <w:color w:val="FF0000"/>
          <w:sz w:val="22"/>
          <w:szCs w:val="22"/>
        </w:rPr>
        <w:t>/</w:t>
      </w:r>
      <w:r w:rsidR="00B53FD7">
        <w:rPr>
          <w:color w:val="FF0000"/>
          <w:sz w:val="22"/>
          <w:szCs w:val="22"/>
        </w:rPr>
        <w:t>82</w:t>
      </w:r>
      <w:r w:rsidRPr="00E90A07">
        <w:rPr>
          <w:color w:val="FF0000"/>
          <w:sz w:val="22"/>
          <w:szCs w:val="22"/>
        </w:rPr>
        <w:t xml:space="preserve"> </w:t>
      </w:r>
      <w:r w:rsidRPr="00F02C76">
        <w:rPr>
          <w:sz w:val="22"/>
          <w:szCs w:val="22"/>
        </w:rPr>
        <w:t>(turpmāk - Iepirkums)) rezultātiem un Iepirkumu komisijas 2017.gada ___________ lēmumu (</w:t>
      </w:r>
      <w:smartTag w:uri="schemas-tilde-lv/tildestengine" w:element="veidnes">
        <w:smartTagPr>
          <w:attr w:name="id" w:val="-1"/>
          <w:attr w:name="baseform" w:val="protokols"/>
          <w:attr w:name="text" w:val="protokols"/>
        </w:smartTagPr>
        <w:r w:rsidRPr="00F02C76">
          <w:rPr>
            <w:sz w:val="22"/>
            <w:szCs w:val="22"/>
          </w:rPr>
          <w:t>protokols</w:t>
        </w:r>
      </w:smartTag>
      <w:r w:rsidRPr="00F02C76">
        <w:rPr>
          <w:sz w:val="22"/>
          <w:szCs w:val="22"/>
        </w:rPr>
        <w:t xml:space="preserve"> Nr.05-30-2017/</w:t>
      </w:r>
      <w:r w:rsidR="00B53FD7">
        <w:rPr>
          <w:color w:val="FF0000"/>
          <w:sz w:val="22"/>
          <w:szCs w:val="22"/>
        </w:rPr>
        <w:t>82</w:t>
      </w:r>
      <w:r w:rsidRPr="00F02C76">
        <w:rPr>
          <w:color w:val="FF0000"/>
          <w:sz w:val="22"/>
          <w:szCs w:val="22"/>
        </w:rPr>
        <w:t>-</w:t>
      </w:r>
      <w:r w:rsidRPr="00F02C76">
        <w:rPr>
          <w:sz w:val="22"/>
          <w:szCs w:val="22"/>
        </w:rPr>
        <w:t xml:space="preserve">), noslēdz šādu Iepirkuma līgumu (turpmāk - </w:t>
      </w:r>
      <w:smartTag w:uri="schemas-tilde-lv/tildestengine" w:element="veidnes">
        <w:smartTagPr>
          <w:attr w:name="text" w:val="LĪGUMS"/>
          <w:attr w:name="baseform" w:val="LĪGUMS"/>
          <w:attr w:name="id" w:val="-1"/>
        </w:smartTagPr>
        <w:smartTag w:uri="schemas-tilde-lv/tildestengine" w:element="veidnes">
          <w:smartTagPr>
            <w:attr w:name="id" w:val="-1"/>
            <w:attr w:name="baseform" w:val="LĪGUMS"/>
            <w:attr w:name="text" w:val="LĪGUMS"/>
          </w:smartTagPr>
          <w:r w:rsidRPr="00F02C76">
            <w:rPr>
              <w:sz w:val="22"/>
              <w:szCs w:val="22"/>
            </w:rPr>
            <w:t>Līgums</w:t>
          </w:r>
        </w:smartTag>
        <w:r w:rsidRPr="00F02C76">
          <w:rPr>
            <w:sz w:val="22"/>
            <w:szCs w:val="22"/>
          </w:rPr>
          <w:t>)</w:t>
        </w:r>
      </w:smartTag>
      <w:r w:rsidRPr="00F02C76">
        <w:rPr>
          <w:sz w:val="22"/>
          <w:szCs w:val="22"/>
        </w:rPr>
        <w:t>:</w:t>
      </w:r>
    </w:p>
    <w:p w:rsidR="00BC7822" w:rsidRDefault="00BC7822" w:rsidP="00BC7822">
      <w:pPr>
        <w:spacing w:after="120"/>
        <w:jc w:val="center"/>
        <w:rPr>
          <w:b/>
          <w:sz w:val="22"/>
          <w:szCs w:val="22"/>
        </w:rPr>
      </w:pPr>
      <w:r w:rsidRPr="003C60C3">
        <w:rPr>
          <w:b/>
          <w:sz w:val="22"/>
          <w:szCs w:val="22"/>
        </w:rPr>
        <w:t>1. Apzīmējumi</w:t>
      </w:r>
    </w:p>
    <w:p w:rsidR="00BC7822" w:rsidRPr="00EE451A" w:rsidRDefault="00BC7822" w:rsidP="00BC7822">
      <w:pPr>
        <w:numPr>
          <w:ilvl w:val="1"/>
          <w:numId w:val="22"/>
        </w:numPr>
        <w:tabs>
          <w:tab w:val="clear" w:pos="420"/>
          <w:tab w:val="num" w:pos="540"/>
          <w:tab w:val="num" w:pos="6720"/>
        </w:tabs>
        <w:suppressAutoHyphens w:val="0"/>
        <w:spacing w:after="120"/>
        <w:ind w:left="539" w:hanging="539"/>
        <w:rPr>
          <w:sz w:val="22"/>
          <w:szCs w:val="22"/>
        </w:rPr>
      </w:pPr>
      <w:smartTag w:uri="schemas-tilde-lv/tildestengine" w:element="veidnes">
        <w:smartTagPr>
          <w:attr w:name="id" w:val="-1"/>
          <w:attr w:name="baseform" w:val="LĪGUMS"/>
          <w:attr w:name="text" w:val="LĪGUMS"/>
        </w:smartTagPr>
        <w:r w:rsidRPr="00EE451A">
          <w:rPr>
            <w:b/>
            <w:sz w:val="22"/>
            <w:szCs w:val="22"/>
          </w:rPr>
          <w:t>Līgums</w:t>
        </w:r>
      </w:smartTag>
      <w:r w:rsidRPr="00EE451A">
        <w:rPr>
          <w:sz w:val="22"/>
          <w:szCs w:val="22"/>
        </w:rPr>
        <w:t xml:space="preserve"> – </w:t>
      </w:r>
      <w:r>
        <w:rPr>
          <w:sz w:val="22"/>
          <w:szCs w:val="22"/>
        </w:rPr>
        <w:t>šis</w:t>
      </w:r>
      <w:r w:rsidRPr="00EE451A">
        <w:rPr>
          <w:sz w:val="22"/>
          <w:szCs w:val="22"/>
        </w:rPr>
        <w:t xml:space="preserve"> </w:t>
      </w:r>
      <w:smartTag w:uri="schemas-tilde-lv/tildestengine" w:element="veidnes">
        <w:smartTagPr>
          <w:attr w:name="id" w:val="-1"/>
          <w:attr w:name="baseform" w:val="LĪGUMS"/>
          <w:attr w:name="text" w:val="LĪGUMS"/>
        </w:smartTagPr>
        <w:r w:rsidRPr="00EE451A">
          <w:rPr>
            <w:sz w:val="22"/>
            <w:szCs w:val="22"/>
          </w:rPr>
          <w:t>Līgums</w:t>
        </w:r>
      </w:smartTag>
      <w:r w:rsidRPr="00EE451A">
        <w:rPr>
          <w:sz w:val="22"/>
          <w:szCs w:val="22"/>
        </w:rPr>
        <w:t xml:space="preserve">, ieskaitot visus tā pielikumus, kā arī jebkuru dokumentu, kas </w:t>
      </w:r>
      <w:r>
        <w:rPr>
          <w:sz w:val="22"/>
          <w:szCs w:val="22"/>
        </w:rPr>
        <w:t xml:space="preserve">to </w:t>
      </w:r>
      <w:r w:rsidRPr="00EE451A">
        <w:rPr>
          <w:sz w:val="22"/>
          <w:szCs w:val="22"/>
        </w:rPr>
        <w:t>papildina vai groza.</w:t>
      </w:r>
    </w:p>
    <w:p w:rsidR="00BC7822" w:rsidRPr="00EE451A" w:rsidRDefault="00BC7822" w:rsidP="00BC7822">
      <w:pPr>
        <w:numPr>
          <w:ilvl w:val="1"/>
          <w:numId w:val="22"/>
        </w:numPr>
        <w:tabs>
          <w:tab w:val="clear" w:pos="420"/>
          <w:tab w:val="num" w:pos="540"/>
          <w:tab w:val="num" w:pos="6720"/>
        </w:tabs>
        <w:suppressAutoHyphens w:val="0"/>
        <w:spacing w:after="120"/>
        <w:ind w:left="539" w:hanging="539"/>
        <w:rPr>
          <w:sz w:val="22"/>
          <w:szCs w:val="22"/>
        </w:rPr>
      </w:pPr>
      <w:r w:rsidRPr="00EE451A">
        <w:rPr>
          <w:b/>
          <w:sz w:val="22"/>
          <w:szCs w:val="22"/>
        </w:rPr>
        <w:t>Būvuzraugs</w:t>
      </w:r>
      <w:r w:rsidRPr="00EE451A">
        <w:rPr>
          <w:sz w:val="22"/>
          <w:szCs w:val="22"/>
        </w:rPr>
        <w:t xml:space="preserve"> – </w:t>
      </w:r>
      <w:r>
        <w:rPr>
          <w:sz w:val="22"/>
          <w:szCs w:val="22"/>
        </w:rPr>
        <w:t xml:space="preserve">Pasūtītāja pilnvarota </w:t>
      </w:r>
      <w:r w:rsidRPr="00EE451A">
        <w:rPr>
          <w:sz w:val="22"/>
          <w:szCs w:val="22"/>
        </w:rPr>
        <w:t>persona</w:t>
      </w:r>
      <w:r>
        <w:rPr>
          <w:sz w:val="22"/>
          <w:szCs w:val="22"/>
        </w:rPr>
        <w:t xml:space="preserve"> </w:t>
      </w:r>
      <w:r w:rsidRPr="00EE451A">
        <w:rPr>
          <w:sz w:val="22"/>
          <w:szCs w:val="22"/>
        </w:rPr>
        <w:t>būvdarbu izpildes gait</w:t>
      </w:r>
      <w:r>
        <w:rPr>
          <w:sz w:val="22"/>
          <w:szCs w:val="22"/>
        </w:rPr>
        <w:t>as</w:t>
      </w:r>
      <w:r w:rsidRPr="00D72C04">
        <w:rPr>
          <w:sz w:val="22"/>
          <w:szCs w:val="22"/>
        </w:rPr>
        <w:t xml:space="preserve"> </w:t>
      </w:r>
      <w:r w:rsidRPr="00EE451A">
        <w:rPr>
          <w:sz w:val="22"/>
          <w:szCs w:val="22"/>
        </w:rPr>
        <w:t>uzraudzī</w:t>
      </w:r>
      <w:r>
        <w:rPr>
          <w:sz w:val="22"/>
          <w:szCs w:val="22"/>
        </w:rPr>
        <w:t>bai</w:t>
      </w:r>
      <w:r w:rsidRPr="00EE451A">
        <w:rPr>
          <w:sz w:val="22"/>
          <w:szCs w:val="22"/>
        </w:rPr>
        <w:t>, tās atbilstīb</w:t>
      </w:r>
      <w:r>
        <w:rPr>
          <w:sz w:val="22"/>
          <w:szCs w:val="22"/>
        </w:rPr>
        <w:t>as</w:t>
      </w:r>
      <w:r w:rsidRPr="00EE451A">
        <w:rPr>
          <w:sz w:val="22"/>
          <w:szCs w:val="22"/>
        </w:rPr>
        <w:t xml:space="preserve"> Līgumam, Būvprojektam, </w:t>
      </w:r>
      <w:r w:rsidRPr="00EE451A">
        <w:rPr>
          <w:sz w:val="22"/>
          <w:szCs w:val="22"/>
          <w:shd w:val="clear" w:color="auto" w:fill="FFFFFF"/>
        </w:rPr>
        <w:t>būvnormatīviem, citiem</w:t>
      </w:r>
      <w:r w:rsidRPr="00EE451A">
        <w:rPr>
          <w:sz w:val="22"/>
          <w:szCs w:val="22"/>
        </w:rPr>
        <w:t xml:space="preserve"> normatīvajiem aktiem </w:t>
      </w:r>
      <w:r>
        <w:rPr>
          <w:sz w:val="22"/>
          <w:szCs w:val="22"/>
        </w:rPr>
        <w:t xml:space="preserve">atbilstības kontrolei </w:t>
      </w:r>
      <w:r w:rsidRPr="00EE451A">
        <w:rPr>
          <w:sz w:val="22"/>
          <w:szCs w:val="22"/>
        </w:rPr>
        <w:t>un Pasūtītāja intere</w:t>
      </w:r>
      <w:r>
        <w:rPr>
          <w:sz w:val="22"/>
          <w:szCs w:val="22"/>
        </w:rPr>
        <w:t>šu pārstāvēšanai</w:t>
      </w:r>
      <w:r w:rsidRPr="00EE451A">
        <w:rPr>
          <w:sz w:val="22"/>
          <w:szCs w:val="22"/>
        </w:rPr>
        <w:t>. Būvuzraugs ir tiesīgs iepazīties ar Būvuzņēmēja izstrādāto dokumentāciju un būvdarbu</w:t>
      </w:r>
      <w:r>
        <w:rPr>
          <w:sz w:val="22"/>
          <w:szCs w:val="22"/>
        </w:rPr>
        <w:t xml:space="preserve"> </w:t>
      </w:r>
      <w:r w:rsidRPr="00EE451A">
        <w:rPr>
          <w:sz w:val="22"/>
          <w:szCs w:val="22"/>
        </w:rPr>
        <w:t xml:space="preserve">izpildi, pārbaudīt </w:t>
      </w:r>
      <w:r>
        <w:rPr>
          <w:sz w:val="22"/>
          <w:szCs w:val="22"/>
        </w:rPr>
        <w:t>to</w:t>
      </w:r>
      <w:r w:rsidRPr="00EE451A">
        <w:rPr>
          <w:sz w:val="22"/>
          <w:szCs w:val="22"/>
        </w:rPr>
        <w:t xml:space="preserve"> kvalitāt</w:t>
      </w:r>
      <w:r>
        <w:rPr>
          <w:sz w:val="22"/>
          <w:szCs w:val="22"/>
        </w:rPr>
        <w:t>es</w:t>
      </w:r>
      <w:r w:rsidRPr="00EE451A">
        <w:rPr>
          <w:sz w:val="22"/>
          <w:szCs w:val="22"/>
        </w:rPr>
        <w:t xml:space="preserve"> un apjom</w:t>
      </w:r>
      <w:r>
        <w:rPr>
          <w:sz w:val="22"/>
          <w:szCs w:val="22"/>
        </w:rPr>
        <w:t>a</w:t>
      </w:r>
      <w:r w:rsidRPr="00EE451A">
        <w:rPr>
          <w:sz w:val="22"/>
          <w:szCs w:val="22"/>
        </w:rPr>
        <w:t xml:space="preserve"> atbilstību </w:t>
      </w:r>
      <w:r>
        <w:rPr>
          <w:sz w:val="22"/>
          <w:szCs w:val="22"/>
        </w:rPr>
        <w:t>L</w:t>
      </w:r>
      <w:r w:rsidRPr="00EE451A">
        <w:rPr>
          <w:sz w:val="22"/>
          <w:szCs w:val="22"/>
        </w:rPr>
        <w:t>īguma un Būvprojekta noteikumiem,</w:t>
      </w:r>
      <w:r>
        <w:rPr>
          <w:sz w:val="22"/>
          <w:szCs w:val="22"/>
        </w:rPr>
        <w:t xml:space="preserve"> </w:t>
      </w:r>
      <w:r w:rsidRPr="00EE451A">
        <w:rPr>
          <w:sz w:val="22"/>
          <w:szCs w:val="22"/>
        </w:rPr>
        <w:t xml:space="preserve">pieprasīt skaidrojumus par to Būvuzņēmējam, saņemt Pasūtītājam adresētus ziņojumus, apturēt būvniecību, veikt citas Līgumā un normatīvajos aktos </w:t>
      </w:r>
      <w:r>
        <w:rPr>
          <w:sz w:val="22"/>
          <w:szCs w:val="22"/>
        </w:rPr>
        <w:t xml:space="preserve">būvuzraugam </w:t>
      </w:r>
      <w:r w:rsidRPr="00EE451A">
        <w:rPr>
          <w:sz w:val="22"/>
          <w:szCs w:val="22"/>
        </w:rPr>
        <w:t xml:space="preserve">noteiktās darbības, </w:t>
      </w:r>
      <w:r>
        <w:rPr>
          <w:sz w:val="22"/>
          <w:szCs w:val="22"/>
        </w:rPr>
        <w:t>kā arī viņam ir citas</w:t>
      </w:r>
      <w:r w:rsidRPr="00EE451A">
        <w:rPr>
          <w:sz w:val="22"/>
          <w:szCs w:val="22"/>
        </w:rPr>
        <w:t xml:space="preserve"> tiesības un pienākumi, atbilstoši Būvniecības likumam un Ministru kabineta 19.08.2014. noteikumiem Nr. 500 “Vispārīgie būvnoteikumi”.</w:t>
      </w:r>
    </w:p>
    <w:p w:rsidR="00BC7822" w:rsidRPr="00EE451A" w:rsidRDefault="00BC7822" w:rsidP="00BC7822">
      <w:pPr>
        <w:numPr>
          <w:ilvl w:val="1"/>
          <w:numId w:val="22"/>
        </w:numPr>
        <w:tabs>
          <w:tab w:val="clear" w:pos="420"/>
          <w:tab w:val="num" w:pos="540"/>
          <w:tab w:val="num" w:pos="6720"/>
        </w:tabs>
        <w:suppressAutoHyphens w:val="0"/>
        <w:spacing w:after="120"/>
        <w:ind w:left="539" w:hanging="539"/>
        <w:rPr>
          <w:sz w:val="22"/>
          <w:szCs w:val="22"/>
        </w:rPr>
      </w:pPr>
      <w:r w:rsidRPr="00EE451A">
        <w:rPr>
          <w:b/>
          <w:sz w:val="22"/>
          <w:szCs w:val="22"/>
        </w:rPr>
        <w:t>Atbildīgais būvdarbu vadītājs</w:t>
      </w:r>
      <w:r w:rsidRPr="00EE451A">
        <w:rPr>
          <w:sz w:val="22"/>
          <w:szCs w:val="22"/>
        </w:rPr>
        <w:t xml:space="preserve"> – </w:t>
      </w:r>
      <w:proofErr w:type="gramStart"/>
      <w:r w:rsidRPr="00EE451A">
        <w:rPr>
          <w:sz w:val="22"/>
          <w:szCs w:val="22"/>
        </w:rPr>
        <w:t>Pasūtītāja</w:t>
      </w:r>
      <w:proofErr w:type="gramEnd"/>
      <w:r w:rsidRPr="00EE451A">
        <w:rPr>
          <w:sz w:val="22"/>
          <w:szCs w:val="22"/>
        </w:rPr>
        <w:t xml:space="preserve"> apstiprināts Būvuzņēmēja pārstāvis, kurš</w:t>
      </w:r>
      <w:r>
        <w:rPr>
          <w:sz w:val="22"/>
          <w:szCs w:val="22"/>
        </w:rPr>
        <w:t>,</w:t>
      </w:r>
      <w:r w:rsidRPr="00EE451A">
        <w:rPr>
          <w:sz w:val="22"/>
          <w:szCs w:val="22"/>
        </w:rPr>
        <w:t xml:space="preserve"> kā </w:t>
      </w:r>
      <w:r>
        <w:rPr>
          <w:sz w:val="22"/>
          <w:szCs w:val="22"/>
        </w:rPr>
        <w:t xml:space="preserve">ūdensapgādes un kanalizācijas sistēmu izbūves būvdarbu </w:t>
      </w:r>
      <w:r w:rsidRPr="00EE451A">
        <w:rPr>
          <w:sz w:val="22"/>
          <w:szCs w:val="22"/>
        </w:rPr>
        <w:t xml:space="preserve">vadīšanas jomā sertificēts </w:t>
      </w:r>
      <w:r>
        <w:rPr>
          <w:sz w:val="22"/>
          <w:szCs w:val="22"/>
        </w:rPr>
        <w:t>vadošs speciālists,</w:t>
      </w:r>
      <w:r w:rsidRPr="00EE451A">
        <w:rPr>
          <w:sz w:val="22"/>
          <w:szCs w:val="22"/>
        </w:rPr>
        <w:t xml:space="preserve"> nodrošina būvdarbu izpildi atbilstoši normatīvajiem aktiem, Būvprojektam un Līgumam, organizē Būvuzņēmēja un piesaistīto apakšuzņēmēju darbību un pārstāv Būvuzņēmēju attiecībās ar Pasūtītāju.</w:t>
      </w:r>
    </w:p>
    <w:p w:rsidR="00BC7822" w:rsidRPr="00EE451A" w:rsidRDefault="00BC7822" w:rsidP="00BC7822">
      <w:pPr>
        <w:numPr>
          <w:ilvl w:val="1"/>
          <w:numId w:val="22"/>
        </w:numPr>
        <w:tabs>
          <w:tab w:val="clear" w:pos="420"/>
          <w:tab w:val="num" w:pos="540"/>
          <w:tab w:val="num" w:pos="6720"/>
        </w:tabs>
        <w:suppressAutoHyphens w:val="0"/>
        <w:spacing w:after="120"/>
        <w:ind w:left="539" w:hanging="539"/>
        <w:rPr>
          <w:sz w:val="22"/>
          <w:szCs w:val="22"/>
        </w:rPr>
      </w:pPr>
      <w:r w:rsidRPr="00EE451A">
        <w:rPr>
          <w:b/>
          <w:sz w:val="22"/>
          <w:szCs w:val="22"/>
        </w:rPr>
        <w:t>Būvdarbi</w:t>
      </w:r>
      <w:r w:rsidRPr="00EE451A">
        <w:rPr>
          <w:sz w:val="22"/>
          <w:szCs w:val="22"/>
        </w:rPr>
        <w:t xml:space="preserve"> – visas darbības </w:t>
      </w:r>
      <w:r>
        <w:rPr>
          <w:sz w:val="22"/>
          <w:szCs w:val="22"/>
        </w:rPr>
        <w:t>(</w:t>
      </w:r>
      <w:r w:rsidRPr="00EE451A">
        <w:rPr>
          <w:sz w:val="22"/>
          <w:szCs w:val="22"/>
        </w:rPr>
        <w:t>būvniecība, būvdarbu sagatavošana, izpēte, dokumentu komplektēšana, u.c.</w:t>
      </w:r>
      <w:r>
        <w:rPr>
          <w:sz w:val="22"/>
          <w:szCs w:val="22"/>
        </w:rPr>
        <w:t>),</w:t>
      </w:r>
      <w:r w:rsidRPr="00EE451A">
        <w:rPr>
          <w:sz w:val="22"/>
          <w:szCs w:val="22"/>
        </w:rPr>
        <w:t xml:space="preserve"> kuras Būvuzņēmējam jāveic saskaņā ar Līgumu, Būvprojektu, Vispārīgajiem būvnoteikumiem un citiem normatīvajiem aktiem.</w:t>
      </w:r>
    </w:p>
    <w:p w:rsidR="00BC7822" w:rsidRPr="00EE451A" w:rsidRDefault="00BC7822" w:rsidP="00BC7822">
      <w:pPr>
        <w:numPr>
          <w:ilvl w:val="1"/>
          <w:numId w:val="22"/>
        </w:numPr>
        <w:tabs>
          <w:tab w:val="clear" w:pos="420"/>
          <w:tab w:val="num" w:pos="540"/>
          <w:tab w:val="num" w:pos="6720"/>
        </w:tabs>
        <w:suppressAutoHyphens w:val="0"/>
        <w:spacing w:after="120"/>
        <w:ind w:left="539" w:hanging="539"/>
        <w:rPr>
          <w:sz w:val="22"/>
          <w:szCs w:val="22"/>
        </w:rPr>
      </w:pPr>
      <w:r w:rsidRPr="00EE451A">
        <w:rPr>
          <w:b/>
          <w:sz w:val="22"/>
          <w:szCs w:val="22"/>
        </w:rPr>
        <w:t>Līgumcena</w:t>
      </w:r>
      <w:r w:rsidRPr="00EE451A">
        <w:rPr>
          <w:sz w:val="22"/>
          <w:szCs w:val="22"/>
        </w:rPr>
        <w:t xml:space="preserve"> – kopējā cena par visu </w:t>
      </w:r>
      <w:r>
        <w:rPr>
          <w:sz w:val="22"/>
          <w:szCs w:val="22"/>
        </w:rPr>
        <w:t>Būvd</w:t>
      </w:r>
      <w:r w:rsidRPr="00EE451A">
        <w:rPr>
          <w:sz w:val="22"/>
          <w:szCs w:val="22"/>
        </w:rPr>
        <w:t>arbu izpildi.</w:t>
      </w:r>
    </w:p>
    <w:p w:rsidR="00BC7822" w:rsidRPr="00C60BC4" w:rsidRDefault="00BC7822" w:rsidP="00BC7822">
      <w:pPr>
        <w:numPr>
          <w:ilvl w:val="1"/>
          <w:numId w:val="22"/>
        </w:numPr>
        <w:tabs>
          <w:tab w:val="clear" w:pos="420"/>
          <w:tab w:val="num" w:pos="540"/>
          <w:tab w:val="num" w:pos="6720"/>
        </w:tabs>
        <w:suppressAutoHyphens w:val="0"/>
        <w:spacing w:after="120"/>
        <w:ind w:left="539" w:hanging="539"/>
        <w:rPr>
          <w:color w:val="C00000"/>
          <w:sz w:val="22"/>
          <w:szCs w:val="22"/>
        </w:rPr>
      </w:pPr>
      <w:r w:rsidRPr="00EE451A">
        <w:rPr>
          <w:b/>
          <w:sz w:val="22"/>
          <w:szCs w:val="22"/>
        </w:rPr>
        <w:t>Objekts</w:t>
      </w:r>
      <w:r w:rsidRPr="00EE451A">
        <w:rPr>
          <w:sz w:val="22"/>
          <w:szCs w:val="22"/>
        </w:rPr>
        <w:t xml:space="preserve"> – </w:t>
      </w:r>
      <w:r>
        <w:rPr>
          <w:sz w:val="22"/>
          <w:szCs w:val="22"/>
        </w:rPr>
        <w:t xml:space="preserve">lietus ūdens kanalizācijas tīkla un attīrīšanas iekārtu izbūve Gaujas ielas A, Ādažos, pārbūve būvprojekta ietvaros; </w:t>
      </w:r>
    </w:p>
    <w:p w:rsidR="00BC7822" w:rsidRPr="00EE451A" w:rsidRDefault="00BC7822" w:rsidP="00BC7822">
      <w:pPr>
        <w:numPr>
          <w:ilvl w:val="1"/>
          <w:numId w:val="22"/>
        </w:numPr>
        <w:tabs>
          <w:tab w:val="clear" w:pos="420"/>
          <w:tab w:val="num" w:pos="540"/>
          <w:tab w:val="num" w:pos="6720"/>
        </w:tabs>
        <w:suppressAutoHyphens w:val="0"/>
        <w:spacing w:after="120"/>
        <w:ind w:left="539" w:hanging="539"/>
        <w:rPr>
          <w:sz w:val="22"/>
          <w:szCs w:val="22"/>
        </w:rPr>
      </w:pPr>
      <w:r w:rsidRPr="00EE451A">
        <w:rPr>
          <w:b/>
          <w:sz w:val="22"/>
          <w:szCs w:val="22"/>
        </w:rPr>
        <w:t>Piedāvājums</w:t>
      </w:r>
      <w:r w:rsidRPr="00EE451A">
        <w:rPr>
          <w:sz w:val="22"/>
          <w:szCs w:val="22"/>
        </w:rPr>
        <w:t xml:space="preserve"> –Būvuzņēmēja iesniegtais piedāvājums Iepirkumam.</w:t>
      </w:r>
    </w:p>
    <w:p w:rsidR="00BC7822" w:rsidRPr="00EE451A" w:rsidRDefault="00BC7822" w:rsidP="00BC7822">
      <w:pPr>
        <w:numPr>
          <w:ilvl w:val="1"/>
          <w:numId w:val="22"/>
        </w:numPr>
        <w:tabs>
          <w:tab w:val="clear" w:pos="420"/>
          <w:tab w:val="num" w:pos="540"/>
          <w:tab w:val="num" w:pos="6720"/>
        </w:tabs>
        <w:suppressAutoHyphens w:val="0"/>
        <w:spacing w:after="120"/>
        <w:ind w:left="539" w:hanging="539"/>
        <w:rPr>
          <w:sz w:val="22"/>
          <w:szCs w:val="22"/>
        </w:rPr>
      </w:pPr>
      <w:r w:rsidRPr="00EE451A">
        <w:rPr>
          <w:b/>
          <w:sz w:val="22"/>
          <w:szCs w:val="22"/>
        </w:rPr>
        <w:t xml:space="preserve">Būvprojekts </w:t>
      </w:r>
      <w:r w:rsidRPr="00EE451A">
        <w:rPr>
          <w:sz w:val="22"/>
          <w:szCs w:val="22"/>
        </w:rPr>
        <w:t xml:space="preserve">– </w:t>
      </w:r>
      <w:r>
        <w:rPr>
          <w:sz w:val="22"/>
          <w:szCs w:val="22"/>
        </w:rPr>
        <w:t>SIA “BM projekts” izstrādātais būvprojekts “Gaujas ielas A pārbūve Ādažos” un</w:t>
      </w:r>
      <w:proofErr w:type="gramStart"/>
      <w:r>
        <w:rPr>
          <w:sz w:val="22"/>
          <w:szCs w:val="22"/>
        </w:rPr>
        <w:t xml:space="preserve">  </w:t>
      </w:r>
      <w:proofErr w:type="gramEnd"/>
      <w:r>
        <w:rPr>
          <w:sz w:val="22"/>
          <w:szCs w:val="22"/>
        </w:rPr>
        <w:t xml:space="preserve">būvprojekta izmaiņu sējums “Gaujas iela A, Ādaži, pārbūve – lietus ūdens”; </w:t>
      </w:r>
      <w:r w:rsidRPr="00EE451A">
        <w:rPr>
          <w:sz w:val="22"/>
          <w:szCs w:val="22"/>
        </w:rPr>
        <w:t xml:space="preserve"> </w:t>
      </w:r>
    </w:p>
    <w:p w:rsidR="00BC7822" w:rsidRPr="00EE451A" w:rsidRDefault="00BC7822" w:rsidP="00BC7822">
      <w:pPr>
        <w:numPr>
          <w:ilvl w:val="1"/>
          <w:numId w:val="22"/>
        </w:numPr>
        <w:tabs>
          <w:tab w:val="clear" w:pos="420"/>
          <w:tab w:val="num" w:pos="540"/>
          <w:tab w:val="num" w:pos="6720"/>
        </w:tabs>
        <w:suppressAutoHyphens w:val="0"/>
        <w:spacing w:after="120"/>
        <w:ind w:left="539" w:hanging="539"/>
        <w:rPr>
          <w:sz w:val="22"/>
          <w:szCs w:val="22"/>
        </w:rPr>
      </w:pPr>
      <w:r w:rsidRPr="00EE451A">
        <w:rPr>
          <w:b/>
          <w:sz w:val="22"/>
          <w:szCs w:val="22"/>
        </w:rPr>
        <w:t>Finanšu piedāvājums</w:t>
      </w:r>
      <w:r w:rsidRPr="00EE451A">
        <w:rPr>
          <w:sz w:val="22"/>
          <w:szCs w:val="22"/>
        </w:rPr>
        <w:t xml:space="preserve"> –Būvuzņēmēja kopējais izmaksu aprēķins atbilstoši Tehniskajai specifikācijai un Piedāvājumam</w:t>
      </w:r>
      <w:r w:rsidRPr="00EE451A">
        <w:rPr>
          <w:sz w:val="22"/>
          <w:szCs w:val="22"/>
          <w:shd w:val="clear" w:color="auto" w:fill="FFFFFF"/>
        </w:rPr>
        <w:t>.</w:t>
      </w:r>
    </w:p>
    <w:p w:rsidR="00BC7822" w:rsidRPr="00EE451A" w:rsidRDefault="00BC7822" w:rsidP="00BC7822">
      <w:pPr>
        <w:numPr>
          <w:ilvl w:val="1"/>
          <w:numId w:val="22"/>
        </w:numPr>
        <w:tabs>
          <w:tab w:val="clear" w:pos="420"/>
          <w:tab w:val="num" w:pos="540"/>
          <w:tab w:val="num" w:pos="6720"/>
        </w:tabs>
        <w:suppressAutoHyphens w:val="0"/>
        <w:spacing w:after="120"/>
        <w:ind w:left="539" w:hanging="539"/>
        <w:rPr>
          <w:sz w:val="22"/>
          <w:szCs w:val="22"/>
        </w:rPr>
      </w:pPr>
      <w:r w:rsidRPr="00EE451A">
        <w:rPr>
          <w:b/>
          <w:sz w:val="22"/>
          <w:szCs w:val="22"/>
        </w:rPr>
        <w:lastRenderedPageBreak/>
        <w:t xml:space="preserve">Pasūtītāja pārstāvis </w:t>
      </w:r>
      <w:r w:rsidRPr="00EE451A">
        <w:rPr>
          <w:sz w:val="22"/>
          <w:szCs w:val="22"/>
        </w:rPr>
        <w:t xml:space="preserve">– </w:t>
      </w:r>
      <w:proofErr w:type="gramStart"/>
      <w:r w:rsidRPr="00EE451A">
        <w:rPr>
          <w:sz w:val="22"/>
          <w:szCs w:val="22"/>
        </w:rPr>
        <w:t>Pasūtītāja</w:t>
      </w:r>
      <w:proofErr w:type="gramEnd"/>
      <w:r w:rsidRPr="00EE451A">
        <w:rPr>
          <w:sz w:val="22"/>
          <w:szCs w:val="22"/>
        </w:rPr>
        <w:t xml:space="preserve"> </w:t>
      </w:r>
      <w:r>
        <w:rPr>
          <w:sz w:val="22"/>
          <w:szCs w:val="22"/>
        </w:rPr>
        <w:t>pilnvarots Pasūtītāja darbinieks</w:t>
      </w:r>
      <w:r w:rsidRPr="00EE451A">
        <w:rPr>
          <w:sz w:val="22"/>
          <w:szCs w:val="22"/>
        </w:rPr>
        <w:t>, kur</w:t>
      </w:r>
      <w:r>
        <w:rPr>
          <w:sz w:val="22"/>
          <w:szCs w:val="22"/>
        </w:rPr>
        <w:t>š</w:t>
      </w:r>
      <w:r w:rsidRPr="00EE451A">
        <w:rPr>
          <w:sz w:val="22"/>
          <w:szCs w:val="22"/>
        </w:rPr>
        <w:t xml:space="preserve"> </w:t>
      </w:r>
      <w:r>
        <w:rPr>
          <w:sz w:val="22"/>
          <w:szCs w:val="22"/>
        </w:rPr>
        <w:t xml:space="preserve">pārstāv Pasūtītāja intereses attiecībās ar </w:t>
      </w:r>
      <w:r w:rsidRPr="00EE451A">
        <w:rPr>
          <w:sz w:val="22"/>
          <w:szCs w:val="22"/>
        </w:rPr>
        <w:t>Būvuzņēmēj</w:t>
      </w:r>
      <w:r>
        <w:rPr>
          <w:sz w:val="22"/>
          <w:szCs w:val="22"/>
        </w:rPr>
        <w:t>u</w:t>
      </w:r>
      <w:r w:rsidRPr="00EE451A">
        <w:rPr>
          <w:sz w:val="22"/>
          <w:szCs w:val="22"/>
        </w:rPr>
        <w:t xml:space="preserve"> </w:t>
      </w:r>
      <w:r>
        <w:rPr>
          <w:sz w:val="22"/>
          <w:szCs w:val="22"/>
        </w:rPr>
        <w:t>un</w:t>
      </w:r>
      <w:r w:rsidRPr="00EE451A">
        <w:rPr>
          <w:sz w:val="22"/>
          <w:szCs w:val="22"/>
        </w:rPr>
        <w:t xml:space="preserve"> Līguma saistību izpildē iesaistīt</w:t>
      </w:r>
      <w:r>
        <w:rPr>
          <w:sz w:val="22"/>
          <w:szCs w:val="22"/>
        </w:rPr>
        <w:t>ajām</w:t>
      </w:r>
      <w:r w:rsidRPr="00EE451A">
        <w:rPr>
          <w:sz w:val="22"/>
          <w:szCs w:val="22"/>
        </w:rPr>
        <w:t xml:space="preserve"> person</w:t>
      </w:r>
      <w:r>
        <w:rPr>
          <w:sz w:val="22"/>
          <w:szCs w:val="22"/>
        </w:rPr>
        <w:t>ām</w:t>
      </w:r>
      <w:r w:rsidRPr="00EE451A">
        <w:rPr>
          <w:sz w:val="22"/>
          <w:szCs w:val="22"/>
        </w:rPr>
        <w:t xml:space="preserve">. </w:t>
      </w:r>
    </w:p>
    <w:p w:rsidR="00BC7822" w:rsidRPr="00EE451A" w:rsidRDefault="00BC7822" w:rsidP="00BC7822">
      <w:pPr>
        <w:numPr>
          <w:ilvl w:val="1"/>
          <w:numId w:val="22"/>
        </w:numPr>
        <w:tabs>
          <w:tab w:val="clear" w:pos="420"/>
          <w:tab w:val="num" w:pos="567"/>
        </w:tabs>
        <w:suppressAutoHyphens w:val="0"/>
        <w:spacing w:after="120"/>
        <w:ind w:left="567" w:hanging="567"/>
        <w:rPr>
          <w:b/>
          <w:sz w:val="22"/>
          <w:szCs w:val="22"/>
        </w:rPr>
      </w:pPr>
      <w:r w:rsidRPr="00EE451A">
        <w:rPr>
          <w:b/>
          <w:sz w:val="22"/>
          <w:szCs w:val="22"/>
        </w:rPr>
        <w:t xml:space="preserve">Tehniskā specifikācija </w:t>
      </w:r>
      <w:r w:rsidRPr="00EE451A">
        <w:rPr>
          <w:sz w:val="22"/>
          <w:szCs w:val="22"/>
        </w:rPr>
        <w:t xml:space="preserve">– </w:t>
      </w:r>
      <w:r>
        <w:rPr>
          <w:sz w:val="22"/>
          <w:szCs w:val="22"/>
        </w:rPr>
        <w:t>Pasūtītāja</w:t>
      </w:r>
      <w:r w:rsidRPr="00EE451A">
        <w:rPr>
          <w:sz w:val="22"/>
          <w:szCs w:val="22"/>
        </w:rPr>
        <w:t xml:space="preserve"> rīkotā</w:t>
      </w:r>
      <w:bookmarkStart w:id="1" w:name="_GoBack"/>
      <w:bookmarkEnd w:id="1"/>
      <w:r>
        <w:rPr>
          <w:sz w:val="22"/>
          <w:szCs w:val="22"/>
        </w:rPr>
        <w:t xml:space="preserve"> iepirkuma </w:t>
      </w:r>
      <w:r w:rsidR="003F1284" w:rsidRPr="00B53FD7">
        <w:rPr>
          <w:sz w:val="22"/>
          <w:szCs w:val="22"/>
        </w:rPr>
        <w:t>„Sarunu procedūra – Gaujas ielas A lietus ūdens</w:t>
      </w:r>
      <w:r w:rsidR="003F1284" w:rsidRPr="00F02C76">
        <w:rPr>
          <w:sz w:val="22"/>
          <w:szCs w:val="22"/>
        </w:rPr>
        <w:t xml:space="preserve"> kanalizācijas tīklu izbūve” iepirkuma (identifikācijas Nr. ĀND</w:t>
      </w:r>
      <w:r w:rsidR="003F1284" w:rsidRPr="00E90A07">
        <w:rPr>
          <w:color w:val="FF0000"/>
          <w:sz w:val="22"/>
          <w:szCs w:val="22"/>
        </w:rPr>
        <w:t xml:space="preserve"> </w:t>
      </w:r>
      <w:r w:rsidR="003F1284" w:rsidRPr="00F02C76">
        <w:rPr>
          <w:sz w:val="22"/>
          <w:szCs w:val="22"/>
        </w:rPr>
        <w:t>2017</w:t>
      </w:r>
      <w:r w:rsidR="003F1284" w:rsidRPr="00E90A07">
        <w:rPr>
          <w:color w:val="FF0000"/>
          <w:sz w:val="22"/>
          <w:szCs w:val="22"/>
        </w:rPr>
        <w:t>/</w:t>
      </w:r>
      <w:r w:rsidR="003F1284">
        <w:rPr>
          <w:color w:val="FF0000"/>
          <w:sz w:val="22"/>
          <w:szCs w:val="22"/>
        </w:rPr>
        <w:t>82</w:t>
      </w:r>
      <w:r w:rsidR="003F1284">
        <w:rPr>
          <w:color w:val="FF0000"/>
          <w:sz w:val="22"/>
          <w:szCs w:val="22"/>
        </w:rPr>
        <w:t>)</w:t>
      </w:r>
      <w:r w:rsidRPr="00EE451A">
        <w:rPr>
          <w:sz w:val="22"/>
          <w:szCs w:val="22"/>
        </w:rPr>
        <w:t>, 1.pielikums.</w:t>
      </w:r>
    </w:p>
    <w:p w:rsidR="00BC7822" w:rsidRDefault="00BC7822" w:rsidP="00BC7822">
      <w:pPr>
        <w:numPr>
          <w:ilvl w:val="0"/>
          <w:numId w:val="22"/>
        </w:numPr>
        <w:tabs>
          <w:tab w:val="clear" w:pos="420"/>
          <w:tab w:val="num" w:pos="284"/>
        </w:tabs>
        <w:suppressAutoHyphens w:val="0"/>
        <w:jc w:val="center"/>
        <w:rPr>
          <w:b/>
          <w:sz w:val="22"/>
          <w:szCs w:val="22"/>
        </w:rPr>
      </w:pPr>
      <w:r w:rsidRPr="003C60C3">
        <w:rPr>
          <w:b/>
          <w:sz w:val="22"/>
          <w:szCs w:val="22"/>
        </w:rPr>
        <w:t>Līguma priekšmets</w:t>
      </w:r>
    </w:p>
    <w:p w:rsidR="00BC7822" w:rsidRPr="003C60C3" w:rsidRDefault="00BC7822" w:rsidP="00BC7822">
      <w:pPr>
        <w:numPr>
          <w:ilvl w:val="1"/>
          <w:numId w:val="23"/>
        </w:numPr>
        <w:tabs>
          <w:tab w:val="clear" w:pos="360"/>
          <w:tab w:val="num" w:pos="567"/>
        </w:tabs>
        <w:suppressAutoHyphens w:val="0"/>
        <w:spacing w:before="120" w:after="120"/>
        <w:ind w:left="567" w:hanging="567"/>
        <w:rPr>
          <w:sz w:val="22"/>
          <w:szCs w:val="22"/>
        </w:rPr>
      </w:pPr>
      <w:r w:rsidRPr="003C60C3">
        <w:rPr>
          <w:sz w:val="22"/>
          <w:szCs w:val="22"/>
        </w:rPr>
        <w:t>Būvuzņēmējs</w:t>
      </w:r>
      <w:r>
        <w:rPr>
          <w:sz w:val="22"/>
          <w:szCs w:val="22"/>
        </w:rPr>
        <w:t>,</w:t>
      </w:r>
      <w:r w:rsidRPr="003C60C3">
        <w:rPr>
          <w:sz w:val="22"/>
          <w:szCs w:val="22"/>
        </w:rPr>
        <w:t xml:space="preserve"> apņemas </w:t>
      </w:r>
      <w:r w:rsidRPr="00F40930">
        <w:rPr>
          <w:b/>
          <w:sz w:val="22"/>
          <w:szCs w:val="22"/>
        </w:rPr>
        <w:t xml:space="preserve">veikt </w:t>
      </w:r>
      <w:r>
        <w:rPr>
          <w:b/>
          <w:sz w:val="22"/>
          <w:szCs w:val="22"/>
        </w:rPr>
        <w:t>lietus ūdens kanalizācijas tīkla izbūves b</w:t>
      </w:r>
      <w:r w:rsidRPr="00F40930">
        <w:rPr>
          <w:b/>
          <w:sz w:val="22"/>
          <w:szCs w:val="22"/>
        </w:rPr>
        <w:t>ūvdarbus</w:t>
      </w:r>
      <w:r>
        <w:rPr>
          <w:b/>
          <w:sz w:val="22"/>
          <w:szCs w:val="22"/>
        </w:rPr>
        <w:t xml:space="preserve"> Gaujas ielas A,</w:t>
      </w:r>
      <w:r w:rsidRPr="00F40930">
        <w:rPr>
          <w:b/>
          <w:sz w:val="22"/>
          <w:szCs w:val="22"/>
        </w:rPr>
        <w:t xml:space="preserve"> Ādažos</w:t>
      </w:r>
      <w:r>
        <w:rPr>
          <w:b/>
          <w:sz w:val="22"/>
          <w:szCs w:val="22"/>
        </w:rPr>
        <w:t>,</w:t>
      </w:r>
      <w:r w:rsidRPr="00F40930">
        <w:rPr>
          <w:b/>
          <w:sz w:val="22"/>
          <w:szCs w:val="22"/>
        </w:rPr>
        <w:t xml:space="preserve"> </w:t>
      </w:r>
      <w:r>
        <w:rPr>
          <w:b/>
          <w:sz w:val="22"/>
          <w:szCs w:val="22"/>
        </w:rPr>
        <w:t xml:space="preserve">pārbūves projekta ietvaros </w:t>
      </w:r>
      <w:r w:rsidRPr="003C60C3">
        <w:rPr>
          <w:sz w:val="22"/>
          <w:szCs w:val="22"/>
        </w:rPr>
        <w:t xml:space="preserve">(turpmāk – </w:t>
      </w:r>
      <w:r>
        <w:rPr>
          <w:sz w:val="22"/>
          <w:szCs w:val="22"/>
        </w:rPr>
        <w:t>Būvd</w:t>
      </w:r>
      <w:r w:rsidRPr="003C60C3">
        <w:rPr>
          <w:sz w:val="22"/>
          <w:szCs w:val="22"/>
        </w:rPr>
        <w:t>arbi)</w:t>
      </w:r>
      <w:r w:rsidRPr="00013E10">
        <w:rPr>
          <w:sz w:val="22"/>
          <w:szCs w:val="22"/>
        </w:rPr>
        <w:t xml:space="preserve"> </w:t>
      </w:r>
      <w:r w:rsidRPr="00562EB4">
        <w:rPr>
          <w:sz w:val="22"/>
          <w:szCs w:val="22"/>
        </w:rPr>
        <w:t>atbilstoši Iepirkuma noteikumiem, Iepirkuma tehniskai specifikācijai (turpmāk – Tehniskā specifikācija) pielikums Nr.1)), Būvprojektam, Izpildītāja piedāvājumam Iepirkumā (pielikums Nr.2)</w:t>
      </w:r>
      <w:r>
        <w:rPr>
          <w:sz w:val="22"/>
          <w:szCs w:val="22"/>
        </w:rPr>
        <w:t>.</w:t>
      </w:r>
      <w:r w:rsidRPr="003C60C3">
        <w:rPr>
          <w:sz w:val="22"/>
          <w:szCs w:val="22"/>
        </w:rPr>
        <w:t xml:space="preserve"> </w:t>
      </w:r>
      <w:r w:rsidRPr="00562EB4">
        <w:rPr>
          <w:sz w:val="22"/>
          <w:szCs w:val="22"/>
        </w:rPr>
        <w:t xml:space="preserve">Līguma noteikumiem, Ministru kabineta 2014.gada 19.augusta noteikumiem Nr.500 „Vispārīgie būvnoteikumi”, citu saistošo normatīvo aktu regulējumiem un ievērojot Pasūtītāja norādījumus. </w:t>
      </w:r>
    </w:p>
    <w:p w:rsidR="00BC7822" w:rsidRPr="003C60C3" w:rsidRDefault="00BC7822" w:rsidP="00BC7822">
      <w:pPr>
        <w:numPr>
          <w:ilvl w:val="1"/>
          <w:numId w:val="23"/>
        </w:numPr>
        <w:tabs>
          <w:tab w:val="clear" w:pos="360"/>
          <w:tab w:val="num" w:pos="540"/>
        </w:tabs>
        <w:suppressAutoHyphens w:val="0"/>
        <w:spacing w:before="120" w:after="120"/>
        <w:ind w:left="540" w:hanging="540"/>
        <w:rPr>
          <w:sz w:val="22"/>
          <w:szCs w:val="22"/>
        </w:rPr>
      </w:pPr>
      <w:r>
        <w:rPr>
          <w:sz w:val="22"/>
          <w:szCs w:val="22"/>
        </w:rPr>
        <w:t>Būvd</w:t>
      </w:r>
      <w:r w:rsidRPr="003C60C3">
        <w:rPr>
          <w:sz w:val="22"/>
          <w:szCs w:val="22"/>
        </w:rPr>
        <w:t xml:space="preserve">arbi ietver visus Līgumā un tā pielikumos noteiktos </w:t>
      </w:r>
      <w:r>
        <w:rPr>
          <w:sz w:val="22"/>
          <w:szCs w:val="22"/>
        </w:rPr>
        <w:t>d</w:t>
      </w:r>
      <w:r w:rsidRPr="003C60C3">
        <w:rPr>
          <w:sz w:val="22"/>
          <w:szCs w:val="22"/>
        </w:rPr>
        <w:t xml:space="preserve">arbus, to vadību un organizēšanu </w:t>
      </w:r>
      <w:r>
        <w:rPr>
          <w:sz w:val="22"/>
          <w:szCs w:val="22"/>
        </w:rPr>
        <w:t>(t.sk.,</w:t>
      </w:r>
      <w:r w:rsidRPr="003C60C3">
        <w:rPr>
          <w:sz w:val="22"/>
          <w:szCs w:val="22"/>
        </w:rPr>
        <w:t xml:space="preserve"> nepieciešamo speciālistu piesaisti, būvizstrādājumu un iekārtu piegādi, </w:t>
      </w:r>
      <w:r>
        <w:rPr>
          <w:sz w:val="22"/>
          <w:szCs w:val="22"/>
        </w:rPr>
        <w:t xml:space="preserve">uzstādīšanu, </w:t>
      </w:r>
      <w:r w:rsidRPr="003C60C3">
        <w:rPr>
          <w:sz w:val="22"/>
          <w:szCs w:val="22"/>
        </w:rPr>
        <w:t>ieregulēšanu, palaišanu un nodošanu ekspluatācijā</w:t>
      </w:r>
      <w:r>
        <w:rPr>
          <w:sz w:val="22"/>
          <w:szCs w:val="22"/>
        </w:rPr>
        <w:t>)</w:t>
      </w:r>
      <w:r w:rsidRPr="003C60C3">
        <w:rPr>
          <w:sz w:val="22"/>
          <w:szCs w:val="22"/>
        </w:rPr>
        <w:t>, nepieciešamo atļauju</w:t>
      </w:r>
      <w:r w:rsidRPr="00E2662D">
        <w:rPr>
          <w:sz w:val="22"/>
          <w:szCs w:val="22"/>
        </w:rPr>
        <w:t xml:space="preserve"> </w:t>
      </w:r>
      <w:r w:rsidRPr="003C60C3">
        <w:rPr>
          <w:sz w:val="22"/>
          <w:szCs w:val="22"/>
        </w:rPr>
        <w:t xml:space="preserve">un licenču sagādāšanu </w:t>
      </w:r>
      <w:r>
        <w:rPr>
          <w:sz w:val="22"/>
          <w:szCs w:val="22"/>
        </w:rPr>
        <w:t>(</w:t>
      </w:r>
      <w:r w:rsidRPr="003C60C3">
        <w:rPr>
          <w:sz w:val="22"/>
          <w:szCs w:val="22"/>
        </w:rPr>
        <w:t>t.sk.</w:t>
      </w:r>
      <w:r>
        <w:rPr>
          <w:sz w:val="22"/>
          <w:szCs w:val="22"/>
        </w:rPr>
        <w:t>,</w:t>
      </w:r>
      <w:r w:rsidRPr="003C60C3">
        <w:rPr>
          <w:sz w:val="22"/>
          <w:szCs w:val="22"/>
        </w:rPr>
        <w:t xml:space="preserve"> satiksmes ierobežošan</w:t>
      </w:r>
      <w:r>
        <w:rPr>
          <w:sz w:val="22"/>
          <w:szCs w:val="22"/>
        </w:rPr>
        <w:t>ai</w:t>
      </w:r>
      <w:r w:rsidRPr="003C60C3">
        <w:rPr>
          <w:sz w:val="22"/>
          <w:szCs w:val="22"/>
        </w:rPr>
        <w:t xml:space="preserve"> un slēgšan</w:t>
      </w:r>
      <w:r>
        <w:rPr>
          <w:sz w:val="22"/>
          <w:szCs w:val="22"/>
        </w:rPr>
        <w:t>ai)</w:t>
      </w:r>
      <w:r w:rsidRPr="003C60C3">
        <w:rPr>
          <w:sz w:val="22"/>
          <w:szCs w:val="22"/>
        </w:rPr>
        <w:t>, nodokļu un nodevu nomaksu, izpilddokumentācijas</w:t>
      </w:r>
      <w:r w:rsidRPr="00E246ED">
        <w:rPr>
          <w:sz w:val="22"/>
          <w:szCs w:val="22"/>
        </w:rPr>
        <w:t xml:space="preserve"> </w:t>
      </w:r>
      <w:r w:rsidRPr="003C60C3">
        <w:rPr>
          <w:sz w:val="22"/>
          <w:szCs w:val="22"/>
        </w:rPr>
        <w:t xml:space="preserve">noformēšanu un nodošanu Pasūtītājam </w:t>
      </w:r>
      <w:r>
        <w:rPr>
          <w:sz w:val="22"/>
          <w:szCs w:val="22"/>
        </w:rPr>
        <w:t>(</w:t>
      </w:r>
      <w:r w:rsidRPr="003C60C3">
        <w:rPr>
          <w:sz w:val="22"/>
          <w:szCs w:val="22"/>
        </w:rPr>
        <w:t>t.sk.</w:t>
      </w:r>
      <w:r>
        <w:rPr>
          <w:sz w:val="22"/>
          <w:szCs w:val="22"/>
        </w:rPr>
        <w:t>,</w:t>
      </w:r>
      <w:r w:rsidRPr="003C60C3">
        <w:rPr>
          <w:sz w:val="22"/>
          <w:szCs w:val="22"/>
        </w:rPr>
        <w:t xml:space="preserve"> lietošanas instrukcij</w:t>
      </w:r>
      <w:r>
        <w:rPr>
          <w:sz w:val="22"/>
          <w:szCs w:val="22"/>
        </w:rPr>
        <w:t>as</w:t>
      </w:r>
      <w:r w:rsidRPr="003C60C3">
        <w:rPr>
          <w:sz w:val="22"/>
          <w:szCs w:val="22"/>
        </w:rPr>
        <w:t xml:space="preserve">, nepieciešamos un derīgos apzīmēšanas, nospraušanas, testēšanas un mērīšanas darbus, </w:t>
      </w:r>
      <w:r>
        <w:rPr>
          <w:sz w:val="22"/>
          <w:szCs w:val="22"/>
        </w:rPr>
        <w:t xml:space="preserve">kā arī </w:t>
      </w:r>
      <w:r w:rsidRPr="003C60C3">
        <w:rPr>
          <w:sz w:val="22"/>
          <w:szCs w:val="22"/>
        </w:rPr>
        <w:t>izdevumus par patērēto enerģiju un citiem resursiem</w:t>
      </w:r>
      <w:r>
        <w:rPr>
          <w:sz w:val="22"/>
          <w:szCs w:val="22"/>
        </w:rPr>
        <w:t>)</w:t>
      </w:r>
      <w:r w:rsidRPr="003C60C3">
        <w:rPr>
          <w:sz w:val="22"/>
          <w:szCs w:val="22"/>
        </w:rPr>
        <w:t>, tīrību</w:t>
      </w:r>
      <w:r>
        <w:rPr>
          <w:sz w:val="22"/>
          <w:szCs w:val="22"/>
        </w:rPr>
        <w:t xml:space="preserve">, darba, kā arī kustības drošību </w:t>
      </w:r>
      <w:r w:rsidRPr="003C60C3">
        <w:rPr>
          <w:sz w:val="22"/>
          <w:szCs w:val="22"/>
        </w:rPr>
        <w:t xml:space="preserve">Būvdarbu teritorijā, visu </w:t>
      </w:r>
      <w:r>
        <w:rPr>
          <w:sz w:val="22"/>
          <w:szCs w:val="22"/>
        </w:rPr>
        <w:t>Būvd</w:t>
      </w:r>
      <w:r w:rsidRPr="003C60C3">
        <w:rPr>
          <w:sz w:val="22"/>
          <w:szCs w:val="22"/>
        </w:rPr>
        <w:t>arbam nepieciešamo nostiprinājumu, uzrakstu un apgaismojum</w:t>
      </w:r>
      <w:r>
        <w:rPr>
          <w:sz w:val="22"/>
          <w:szCs w:val="22"/>
        </w:rPr>
        <w:t>a</w:t>
      </w:r>
      <w:r w:rsidRPr="003C60C3">
        <w:rPr>
          <w:sz w:val="22"/>
          <w:szCs w:val="22"/>
        </w:rPr>
        <w:t xml:space="preserve"> nodrošināšanu, Būvdarbu uzmērījumu un </w:t>
      </w:r>
      <w:proofErr w:type="spellStart"/>
      <w:r w:rsidRPr="003C60C3">
        <w:rPr>
          <w:sz w:val="22"/>
          <w:szCs w:val="22"/>
        </w:rPr>
        <w:t>izpildmērījumu</w:t>
      </w:r>
      <w:proofErr w:type="spellEnd"/>
      <w:r w:rsidRPr="003C60C3">
        <w:rPr>
          <w:sz w:val="22"/>
          <w:szCs w:val="22"/>
        </w:rPr>
        <w:t xml:space="preserve"> pasūtīšanu</w:t>
      </w:r>
      <w:r>
        <w:rPr>
          <w:sz w:val="22"/>
          <w:szCs w:val="22"/>
        </w:rPr>
        <w:t xml:space="preserve"> un saņemšanu</w:t>
      </w:r>
      <w:r w:rsidRPr="003C60C3">
        <w:rPr>
          <w:sz w:val="22"/>
          <w:szCs w:val="22"/>
        </w:rPr>
        <w:t xml:space="preserve">, kā arī citas darbības, kas izriet no Līguma, </w:t>
      </w:r>
      <w:r>
        <w:rPr>
          <w:sz w:val="22"/>
          <w:szCs w:val="22"/>
        </w:rPr>
        <w:t xml:space="preserve">un </w:t>
      </w:r>
      <w:r w:rsidRPr="003C60C3">
        <w:rPr>
          <w:sz w:val="22"/>
          <w:szCs w:val="22"/>
        </w:rPr>
        <w:t xml:space="preserve">kuru vērtība ir </w:t>
      </w:r>
      <w:r>
        <w:rPr>
          <w:sz w:val="22"/>
          <w:szCs w:val="22"/>
        </w:rPr>
        <w:t>iekļauta</w:t>
      </w:r>
      <w:r w:rsidRPr="003C60C3">
        <w:rPr>
          <w:sz w:val="22"/>
          <w:szCs w:val="22"/>
        </w:rPr>
        <w:t xml:space="preserve"> Līgumcenā. </w:t>
      </w:r>
    </w:p>
    <w:p w:rsidR="00BC7822" w:rsidRPr="003C60C3" w:rsidRDefault="00BC7822" w:rsidP="00BC7822">
      <w:pPr>
        <w:numPr>
          <w:ilvl w:val="1"/>
          <w:numId w:val="23"/>
        </w:numPr>
        <w:tabs>
          <w:tab w:val="clear" w:pos="360"/>
          <w:tab w:val="num" w:pos="540"/>
        </w:tabs>
        <w:suppressAutoHyphens w:val="0"/>
        <w:spacing w:before="120" w:after="120"/>
        <w:ind w:left="540" w:hanging="540"/>
        <w:rPr>
          <w:sz w:val="22"/>
          <w:szCs w:val="22"/>
        </w:rPr>
      </w:pPr>
      <w:r w:rsidRPr="003C60C3">
        <w:rPr>
          <w:sz w:val="22"/>
          <w:szCs w:val="22"/>
        </w:rPr>
        <w:t xml:space="preserve">Būvuzņēmējs apliecina, ka ir pienācīgi iepazinies ar Līgumu un Tehnisko specifikāciju, </w:t>
      </w:r>
      <w:r>
        <w:rPr>
          <w:sz w:val="22"/>
          <w:szCs w:val="22"/>
        </w:rPr>
        <w:t>(</w:t>
      </w:r>
      <w:r w:rsidRPr="003C60C3">
        <w:rPr>
          <w:sz w:val="22"/>
          <w:szCs w:val="22"/>
        </w:rPr>
        <w:t>t.sk., ar tajos ietvertajiem risinājumiem, apjomiem, pielietojamiem materiāliem un prasībām</w:t>
      </w:r>
      <w:r>
        <w:rPr>
          <w:sz w:val="22"/>
          <w:szCs w:val="22"/>
        </w:rPr>
        <w:t>)</w:t>
      </w:r>
      <w:r w:rsidRPr="003C60C3">
        <w:rPr>
          <w:sz w:val="22"/>
          <w:szCs w:val="22"/>
        </w:rPr>
        <w:t>, k</w:t>
      </w:r>
      <w:r>
        <w:rPr>
          <w:sz w:val="22"/>
          <w:szCs w:val="22"/>
        </w:rPr>
        <w:t>ā</w:t>
      </w:r>
      <w:r w:rsidRPr="003C60C3">
        <w:rPr>
          <w:sz w:val="22"/>
          <w:szCs w:val="22"/>
        </w:rPr>
        <w:t xml:space="preserve"> arī Objekta būvlaukuma vietu un apstākļiem, pievedceļu izvietojumu, Objektam piegulošajām būvēm, to pašreizējo stāvokli, esošo inženierkomunikāciju izvietojumu</w:t>
      </w:r>
      <w:r>
        <w:rPr>
          <w:sz w:val="22"/>
          <w:szCs w:val="22"/>
        </w:rPr>
        <w:t>,</w:t>
      </w:r>
      <w:r w:rsidRPr="003C60C3">
        <w:rPr>
          <w:sz w:val="22"/>
          <w:szCs w:val="22"/>
        </w:rPr>
        <w:t xml:space="preserve"> atzīst to par atbilstošiem Līguma saistību izpildei un atsakās saistībā ar to izvirzīt jebkāda satura iebildumus vai pretenzijas. Būvuzņēmējs apliecina, ka Finanšu piedāvājumā ir iekļauti visi </w:t>
      </w:r>
      <w:r>
        <w:rPr>
          <w:sz w:val="22"/>
          <w:szCs w:val="22"/>
        </w:rPr>
        <w:t>viņa</w:t>
      </w:r>
      <w:r w:rsidRPr="003C60C3">
        <w:rPr>
          <w:sz w:val="22"/>
          <w:szCs w:val="22"/>
        </w:rPr>
        <w:t xml:space="preserve"> izdevumi, kas saistīti ar </w:t>
      </w:r>
      <w:r>
        <w:rPr>
          <w:sz w:val="22"/>
          <w:szCs w:val="22"/>
        </w:rPr>
        <w:t>Būvd</w:t>
      </w:r>
      <w:r w:rsidRPr="003C60C3">
        <w:rPr>
          <w:sz w:val="22"/>
          <w:szCs w:val="22"/>
        </w:rPr>
        <w:t>arbu veikšanu, pabeigšanu un nodošanu Pasūtītājam</w:t>
      </w:r>
      <w:r w:rsidRPr="00871A80">
        <w:rPr>
          <w:sz w:val="22"/>
          <w:szCs w:val="22"/>
          <w:lang w:eastAsia="lv-LV"/>
        </w:rPr>
        <w:t>.</w:t>
      </w:r>
    </w:p>
    <w:p w:rsidR="00BC7822" w:rsidRDefault="00BC7822" w:rsidP="00BC7822">
      <w:pPr>
        <w:numPr>
          <w:ilvl w:val="0"/>
          <w:numId w:val="22"/>
        </w:numPr>
        <w:tabs>
          <w:tab w:val="clear" w:pos="420"/>
          <w:tab w:val="num" w:pos="284"/>
        </w:tabs>
        <w:suppressAutoHyphens w:val="0"/>
        <w:spacing w:before="120" w:after="120"/>
        <w:jc w:val="center"/>
        <w:rPr>
          <w:b/>
          <w:sz w:val="22"/>
          <w:szCs w:val="22"/>
        </w:rPr>
      </w:pPr>
      <w:r w:rsidRPr="003C60C3">
        <w:rPr>
          <w:b/>
          <w:sz w:val="22"/>
          <w:szCs w:val="22"/>
        </w:rPr>
        <w:t>Līguma summa</w:t>
      </w:r>
      <w:r>
        <w:rPr>
          <w:b/>
          <w:sz w:val="22"/>
          <w:szCs w:val="22"/>
        </w:rPr>
        <w:t xml:space="preserve"> un samaksas kārtība</w:t>
      </w:r>
    </w:p>
    <w:p w:rsidR="00BC7822" w:rsidRPr="003C60C3" w:rsidRDefault="00BC7822" w:rsidP="00BC7822">
      <w:pPr>
        <w:numPr>
          <w:ilvl w:val="1"/>
          <w:numId w:val="22"/>
        </w:numPr>
        <w:tabs>
          <w:tab w:val="clear" w:pos="420"/>
          <w:tab w:val="num" w:pos="567"/>
        </w:tabs>
        <w:suppressAutoHyphens w:val="0"/>
        <w:spacing w:before="120" w:after="120"/>
        <w:ind w:left="567" w:hanging="567"/>
        <w:rPr>
          <w:spacing w:val="-2"/>
          <w:sz w:val="22"/>
          <w:szCs w:val="22"/>
        </w:rPr>
      </w:pPr>
      <w:r>
        <w:rPr>
          <w:sz w:val="22"/>
          <w:szCs w:val="22"/>
        </w:rPr>
        <w:t>Kopējā līgumcena (</w:t>
      </w:r>
      <w:r w:rsidRPr="003C60C3">
        <w:rPr>
          <w:sz w:val="22"/>
          <w:szCs w:val="22"/>
        </w:rPr>
        <w:t>turpmāk – Līgumcena)</w:t>
      </w:r>
      <w:r>
        <w:rPr>
          <w:sz w:val="22"/>
          <w:szCs w:val="22"/>
        </w:rPr>
        <w:t xml:space="preserve">, </w:t>
      </w:r>
      <w:r w:rsidRPr="003C60C3">
        <w:rPr>
          <w:sz w:val="22"/>
          <w:szCs w:val="22"/>
        </w:rPr>
        <w:t xml:space="preserve">ir </w:t>
      </w:r>
      <w:r>
        <w:rPr>
          <w:sz w:val="22"/>
          <w:szCs w:val="22"/>
        </w:rPr>
        <w:t>____________</w:t>
      </w:r>
      <w:r w:rsidRPr="00033BF5">
        <w:rPr>
          <w:b/>
          <w:sz w:val="22"/>
          <w:szCs w:val="22"/>
        </w:rPr>
        <w:t>EUR</w:t>
      </w:r>
      <w:r>
        <w:rPr>
          <w:b/>
          <w:sz w:val="22"/>
          <w:szCs w:val="22"/>
        </w:rPr>
        <w:t xml:space="preserve"> </w:t>
      </w:r>
      <w:r w:rsidRPr="003C60C3">
        <w:rPr>
          <w:sz w:val="22"/>
          <w:szCs w:val="22"/>
        </w:rPr>
        <w:t>(</w:t>
      </w:r>
      <w:r>
        <w:rPr>
          <w:sz w:val="22"/>
          <w:szCs w:val="22"/>
        </w:rPr>
        <w:t>summa cipariem un vārdiem),</w:t>
      </w:r>
      <w:r w:rsidRPr="003C60C3">
        <w:rPr>
          <w:sz w:val="22"/>
          <w:szCs w:val="22"/>
        </w:rPr>
        <w:t xml:space="preserve"> bez </w:t>
      </w:r>
      <w:r>
        <w:rPr>
          <w:sz w:val="22"/>
          <w:szCs w:val="22"/>
        </w:rPr>
        <w:t xml:space="preserve">pievienotās vērtības nodokļa (turpmāk – </w:t>
      </w:r>
      <w:r w:rsidRPr="003C60C3">
        <w:rPr>
          <w:sz w:val="22"/>
          <w:szCs w:val="22"/>
        </w:rPr>
        <w:t>PVN</w:t>
      </w:r>
      <w:r>
        <w:rPr>
          <w:sz w:val="22"/>
          <w:szCs w:val="22"/>
        </w:rPr>
        <w:t>),</w:t>
      </w:r>
      <w:r w:rsidRPr="003C60C3">
        <w:rPr>
          <w:b/>
          <w:sz w:val="22"/>
          <w:szCs w:val="22"/>
        </w:rPr>
        <w:t xml:space="preserve"> </w:t>
      </w:r>
      <w:r w:rsidRPr="003C60C3">
        <w:rPr>
          <w:sz w:val="22"/>
          <w:szCs w:val="22"/>
        </w:rPr>
        <w:t>saskaņā ar Līguma noteikumiem un Finanšu piedāvājumu</w:t>
      </w:r>
      <w:r>
        <w:rPr>
          <w:sz w:val="22"/>
          <w:szCs w:val="22"/>
        </w:rPr>
        <w:t>,</w:t>
      </w:r>
      <w:r w:rsidRPr="003C60C3">
        <w:rPr>
          <w:sz w:val="22"/>
          <w:szCs w:val="22"/>
        </w:rPr>
        <w:t xml:space="preserve"> ar nosacījumu, ka Būvuzņēmējs pilnā apmērā izpilda </w:t>
      </w:r>
      <w:r>
        <w:rPr>
          <w:sz w:val="22"/>
          <w:szCs w:val="22"/>
        </w:rPr>
        <w:t xml:space="preserve">visas </w:t>
      </w:r>
      <w:r w:rsidRPr="003C60C3">
        <w:rPr>
          <w:sz w:val="22"/>
          <w:szCs w:val="22"/>
        </w:rPr>
        <w:t>Līgum</w:t>
      </w:r>
      <w:r>
        <w:rPr>
          <w:sz w:val="22"/>
          <w:szCs w:val="22"/>
        </w:rPr>
        <w:t>ā tam noteiktās</w:t>
      </w:r>
      <w:r w:rsidRPr="003C60C3">
        <w:rPr>
          <w:sz w:val="22"/>
          <w:szCs w:val="22"/>
        </w:rPr>
        <w:t xml:space="preserve"> saistības.</w:t>
      </w:r>
    </w:p>
    <w:p w:rsidR="00BC7822" w:rsidRPr="00C352D9" w:rsidRDefault="00BC7822" w:rsidP="00BC7822">
      <w:pPr>
        <w:numPr>
          <w:ilvl w:val="1"/>
          <w:numId w:val="22"/>
        </w:numPr>
        <w:tabs>
          <w:tab w:val="clear" w:pos="420"/>
          <w:tab w:val="num" w:pos="142"/>
        </w:tabs>
        <w:suppressAutoHyphens w:val="0"/>
        <w:ind w:left="567" w:hanging="567"/>
        <w:jc w:val="left"/>
        <w:rPr>
          <w:sz w:val="22"/>
          <w:szCs w:val="22"/>
        </w:rPr>
      </w:pPr>
      <w:r w:rsidRPr="00C352D9">
        <w:rPr>
          <w:sz w:val="22"/>
          <w:szCs w:val="22"/>
        </w:rPr>
        <w:t>PVN par Būvdarbiem Pasūtītājs iemaksā valsts budžetā Pievienotās vērtības nodokļa likuma 142.pantā noteikt</w:t>
      </w:r>
      <w:r>
        <w:rPr>
          <w:sz w:val="22"/>
          <w:szCs w:val="22"/>
        </w:rPr>
        <w:t>ajā</w:t>
      </w:r>
      <w:r w:rsidRPr="00C352D9">
        <w:rPr>
          <w:sz w:val="22"/>
          <w:szCs w:val="22"/>
        </w:rPr>
        <w:t xml:space="preserve"> kārtīb</w:t>
      </w:r>
      <w:r>
        <w:rPr>
          <w:sz w:val="22"/>
          <w:szCs w:val="22"/>
        </w:rPr>
        <w:t>ā</w:t>
      </w:r>
      <w:r w:rsidRPr="00C352D9">
        <w:rPr>
          <w:sz w:val="22"/>
          <w:szCs w:val="22"/>
        </w:rPr>
        <w:t xml:space="preserve">. </w:t>
      </w:r>
    </w:p>
    <w:p w:rsidR="00BC7822" w:rsidRPr="003C60C3" w:rsidRDefault="00BC7822" w:rsidP="00BC7822">
      <w:pPr>
        <w:numPr>
          <w:ilvl w:val="1"/>
          <w:numId w:val="22"/>
        </w:numPr>
        <w:tabs>
          <w:tab w:val="clear" w:pos="420"/>
          <w:tab w:val="num" w:pos="567"/>
        </w:tabs>
        <w:suppressAutoHyphens w:val="0"/>
        <w:spacing w:before="120" w:after="120"/>
        <w:ind w:left="567" w:hanging="567"/>
        <w:rPr>
          <w:sz w:val="22"/>
          <w:szCs w:val="22"/>
        </w:rPr>
      </w:pPr>
      <w:r w:rsidRPr="003C60C3">
        <w:rPr>
          <w:sz w:val="22"/>
          <w:szCs w:val="22"/>
        </w:rPr>
        <w:t xml:space="preserve">Līgumcena aprēķināta pieņemot, ka izpildītie </w:t>
      </w:r>
      <w:r>
        <w:rPr>
          <w:sz w:val="22"/>
          <w:szCs w:val="22"/>
        </w:rPr>
        <w:t>Būvd</w:t>
      </w:r>
      <w:r w:rsidRPr="003C60C3">
        <w:rPr>
          <w:sz w:val="22"/>
          <w:szCs w:val="22"/>
        </w:rPr>
        <w:t xml:space="preserve">arbi būs augstākajā profesionālajā kvalitātē, t.i., tie tiks veikti atbilstoši Iepirkuma nolikuma, Tehniskās specifikācijas un </w:t>
      </w:r>
      <w:r>
        <w:rPr>
          <w:sz w:val="22"/>
          <w:szCs w:val="22"/>
        </w:rPr>
        <w:t>Būvd</w:t>
      </w:r>
      <w:r w:rsidRPr="003C60C3">
        <w:rPr>
          <w:sz w:val="22"/>
          <w:szCs w:val="22"/>
        </w:rPr>
        <w:t>arbu izpildi reglamentējošo normatīvo aktu prasībām.</w:t>
      </w:r>
    </w:p>
    <w:p w:rsidR="00BC7822" w:rsidRPr="00120644" w:rsidRDefault="00BC7822" w:rsidP="00BC7822">
      <w:pPr>
        <w:numPr>
          <w:ilvl w:val="1"/>
          <w:numId w:val="22"/>
        </w:numPr>
        <w:tabs>
          <w:tab w:val="clear" w:pos="420"/>
          <w:tab w:val="num" w:pos="567"/>
        </w:tabs>
        <w:suppressAutoHyphens w:val="0"/>
        <w:spacing w:before="120" w:after="120"/>
        <w:ind w:left="567" w:hanging="567"/>
        <w:rPr>
          <w:spacing w:val="-2"/>
          <w:sz w:val="22"/>
          <w:szCs w:val="22"/>
        </w:rPr>
      </w:pPr>
      <w:r w:rsidRPr="003C60C3">
        <w:rPr>
          <w:sz w:val="22"/>
          <w:szCs w:val="22"/>
        </w:rPr>
        <w:t xml:space="preserve">Finanšu piedāvājumā ietvertās </w:t>
      </w:r>
      <w:r>
        <w:rPr>
          <w:sz w:val="22"/>
          <w:szCs w:val="22"/>
        </w:rPr>
        <w:t>Būvd</w:t>
      </w:r>
      <w:r w:rsidRPr="003C60C3">
        <w:rPr>
          <w:sz w:val="22"/>
          <w:szCs w:val="22"/>
        </w:rPr>
        <w:t xml:space="preserve">arbu izmaksu cenas paliek nemainīgas visā Līguma izpildes </w:t>
      </w:r>
      <w:r w:rsidRPr="00EA2FDA">
        <w:rPr>
          <w:sz w:val="22"/>
          <w:szCs w:val="22"/>
        </w:rPr>
        <w:t xml:space="preserve">laikā, izņemot Līgumā noteiktos gadījumus. </w:t>
      </w:r>
      <w:r>
        <w:rPr>
          <w:sz w:val="22"/>
          <w:szCs w:val="22"/>
        </w:rPr>
        <w:t>Ja Līgumcenas aprēķināšanā pielietotie materiāli,</w:t>
      </w:r>
      <w:proofErr w:type="gramStart"/>
      <w:r>
        <w:rPr>
          <w:sz w:val="22"/>
          <w:szCs w:val="22"/>
        </w:rPr>
        <w:t xml:space="preserve">  </w:t>
      </w:r>
      <w:proofErr w:type="gramEnd"/>
      <w:r>
        <w:rPr>
          <w:sz w:val="22"/>
          <w:szCs w:val="22"/>
        </w:rPr>
        <w:t xml:space="preserve">neatbilst Tehniskā specifikācijā </w:t>
      </w:r>
      <w:r w:rsidRPr="00246668">
        <w:rPr>
          <w:sz w:val="22"/>
          <w:szCs w:val="22"/>
        </w:rPr>
        <w:t xml:space="preserve"> </w:t>
      </w:r>
      <w:r>
        <w:rPr>
          <w:sz w:val="22"/>
          <w:szCs w:val="22"/>
        </w:rPr>
        <w:t xml:space="preserve">Pasūtītāja noteiktajiem materiāliem, tad </w:t>
      </w:r>
      <w:r w:rsidRPr="00120644">
        <w:rPr>
          <w:sz w:val="22"/>
          <w:szCs w:val="22"/>
        </w:rPr>
        <w:t>Būvuzņēmējs</w:t>
      </w:r>
      <w:r>
        <w:rPr>
          <w:sz w:val="22"/>
          <w:szCs w:val="22"/>
        </w:rPr>
        <w:t>,</w:t>
      </w:r>
      <w:r w:rsidRPr="00120644">
        <w:rPr>
          <w:sz w:val="22"/>
          <w:szCs w:val="22"/>
        </w:rPr>
        <w:t xml:space="preserve"> </w:t>
      </w:r>
      <w:r>
        <w:rPr>
          <w:sz w:val="22"/>
          <w:szCs w:val="22"/>
        </w:rPr>
        <w:t>nemainot darbu izmaksu</w:t>
      </w:r>
      <w:r w:rsidRPr="00246668">
        <w:rPr>
          <w:sz w:val="22"/>
          <w:szCs w:val="22"/>
        </w:rPr>
        <w:t xml:space="preserve"> </w:t>
      </w:r>
      <w:r w:rsidRPr="00120644">
        <w:rPr>
          <w:sz w:val="22"/>
          <w:szCs w:val="22"/>
        </w:rPr>
        <w:t>cenas</w:t>
      </w:r>
      <w:r>
        <w:rPr>
          <w:sz w:val="22"/>
          <w:szCs w:val="22"/>
        </w:rPr>
        <w:t>,</w:t>
      </w:r>
      <w:r w:rsidRPr="00120644">
        <w:rPr>
          <w:sz w:val="22"/>
          <w:szCs w:val="22"/>
        </w:rPr>
        <w:t xml:space="preserve"> nomaina </w:t>
      </w:r>
      <w:r>
        <w:rPr>
          <w:sz w:val="22"/>
          <w:szCs w:val="22"/>
        </w:rPr>
        <w:t xml:space="preserve">neatbilstošos </w:t>
      </w:r>
      <w:r w:rsidRPr="00120644">
        <w:rPr>
          <w:sz w:val="22"/>
          <w:szCs w:val="22"/>
        </w:rPr>
        <w:t>materiālus pret atbilstošajiem</w:t>
      </w:r>
      <w:r>
        <w:rPr>
          <w:sz w:val="22"/>
          <w:szCs w:val="22"/>
        </w:rPr>
        <w:t>.</w:t>
      </w:r>
    </w:p>
    <w:p w:rsidR="00BC7822" w:rsidRPr="00F02C76" w:rsidRDefault="00BC7822" w:rsidP="00BC7822">
      <w:pPr>
        <w:numPr>
          <w:ilvl w:val="1"/>
          <w:numId w:val="22"/>
        </w:numPr>
        <w:tabs>
          <w:tab w:val="clear" w:pos="420"/>
          <w:tab w:val="num" w:pos="567"/>
        </w:tabs>
        <w:suppressAutoHyphens w:val="0"/>
        <w:jc w:val="left"/>
        <w:rPr>
          <w:sz w:val="22"/>
          <w:szCs w:val="22"/>
        </w:rPr>
      </w:pPr>
      <w:r w:rsidRPr="00F02C76">
        <w:rPr>
          <w:sz w:val="22"/>
          <w:szCs w:val="22"/>
        </w:rPr>
        <w:t>Līgumcenu Pasūtītājs samaksā Izpildītājam šādā kārtībā:</w:t>
      </w:r>
    </w:p>
    <w:p w:rsidR="00BC7822" w:rsidRPr="00F02C76" w:rsidRDefault="00BC7822" w:rsidP="00BC7822">
      <w:pPr>
        <w:numPr>
          <w:ilvl w:val="2"/>
          <w:numId w:val="22"/>
        </w:numPr>
        <w:suppressAutoHyphens w:val="0"/>
        <w:rPr>
          <w:sz w:val="22"/>
          <w:szCs w:val="22"/>
        </w:rPr>
      </w:pPr>
      <w:r w:rsidRPr="00F02C76">
        <w:rPr>
          <w:sz w:val="22"/>
          <w:szCs w:val="22"/>
        </w:rPr>
        <w:lastRenderedPageBreak/>
        <w:t>avansa maksājumu 20% apmērā no Līgumcenas - 20 kalendāra dienu laikā pēc rēķina un avansa garantijas saņemšanas galvojuma veidā no kredītiestādes vai apdrošināšanas sabiedrības, ko Izpildītājs iesniedz Pasūtītājam ne vēlāk kā 14 dienu laikā no Līguma spēkā stāšanās. Pēc šī termiņa beigām Izpildītājs zaudē tiesības pieprasīt avansu. Galvojumam jābūt izsniegtam par summu, kas nav mazāka par pieprasītā avansa apmēru, neieskaitot PVN, un tam jābūt spēkā līdz brīdim, kad Izpildītājs ir paveicis atbilstoša apjoma darbus. Galvojumā jābūt paredzētam, ka tas var tikt izmaksāts Pasūtītājam uz pirmā pieprasījuma pamata;</w:t>
      </w:r>
    </w:p>
    <w:p w:rsidR="00BC7822" w:rsidRPr="00B80CC8" w:rsidRDefault="00BC7822" w:rsidP="00BC7822">
      <w:pPr>
        <w:numPr>
          <w:ilvl w:val="2"/>
          <w:numId w:val="22"/>
        </w:numPr>
        <w:suppressAutoHyphens w:val="0"/>
        <w:rPr>
          <w:sz w:val="22"/>
          <w:szCs w:val="22"/>
        </w:rPr>
      </w:pPr>
      <w:r w:rsidRPr="00B80CC8">
        <w:rPr>
          <w:sz w:val="22"/>
          <w:szCs w:val="22"/>
        </w:rPr>
        <w:t xml:space="preserve">maksājumi par Būvdarbiem tiek maksāti pa daļām ikmēneša maksājumos, saskaņā ar </w:t>
      </w:r>
      <w:r>
        <w:rPr>
          <w:sz w:val="22"/>
          <w:szCs w:val="22"/>
        </w:rPr>
        <w:t>Būvdarbu</w:t>
      </w:r>
      <w:r w:rsidRPr="00B80CC8">
        <w:rPr>
          <w:sz w:val="22"/>
          <w:szCs w:val="22"/>
        </w:rPr>
        <w:t xml:space="preserve"> izpildes kalendāro grafiku un finanšu plūsmas grafiku par kārtējā mēnesī faktiski veiktajiem Būvdarbiem – 15 (piecpadsmit) dienu laikā no atbilstoša maksājuma pieprasījuma (rēķina) saņemšanas dienas, pamatojoties uz Pasūtītāja un Būvuzņēmēja parakstītajiem faktiski veikto Būvdarbu aktiem (Forma Nr.2</w:t>
      </w:r>
      <w:r>
        <w:rPr>
          <w:sz w:val="22"/>
          <w:szCs w:val="22"/>
        </w:rPr>
        <w:t>);</w:t>
      </w:r>
      <w:r w:rsidRPr="00B80CC8">
        <w:rPr>
          <w:sz w:val="22"/>
          <w:szCs w:val="22"/>
        </w:rPr>
        <w:t xml:space="preserve"> </w:t>
      </w:r>
    </w:p>
    <w:p w:rsidR="00BC7822" w:rsidRPr="00B80CC8" w:rsidRDefault="00BC7822" w:rsidP="00BC7822">
      <w:pPr>
        <w:numPr>
          <w:ilvl w:val="2"/>
          <w:numId w:val="22"/>
        </w:numPr>
        <w:suppressAutoHyphens w:val="0"/>
        <w:rPr>
          <w:sz w:val="22"/>
          <w:szCs w:val="22"/>
        </w:rPr>
      </w:pPr>
      <w:r w:rsidRPr="00B80CC8">
        <w:rPr>
          <w:sz w:val="22"/>
          <w:szCs w:val="22"/>
        </w:rPr>
        <w:t xml:space="preserve">avansa summa tiek dzēsta proporcionāli Pasūtītāja pieņemto </w:t>
      </w:r>
      <w:r>
        <w:rPr>
          <w:sz w:val="22"/>
          <w:szCs w:val="22"/>
        </w:rPr>
        <w:t>Būvd</w:t>
      </w:r>
      <w:r w:rsidRPr="00B80CC8">
        <w:rPr>
          <w:sz w:val="22"/>
          <w:szCs w:val="22"/>
        </w:rPr>
        <w:t>arbu vērtībai</w:t>
      </w:r>
      <w:r>
        <w:rPr>
          <w:sz w:val="22"/>
          <w:szCs w:val="22"/>
        </w:rPr>
        <w:t>.</w:t>
      </w:r>
      <w:r w:rsidRPr="00B80CC8">
        <w:rPr>
          <w:sz w:val="22"/>
          <w:szCs w:val="22"/>
        </w:rPr>
        <w:t xml:space="preserve"> Būvuzņēmēja pienākums ir atspoguļot rēķinā avansa</w:t>
      </w:r>
      <w:proofErr w:type="gramStart"/>
      <w:r w:rsidRPr="00B80CC8">
        <w:rPr>
          <w:sz w:val="22"/>
          <w:szCs w:val="22"/>
        </w:rPr>
        <w:t xml:space="preserve">  </w:t>
      </w:r>
      <w:proofErr w:type="gramEnd"/>
      <w:r w:rsidRPr="00B80CC8">
        <w:rPr>
          <w:sz w:val="22"/>
          <w:szCs w:val="22"/>
        </w:rPr>
        <w:t>maksājuma dzēšanu;</w:t>
      </w:r>
    </w:p>
    <w:p w:rsidR="00BC7822" w:rsidRDefault="00BC7822" w:rsidP="00BC7822">
      <w:pPr>
        <w:numPr>
          <w:ilvl w:val="2"/>
          <w:numId w:val="22"/>
        </w:numPr>
        <w:suppressAutoHyphens w:val="0"/>
        <w:spacing w:before="120" w:after="120"/>
        <w:rPr>
          <w:sz w:val="22"/>
          <w:szCs w:val="22"/>
        </w:rPr>
      </w:pPr>
      <w:r>
        <w:rPr>
          <w:sz w:val="22"/>
          <w:szCs w:val="22"/>
        </w:rPr>
        <w:t>p</w:t>
      </w:r>
      <w:r w:rsidRPr="00B80CC8">
        <w:rPr>
          <w:sz w:val="22"/>
          <w:szCs w:val="22"/>
        </w:rPr>
        <w:t xml:space="preserve">ēdējo maksājumu Pasūtītājs maksā Būvuzņēmējam 10 darba dienu laikā no dienas, kad Būvuzņēmējs ir izpildījis visus ar Līgumu nolīgtos Būvdarbus saskaņā ar Līguma noteikumiem, Puses ir parakstījušas galīgo Būvdarbu pieņemšanas-nodošanas aktu un Objekts ir pieņemts ekspluatācijā. Būvuzņēmējam ir tiesības saņemt pēdējo maksājumu tikai tad, ja </w:t>
      </w:r>
      <w:proofErr w:type="spellStart"/>
      <w:r w:rsidRPr="00B80CC8">
        <w:rPr>
          <w:sz w:val="22"/>
          <w:szCs w:val="22"/>
        </w:rPr>
        <w:t>Būvuzņēmējsir</w:t>
      </w:r>
      <w:proofErr w:type="spellEnd"/>
      <w:r w:rsidRPr="00B80CC8">
        <w:rPr>
          <w:sz w:val="22"/>
          <w:szCs w:val="22"/>
        </w:rPr>
        <w:t xml:space="preserve"> iesniedzis Pasūtītājam 9.3. punktā norādīto garantijas laika garantijas apdrošināšanas polisi atbilstoši Līguma noteikumiem</w:t>
      </w:r>
      <w:r>
        <w:rPr>
          <w:sz w:val="22"/>
          <w:szCs w:val="22"/>
        </w:rPr>
        <w:t xml:space="preserve">; </w:t>
      </w:r>
    </w:p>
    <w:p w:rsidR="00BC7822" w:rsidRDefault="00BC7822" w:rsidP="00BC7822">
      <w:pPr>
        <w:numPr>
          <w:ilvl w:val="1"/>
          <w:numId w:val="22"/>
        </w:numPr>
        <w:suppressAutoHyphens w:val="0"/>
        <w:ind w:hanging="562"/>
        <w:rPr>
          <w:sz w:val="22"/>
          <w:szCs w:val="22"/>
        </w:rPr>
      </w:pPr>
      <w:r>
        <w:rPr>
          <w:sz w:val="22"/>
          <w:szCs w:val="22"/>
        </w:rPr>
        <w:t>P</w:t>
      </w:r>
      <w:r w:rsidRPr="00B80CC8">
        <w:rPr>
          <w:sz w:val="22"/>
          <w:szCs w:val="22"/>
        </w:rPr>
        <w:t xml:space="preserve">ēdējā maksājuma apmērs nedrīkst būt mazāks par 10 % no </w:t>
      </w:r>
      <w:r>
        <w:rPr>
          <w:sz w:val="22"/>
          <w:szCs w:val="22"/>
        </w:rPr>
        <w:t>L</w:t>
      </w:r>
      <w:r w:rsidRPr="00B80CC8">
        <w:rPr>
          <w:sz w:val="22"/>
          <w:szCs w:val="22"/>
        </w:rPr>
        <w:t xml:space="preserve">īgumcenas. </w:t>
      </w:r>
      <w:r>
        <w:rPr>
          <w:sz w:val="22"/>
          <w:szCs w:val="22"/>
        </w:rPr>
        <w:t>Būvuzņēmējs</w:t>
      </w:r>
      <w:r w:rsidRPr="00B80CC8">
        <w:rPr>
          <w:sz w:val="22"/>
          <w:szCs w:val="22"/>
        </w:rPr>
        <w:t xml:space="preserve"> pārstāj</w:t>
      </w:r>
      <w:proofErr w:type="gramStart"/>
      <w:r w:rsidRPr="00B80CC8">
        <w:rPr>
          <w:sz w:val="22"/>
          <w:szCs w:val="22"/>
        </w:rPr>
        <w:t xml:space="preserve">  </w:t>
      </w:r>
      <w:r>
        <w:rPr>
          <w:sz w:val="22"/>
          <w:szCs w:val="22"/>
        </w:rPr>
        <w:t xml:space="preserve">  </w:t>
      </w:r>
      <w:proofErr w:type="gramEnd"/>
      <w:r w:rsidRPr="00B80CC8">
        <w:rPr>
          <w:sz w:val="22"/>
          <w:szCs w:val="22"/>
        </w:rPr>
        <w:t xml:space="preserve">izrakstīt ikmēneša rēķinus un Pasūtītājs pārstāj veikt ikmēneša rēķina apmaksu, ja izrakstīto ikmēneša rēķinu kopējā summa ir sasniegusi 90 % no </w:t>
      </w:r>
      <w:r>
        <w:rPr>
          <w:sz w:val="22"/>
          <w:szCs w:val="22"/>
        </w:rPr>
        <w:t>L</w:t>
      </w:r>
      <w:r w:rsidRPr="00B80CC8">
        <w:rPr>
          <w:sz w:val="22"/>
          <w:szCs w:val="22"/>
        </w:rPr>
        <w:t xml:space="preserve">īgumcenas. Šajā gadījumā </w:t>
      </w:r>
      <w:r>
        <w:rPr>
          <w:sz w:val="22"/>
          <w:szCs w:val="22"/>
        </w:rPr>
        <w:t xml:space="preserve">Būvuzņēmējs </w:t>
      </w:r>
      <w:r w:rsidRPr="00B80CC8">
        <w:rPr>
          <w:sz w:val="22"/>
          <w:szCs w:val="22"/>
        </w:rPr>
        <w:t xml:space="preserve"> nav tiesīgs piemērot </w:t>
      </w:r>
      <w:r>
        <w:rPr>
          <w:sz w:val="22"/>
          <w:szCs w:val="22"/>
        </w:rPr>
        <w:t>11.7</w:t>
      </w:r>
      <w:r w:rsidRPr="0040697E">
        <w:rPr>
          <w:sz w:val="22"/>
          <w:szCs w:val="22"/>
        </w:rPr>
        <w:t>. punktā norādīto</w:t>
      </w:r>
      <w:r w:rsidRPr="00B80CC8">
        <w:rPr>
          <w:sz w:val="22"/>
          <w:szCs w:val="22"/>
        </w:rPr>
        <w:t xml:space="preserve"> līgumsodu vai celt jebkādas citas pretenzijas. Atlikušo līgumcenu </w:t>
      </w:r>
      <w:r>
        <w:rPr>
          <w:sz w:val="22"/>
          <w:szCs w:val="22"/>
        </w:rPr>
        <w:t>Būvuzņēmējs</w:t>
      </w:r>
      <w:r w:rsidRPr="00B80CC8">
        <w:rPr>
          <w:sz w:val="22"/>
          <w:szCs w:val="22"/>
        </w:rPr>
        <w:t xml:space="preserve"> ir tiesīgs saņemt tikai pēc </w:t>
      </w:r>
      <w:r>
        <w:rPr>
          <w:sz w:val="22"/>
          <w:szCs w:val="22"/>
        </w:rPr>
        <w:t>Objekta nodošanas ekspluatācijā.</w:t>
      </w:r>
    </w:p>
    <w:p w:rsidR="00BC7822" w:rsidRPr="00B80CC8" w:rsidRDefault="00BC7822" w:rsidP="00BC7822">
      <w:pPr>
        <w:ind w:left="420"/>
        <w:rPr>
          <w:sz w:val="22"/>
          <w:szCs w:val="22"/>
        </w:rPr>
      </w:pPr>
      <w:r w:rsidRPr="00B80CC8">
        <w:rPr>
          <w:sz w:val="22"/>
          <w:szCs w:val="22"/>
        </w:rPr>
        <w:t xml:space="preserve">      </w:t>
      </w:r>
    </w:p>
    <w:p w:rsidR="00BC7822" w:rsidRPr="00C352D9" w:rsidRDefault="00BC7822" w:rsidP="00BC7822">
      <w:pPr>
        <w:numPr>
          <w:ilvl w:val="1"/>
          <w:numId w:val="22"/>
        </w:numPr>
        <w:tabs>
          <w:tab w:val="clear" w:pos="420"/>
          <w:tab w:val="left" w:pos="284"/>
        </w:tabs>
        <w:suppressAutoHyphens w:val="0"/>
        <w:ind w:left="426" w:hanging="568"/>
        <w:rPr>
          <w:sz w:val="22"/>
          <w:szCs w:val="22"/>
        </w:rPr>
      </w:pPr>
      <w:r>
        <w:rPr>
          <w:sz w:val="22"/>
          <w:szCs w:val="22"/>
        </w:rPr>
        <w:t xml:space="preserve">  </w:t>
      </w:r>
      <w:r w:rsidRPr="00C352D9">
        <w:rPr>
          <w:sz w:val="22"/>
          <w:szCs w:val="22"/>
        </w:rPr>
        <w:t>Ja Pasūtītājam ir tiesības prasīt no Būvuzņēmēja līgumsodu saskaņā ar Līguma noteikumiem, tad Pasūtītājs, nosūtot Būvuzņēmējam rēķinu par aprēķinātā līgumsoda summu, ir tiesīgs attiecīgās līgumsoda summas ieturēt no Būvuzņēmējam izmaksājamām naudas summām, veicot norēķinus ar Būvuzņēmēju par izpildītajiem Būvdarbiem</w:t>
      </w:r>
    </w:p>
    <w:p w:rsidR="00BC7822" w:rsidRDefault="00BC7822" w:rsidP="00BC7822">
      <w:pPr>
        <w:numPr>
          <w:ilvl w:val="0"/>
          <w:numId w:val="22"/>
        </w:numPr>
        <w:tabs>
          <w:tab w:val="clear" w:pos="420"/>
          <w:tab w:val="num" w:pos="284"/>
        </w:tabs>
        <w:suppressAutoHyphens w:val="0"/>
        <w:spacing w:before="120" w:after="120"/>
        <w:jc w:val="center"/>
        <w:rPr>
          <w:b/>
          <w:sz w:val="22"/>
          <w:szCs w:val="22"/>
        </w:rPr>
      </w:pPr>
      <w:r>
        <w:rPr>
          <w:b/>
          <w:sz w:val="22"/>
          <w:szCs w:val="22"/>
        </w:rPr>
        <w:t>Būvd</w:t>
      </w:r>
      <w:r w:rsidRPr="003C60C3">
        <w:rPr>
          <w:b/>
          <w:sz w:val="22"/>
          <w:szCs w:val="22"/>
        </w:rPr>
        <w:t>arbu</w:t>
      </w:r>
      <w:r w:rsidRPr="003C60C3">
        <w:rPr>
          <w:sz w:val="22"/>
          <w:szCs w:val="22"/>
        </w:rPr>
        <w:t xml:space="preserve"> </w:t>
      </w:r>
      <w:r w:rsidRPr="003C60C3">
        <w:rPr>
          <w:b/>
          <w:sz w:val="22"/>
          <w:szCs w:val="22"/>
        </w:rPr>
        <w:t>izpildes noteikumi</w:t>
      </w:r>
    </w:p>
    <w:p w:rsidR="00BC7822" w:rsidRPr="003C60C3" w:rsidRDefault="00BC7822" w:rsidP="00BC7822">
      <w:pPr>
        <w:numPr>
          <w:ilvl w:val="1"/>
          <w:numId w:val="22"/>
        </w:numPr>
        <w:tabs>
          <w:tab w:val="clear" w:pos="420"/>
          <w:tab w:val="num" w:pos="567"/>
          <w:tab w:val="left" w:pos="5580"/>
        </w:tabs>
        <w:suppressAutoHyphens w:val="0"/>
        <w:spacing w:before="120" w:after="120"/>
        <w:ind w:left="567" w:hanging="567"/>
        <w:rPr>
          <w:sz w:val="22"/>
          <w:szCs w:val="22"/>
        </w:rPr>
      </w:pPr>
      <w:r w:rsidRPr="003C60C3">
        <w:rPr>
          <w:sz w:val="22"/>
          <w:szCs w:val="22"/>
        </w:rPr>
        <w:t xml:space="preserve">Būvuzņēmējs atbild par atbilstošas kvalifikācijas personāla un sertificētu materiālu izmantošanu </w:t>
      </w:r>
      <w:r>
        <w:rPr>
          <w:sz w:val="22"/>
          <w:szCs w:val="22"/>
        </w:rPr>
        <w:t>Būvd</w:t>
      </w:r>
      <w:r w:rsidRPr="003C60C3">
        <w:rPr>
          <w:sz w:val="22"/>
          <w:szCs w:val="22"/>
        </w:rPr>
        <w:t>arbi izpildei.</w:t>
      </w:r>
    </w:p>
    <w:p w:rsidR="00BC7822" w:rsidRPr="001656B9" w:rsidRDefault="00BC7822" w:rsidP="00BC7822">
      <w:pPr>
        <w:numPr>
          <w:ilvl w:val="1"/>
          <w:numId w:val="22"/>
        </w:numPr>
        <w:tabs>
          <w:tab w:val="clear" w:pos="420"/>
          <w:tab w:val="num" w:pos="567"/>
          <w:tab w:val="left" w:pos="5580"/>
        </w:tabs>
        <w:suppressAutoHyphens w:val="0"/>
        <w:spacing w:before="120" w:after="120"/>
        <w:ind w:left="540" w:hanging="540"/>
        <w:rPr>
          <w:sz w:val="22"/>
          <w:szCs w:val="22"/>
        </w:rPr>
      </w:pPr>
      <w:r w:rsidRPr="001656B9">
        <w:rPr>
          <w:sz w:val="22"/>
          <w:szCs w:val="22"/>
        </w:rPr>
        <w:t>Būvuzņēmējs veic Būvdarbus saskaņā ar Būvdarbu izpildes kalendāro grafiku (pielikums Nr.4).</w:t>
      </w:r>
    </w:p>
    <w:p w:rsidR="00BC7822" w:rsidRPr="003C60C3" w:rsidRDefault="00BC7822" w:rsidP="00BC7822">
      <w:pPr>
        <w:numPr>
          <w:ilvl w:val="1"/>
          <w:numId w:val="22"/>
        </w:numPr>
        <w:tabs>
          <w:tab w:val="clear" w:pos="420"/>
          <w:tab w:val="num" w:pos="567"/>
          <w:tab w:val="left" w:pos="5580"/>
        </w:tabs>
        <w:suppressAutoHyphens w:val="0"/>
        <w:spacing w:before="120" w:after="120"/>
        <w:ind w:left="540" w:hanging="540"/>
        <w:rPr>
          <w:sz w:val="22"/>
          <w:szCs w:val="22"/>
        </w:rPr>
      </w:pPr>
      <w:r>
        <w:rPr>
          <w:sz w:val="22"/>
          <w:szCs w:val="22"/>
        </w:rPr>
        <w:t>Būvd</w:t>
      </w:r>
      <w:r w:rsidRPr="003C60C3">
        <w:rPr>
          <w:sz w:val="22"/>
          <w:szCs w:val="22"/>
        </w:rPr>
        <w:t xml:space="preserve">arbi jāveic ievērojot Iepirkuma nolikumu un </w:t>
      </w:r>
      <w:r w:rsidRPr="003C60C3">
        <w:rPr>
          <w:sz w:val="22"/>
          <w:szCs w:val="22"/>
          <w:shd w:val="clear" w:color="auto" w:fill="FFFFFF"/>
        </w:rPr>
        <w:t>Tehnisko specifikāciju</w:t>
      </w:r>
      <w:r w:rsidRPr="003C60C3">
        <w:rPr>
          <w:sz w:val="22"/>
          <w:szCs w:val="22"/>
        </w:rPr>
        <w:t xml:space="preserve">, Būvuzņēmēja </w:t>
      </w:r>
      <w:r w:rsidRPr="003C60C3">
        <w:rPr>
          <w:sz w:val="22"/>
          <w:szCs w:val="22"/>
          <w:shd w:val="clear" w:color="auto" w:fill="FFFFFF"/>
        </w:rPr>
        <w:t>Iepirkumā iesniegto Piedāvājumu un būvnormatīv</w:t>
      </w:r>
      <w:r>
        <w:rPr>
          <w:sz w:val="22"/>
          <w:szCs w:val="22"/>
          <w:shd w:val="clear" w:color="auto" w:fill="FFFFFF"/>
        </w:rPr>
        <w:t>us</w:t>
      </w:r>
      <w:r w:rsidRPr="003C60C3">
        <w:rPr>
          <w:sz w:val="22"/>
          <w:szCs w:val="22"/>
          <w:shd w:val="clear" w:color="auto" w:fill="FFFFFF"/>
        </w:rPr>
        <w:t>, Līguma</w:t>
      </w:r>
      <w:r w:rsidRPr="003C60C3">
        <w:rPr>
          <w:sz w:val="22"/>
          <w:szCs w:val="22"/>
        </w:rPr>
        <w:t xml:space="preserve"> noteikum</w:t>
      </w:r>
      <w:r>
        <w:rPr>
          <w:sz w:val="22"/>
          <w:szCs w:val="22"/>
        </w:rPr>
        <w:t>us</w:t>
      </w:r>
      <w:r w:rsidRPr="003C60C3">
        <w:rPr>
          <w:sz w:val="22"/>
          <w:szCs w:val="22"/>
        </w:rPr>
        <w:t xml:space="preserve"> un Pasūtītāja vai Būvuzrauga norādījum</w:t>
      </w:r>
      <w:r>
        <w:rPr>
          <w:sz w:val="22"/>
          <w:szCs w:val="22"/>
        </w:rPr>
        <w:t>us</w:t>
      </w:r>
      <w:r w:rsidRPr="003C60C3">
        <w:rPr>
          <w:sz w:val="22"/>
          <w:szCs w:val="22"/>
        </w:rPr>
        <w:t xml:space="preserve">, ciktāl </w:t>
      </w:r>
      <w:r>
        <w:rPr>
          <w:sz w:val="22"/>
          <w:szCs w:val="22"/>
        </w:rPr>
        <w:t>tie</w:t>
      </w:r>
      <w:r w:rsidRPr="003C60C3">
        <w:rPr>
          <w:sz w:val="22"/>
          <w:szCs w:val="22"/>
        </w:rPr>
        <w:t xml:space="preserve"> neizmaina Līguma</w:t>
      </w:r>
      <w:r>
        <w:rPr>
          <w:sz w:val="22"/>
          <w:szCs w:val="22"/>
        </w:rPr>
        <w:t xml:space="preserve"> un</w:t>
      </w:r>
      <w:r w:rsidRPr="003C60C3">
        <w:rPr>
          <w:sz w:val="22"/>
          <w:szCs w:val="22"/>
        </w:rPr>
        <w:t xml:space="preserve"> spēkā esošo normatīvo aktu nosacījumus, </w:t>
      </w:r>
      <w:r>
        <w:rPr>
          <w:sz w:val="22"/>
          <w:szCs w:val="22"/>
        </w:rPr>
        <w:t xml:space="preserve">kā arī </w:t>
      </w:r>
      <w:r w:rsidRPr="003C60C3">
        <w:rPr>
          <w:sz w:val="22"/>
          <w:szCs w:val="22"/>
        </w:rPr>
        <w:t xml:space="preserve">Līgumcenu, </w:t>
      </w:r>
      <w:r>
        <w:rPr>
          <w:sz w:val="22"/>
          <w:szCs w:val="22"/>
        </w:rPr>
        <w:t>Būvd</w:t>
      </w:r>
      <w:r w:rsidRPr="003C60C3">
        <w:rPr>
          <w:sz w:val="22"/>
          <w:szCs w:val="22"/>
        </w:rPr>
        <w:t xml:space="preserve">arbu apjomu un izpildes termiņus. </w:t>
      </w:r>
    </w:p>
    <w:p w:rsidR="00BC7822" w:rsidRPr="00C60BC4" w:rsidRDefault="00BC7822" w:rsidP="00BC7822">
      <w:pPr>
        <w:pStyle w:val="BodyText"/>
        <w:numPr>
          <w:ilvl w:val="1"/>
          <w:numId w:val="22"/>
        </w:numPr>
        <w:tabs>
          <w:tab w:val="num" w:pos="720"/>
        </w:tabs>
        <w:spacing w:before="120" w:after="120"/>
        <w:ind w:left="540" w:hanging="540"/>
        <w:jc w:val="both"/>
        <w:rPr>
          <w:sz w:val="22"/>
          <w:szCs w:val="22"/>
        </w:rPr>
      </w:pPr>
      <w:r>
        <w:rPr>
          <w:color w:val="FF0000"/>
          <w:sz w:val="22"/>
          <w:szCs w:val="22"/>
        </w:rPr>
        <w:t xml:space="preserve">  </w:t>
      </w:r>
      <w:r w:rsidRPr="00806C73">
        <w:rPr>
          <w:sz w:val="22"/>
          <w:szCs w:val="22"/>
        </w:rPr>
        <w:t xml:space="preserve">Būvuzņēmējs apņemas pabeigt pilnīgu Būvdarbu izpildi </w:t>
      </w:r>
      <w:r w:rsidRPr="00806C73">
        <w:rPr>
          <w:b/>
          <w:sz w:val="22"/>
          <w:szCs w:val="22"/>
        </w:rPr>
        <w:t>3 kalendāro mēnešu laikā</w:t>
      </w:r>
      <w:r w:rsidRPr="00806C73">
        <w:rPr>
          <w:sz w:val="22"/>
          <w:szCs w:val="22"/>
        </w:rPr>
        <w:t xml:space="preserve">, ieskaitot būves pieņemšanu ekspluatācijā. Faktiskais Būvdarbu izpildes termiņš – </w:t>
      </w:r>
      <w:r w:rsidRPr="00806C73">
        <w:rPr>
          <w:b/>
          <w:sz w:val="22"/>
          <w:szCs w:val="22"/>
        </w:rPr>
        <w:t>2 mēneši no Līguma spēkā stāšanās</w:t>
      </w:r>
      <w:r>
        <w:rPr>
          <w:b/>
          <w:color w:val="FF0000"/>
          <w:sz w:val="22"/>
          <w:szCs w:val="22"/>
        </w:rPr>
        <w:t>.</w:t>
      </w:r>
      <w:r>
        <w:rPr>
          <w:sz w:val="22"/>
          <w:szCs w:val="22"/>
        </w:rPr>
        <w:t xml:space="preserve"> </w:t>
      </w:r>
    </w:p>
    <w:p w:rsidR="00BC7822" w:rsidRPr="003C60C3" w:rsidRDefault="00BC7822" w:rsidP="00BC7822">
      <w:pPr>
        <w:pStyle w:val="BodyText"/>
        <w:numPr>
          <w:ilvl w:val="1"/>
          <w:numId w:val="22"/>
        </w:numPr>
        <w:tabs>
          <w:tab w:val="clear" w:pos="420"/>
          <w:tab w:val="num" w:pos="567"/>
          <w:tab w:val="num" w:pos="1855"/>
        </w:tabs>
        <w:spacing w:after="120"/>
        <w:ind w:left="567" w:hanging="567"/>
        <w:jc w:val="both"/>
        <w:rPr>
          <w:sz w:val="22"/>
          <w:szCs w:val="22"/>
        </w:rPr>
      </w:pPr>
      <w:r w:rsidRPr="003C60C3">
        <w:rPr>
          <w:sz w:val="22"/>
          <w:szCs w:val="22"/>
        </w:rPr>
        <w:t>Ja Būvdarbu izpild</w:t>
      </w:r>
      <w:r>
        <w:rPr>
          <w:sz w:val="22"/>
          <w:szCs w:val="22"/>
        </w:rPr>
        <w:t>es</w:t>
      </w:r>
      <w:r w:rsidRPr="003C60C3">
        <w:rPr>
          <w:sz w:val="22"/>
          <w:szCs w:val="22"/>
        </w:rPr>
        <w:t xml:space="preserve"> procesā Būvuzņēmējam ir radušies fiziski šķēršļi vai apstākļi, kurus tas, kā pieredzējis un kvalificēts Būvuzņēmējs iepriekš nevarēja paredzēt,</w:t>
      </w:r>
      <w:r>
        <w:rPr>
          <w:sz w:val="22"/>
          <w:szCs w:val="22"/>
        </w:rPr>
        <w:t xml:space="preserve"> un tos par tādiem ir atzinis arī Pasūtītājs, </w:t>
      </w:r>
      <w:r w:rsidRPr="003C60C3">
        <w:rPr>
          <w:sz w:val="22"/>
          <w:szCs w:val="22"/>
        </w:rPr>
        <w:t>Būvuzņēmēj</w:t>
      </w:r>
      <w:r>
        <w:rPr>
          <w:sz w:val="22"/>
          <w:szCs w:val="22"/>
        </w:rPr>
        <w:t>am</w:t>
      </w:r>
      <w:r w:rsidRPr="003C60C3" w:rsidDel="006304B0">
        <w:rPr>
          <w:sz w:val="22"/>
          <w:szCs w:val="22"/>
        </w:rPr>
        <w:t xml:space="preserve"> </w:t>
      </w:r>
      <w:r w:rsidRPr="003C60C3">
        <w:rPr>
          <w:sz w:val="22"/>
          <w:szCs w:val="22"/>
        </w:rPr>
        <w:t>ir tiesības</w:t>
      </w:r>
      <w:r>
        <w:rPr>
          <w:sz w:val="22"/>
          <w:szCs w:val="22"/>
        </w:rPr>
        <w:t xml:space="preserve"> </w:t>
      </w:r>
      <w:r w:rsidRPr="003C60C3">
        <w:rPr>
          <w:sz w:val="22"/>
          <w:szCs w:val="22"/>
        </w:rPr>
        <w:t xml:space="preserve">saņemt Būvdarbu izpildes termiņa </w:t>
      </w:r>
      <w:r>
        <w:rPr>
          <w:sz w:val="22"/>
          <w:szCs w:val="22"/>
        </w:rPr>
        <w:t xml:space="preserve">tādu </w:t>
      </w:r>
      <w:r w:rsidRPr="003C60C3">
        <w:rPr>
          <w:sz w:val="22"/>
          <w:szCs w:val="22"/>
        </w:rPr>
        <w:t>pagarinājumu</w:t>
      </w:r>
      <w:r>
        <w:rPr>
          <w:sz w:val="22"/>
          <w:szCs w:val="22"/>
        </w:rPr>
        <w:t>,</w:t>
      </w:r>
      <w:r w:rsidRPr="00FE7536">
        <w:rPr>
          <w:sz w:val="22"/>
          <w:szCs w:val="22"/>
        </w:rPr>
        <w:t xml:space="preserve"> </w:t>
      </w:r>
      <w:r w:rsidRPr="003C60C3">
        <w:rPr>
          <w:sz w:val="22"/>
          <w:szCs w:val="22"/>
        </w:rPr>
        <w:t>kas atbilst šo šķēršļu vai apstākļu darbības ilgumam</w:t>
      </w:r>
      <w:r>
        <w:rPr>
          <w:sz w:val="22"/>
          <w:szCs w:val="22"/>
        </w:rPr>
        <w:t>,</w:t>
      </w:r>
      <w:r w:rsidRPr="008A2FC0">
        <w:rPr>
          <w:sz w:val="22"/>
          <w:szCs w:val="22"/>
        </w:rPr>
        <w:t xml:space="preserve"> </w:t>
      </w:r>
      <w:r>
        <w:rPr>
          <w:sz w:val="22"/>
          <w:szCs w:val="22"/>
        </w:rPr>
        <w:t>pirms tam</w:t>
      </w:r>
      <w:r w:rsidRPr="003C60C3">
        <w:rPr>
          <w:sz w:val="22"/>
          <w:szCs w:val="22"/>
        </w:rPr>
        <w:t xml:space="preserve"> </w:t>
      </w:r>
      <w:r>
        <w:rPr>
          <w:sz w:val="22"/>
          <w:szCs w:val="22"/>
        </w:rPr>
        <w:t xml:space="preserve">rakstveidā </w:t>
      </w:r>
      <w:r w:rsidRPr="003C60C3">
        <w:rPr>
          <w:sz w:val="22"/>
          <w:szCs w:val="22"/>
        </w:rPr>
        <w:t xml:space="preserve">saskaņojot ar Pasūtītāju šķēršļu likvidēšanas metodi un izmaksas. Par </w:t>
      </w:r>
      <w:r w:rsidRPr="003C60C3">
        <w:rPr>
          <w:sz w:val="22"/>
          <w:szCs w:val="22"/>
        </w:rPr>
        <w:lastRenderedPageBreak/>
        <w:t>šķēršļiem un apstākļiem Līdzēji uzskata Būvdarbu jebkādu pārtraukšanu, kas rodas Pasūtītāja saistību nepildīšanas rezultātā vai pēc Pasūtītāja norādījuma, kā arī valsts institūciju vai pašvaldības iestāžu aizlieguma.</w:t>
      </w:r>
    </w:p>
    <w:p w:rsidR="00BC7822" w:rsidRPr="003C60C3" w:rsidRDefault="00BC7822" w:rsidP="00BC7822">
      <w:pPr>
        <w:pStyle w:val="BodyText"/>
        <w:numPr>
          <w:ilvl w:val="1"/>
          <w:numId w:val="22"/>
        </w:numPr>
        <w:tabs>
          <w:tab w:val="clear" w:pos="420"/>
          <w:tab w:val="num" w:pos="567"/>
          <w:tab w:val="num" w:pos="720"/>
        </w:tabs>
        <w:spacing w:before="120"/>
        <w:ind w:left="539" w:hanging="539"/>
        <w:jc w:val="both"/>
        <w:rPr>
          <w:sz w:val="22"/>
          <w:szCs w:val="22"/>
        </w:rPr>
      </w:pPr>
      <w:r w:rsidRPr="003C60C3">
        <w:rPr>
          <w:sz w:val="22"/>
          <w:szCs w:val="22"/>
        </w:rPr>
        <w:t xml:space="preserve">Būvuzņēmējam ir tiesības uz </w:t>
      </w:r>
      <w:r>
        <w:rPr>
          <w:sz w:val="22"/>
          <w:szCs w:val="22"/>
        </w:rPr>
        <w:t>Būvd</w:t>
      </w:r>
      <w:r w:rsidRPr="003C60C3">
        <w:rPr>
          <w:sz w:val="22"/>
          <w:szCs w:val="22"/>
        </w:rPr>
        <w:t xml:space="preserve">arbu izpildes termiņa pagarinājumu, ja </w:t>
      </w:r>
      <w:r>
        <w:rPr>
          <w:sz w:val="22"/>
          <w:szCs w:val="22"/>
        </w:rPr>
        <w:t>Būvd</w:t>
      </w:r>
      <w:r w:rsidRPr="003C60C3">
        <w:rPr>
          <w:sz w:val="22"/>
          <w:szCs w:val="22"/>
        </w:rPr>
        <w:t>arbu izpilde tiek kavēta viena vai vairāku šādu iemeslu dēļ:</w:t>
      </w:r>
    </w:p>
    <w:p w:rsidR="00BC7822" w:rsidRPr="003C60C3" w:rsidRDefault="00BC7822" w:rsidP="00BC7822">
      <w:pPr>
        <w:pStyle w:val="BodyText"/>
        <w:numPr>
          <w:ilvl w:val="2"/>
          <w:numId w:val="22"/>
        </w:numPr>
        <w:ind w:left="1276" w:hanging="709"/>
        <w:jc w:val="both"/>
        <w:rPr>
          <w:sz w:val="22"/>
          <w:szCs w:val="22"/>
        </w:rPr>
      </w:pPr>
      <w:r w:rsidRPr="003C60C3">
        <w:rPr>
          <w:sz w:val="22"/>
          <w:szCs w:val="22"/>
        </w:rPr>
        <w:t xml:space="preserve">ja pēc Pasūtītāja pieprasījuma tiek izdarītas būtiskas izmaiņas </w:t>
      </w:r>
      <w:r>
        <w:rPr>
          <w:sz w:val="22"/>
          <w:szCs w:val="22"/>
        </w:rPr>
        <w:t>Būvd</w:t>
      </w:r>
      <w:r w:rsidRPr="003C60C3">
        <w:rPr>
          <w:sz w:val="22"/>
          <w:szCs w:val="22"/>
        </w:rPr>
        <w:t>arbu apjomā;</w:t>
      </w:r>
    </w:p>
    <w:p w:rsidR="00BC7822" w:rsidRPr="00725C0B" w:rsidRDefault="00BC7822" w:rsidP="00BC7822">
      <w:pPr>
        <w:pStyle w:val="BodyText"/>
        <w:numPr>
          <w:ilvl w:val="2"/>
          <w:numId w:val="22"/>
        </w:numPr>
        <w:ind w:left="1276" w:hanging="709"/>
        <w:jc w:val="both"/>
        <w:rPr>
          <w:sz w:val="22"/>
          <w:szCs w:val="22"/>
        </w:rPr>
      </w:pPr>
      <w:r w:rsidRPr="00725C0B">
        <w:rPr>
          <w:sz w:val="22"/>
          <w:szCs w:val="22"/>
        </w:rPr>
        <w:t>ja iestājušies 1</w:t>
      </w:r>
      <w:r>
        <w:rPr>
          <w:sz w:val="22"/>
          <w:szCs w:val="22"/>
        </w:rPr>
        <w:t>3</w:t>
      </w:r>
      <w:r w:rsidRPr="00725C0B">
        <w:rPr>
          <w:sz w:val="22"/>
          <w:szCs w:val="22"/>
        </w:rPr>
        <w:t>. punktā minētie</w:t>
      </w:r>
      <w:r w:rsidRPr="00C60BC4">
        <w:rPr>
          <w:sz w:val="22"/>
          <w:szCs w:val="22"/>
        </w:rPr>
        <w:t xml:space="preserve"> nepārvaramas varas apstākļi, kas atrodas ārpus Būvuzņēmēja kontroles un būtiski traucē </w:t>
      </w:r>
      <w:r>
        <w:rPr>
          <w:sz w:val="22"/>
          <w:szCs w:val="22"/>
        </w:rPr>
        <w:t>Būvd</w:t>
      </w:r>
      <w:r w:rsidRPr="00725C0B">
        <w:rPr>
          <w:sz w:val="22"/>
          <w:szCs w:val="22"/>
        </w:rPr>
        <w:t>arbu savlaicīgu izpildi.</w:t>
      </w:r>
    </w:p>
    <w:p w:rsidR="00BC7822" w:rsidRPr="003C60C3" w:rsidRDefault="00BC7822" w:rsidP="00BC7822">
      <w:pPr>
        <w:numPr>
          <w:ilvl w:val="1"/>
          <w:numId w:val="22"/>
        </w:numPr>
        <w:tabs>
          <w:tab w:val="clear" w:pos="420"/>
          <w:tab w:val="num" w:pos="567"/>
        </w:tabs>
        <w:suppressAutoHyphens w:val="0"/>
        <w:spacing w:before="120" w:after="120"/>
        <w:ind w:left="567" w:hanging="567"/>
        <w:rPr>
          <w:sz w:val="22"/>
          <w:szCs w:val="22"/>
        </w:rPr>
      </w:pPr>
      <w:r>
        <w:rPr>
          <w:sz w:val="22"/>
          <w:szCs w:val="22"/>
        </w:rPr>
        <w:t>I</w:t>
      </w:r>
      <w:r w:rsidRPr="003C60C3">
        <w:rPr>
          <w:sz w:val="22"/>
          <w:szCs w:val="22"/>
        </w:rPr>
        <w:t xml:space="preserve">zpildot </w:t>
      </w:r>
      <w:r>
        <w:rPr>
          <w:sz w:val="22"/>
          <w:szCs w:val="22"/>
        </w:rPr>
        <w:t>Būvd</w:t>
      </w:r>
      <w:r w:rsidRPr="003C60C3">
        <w:rPr>
          <w:sz w:val="22"/>
          <w:szCs w:val="22"/>
        </w:rPr>
        <w:t>arbus Būvuzņēmējs ievēro Tehnisk</w:t>
      </w:r>
      <w:r>
        <w:rPr>
          <w:sz w:val="22"/>
          <w:szCs w:val="22"/>
        </w:rPr>
        <w:t>o</w:t>
      </w:r>
      <w:r w:rsidRPr="003C60C3">
        <w:rPr>
          <w:sz w:val="22"/>
          <w:szCs w:val="22"/>
        </w:rPr>
        <w:t xml:space="preserve"> specifikācij</w:t>
      </w:r>
      <w:r>
        <w:rPr>
          <w:sz w:val="22"/>
          <w:szCs w:val="22"/>
        </w:rPr>
        <w:t>u</w:t>
      </w:r>
      <w:r w:rsidRPr="003C60C3">
        <w:rPr>
          <w:sz w:val="22"/>
          <w:szCs w:val="22"/>
        </w:rPr>
        <w:t xml:space="preserve"> un tā</w:t>
      </w:r>
      <w:r>
        <w:rPr>
          <w:sz w:val="22"/>
          <w:szCs w:val="22"/>
        </w:rPr>
        <w:t>s</w:t>
      </w:r>
      <w:r w:rsidRPr="003C60C3">
        <w:rPr>
          <w:sz w:val="22"/>
          <w:szCs w:val="22"/>
        </w:rPr>
        <w:t xml:space="preserve"> pielikumus</w:t>
      </w:r>
      <w:r>
        <w:rPr>
          <w:sz w:val="22"/>
          <w:szCs w:val="22"/>
        </w:rPr>
        <w:t xml:space="preserve">, </w:t>
      </w:r>
      <w:r w:rsidRPr="003C60C3">
        <w:rPr>
          <w:sz w:val="22"/>
          <w:szCs w:val="22"/>
        </w:rPr>
        <w:t>atzīst</w:t>
      </w:r>
      <w:r>
        <w:rPr>
          <w:sz w:val="22"/>
          <w:szCs w:val="22"/>
        </w:rPr>
        <w:t>ot</w:t>
      </w:r>
      <w:r w:rsidRPr="003C60C3">
        <w:rPr>
          <w:sz w:val="22"/>
          <w:szCs w:val="22"/>
        </w:rPr>
        <w:t xml:space="preserve">, ka Tehniskā specifikācija </w:t>
      </w:r>
      <w:r>
        <w:rPr>
          <w:sz w:val="22"/>
          <w:szCs w:val="22"/>
        </w:rPr>
        <w:t xml:space="preserve">un </w:t>
      </w:r>
      <w:r w:rsidRPr="003C60C3">
        <w:rPr>
          <w:sz w:val="22"/>
          <w:szCs w:val="22"/>
        </w:rPr>
        <w:t>Būvprojekt</w:t>
      </w:r>
      <w:r>
        <w:rPr>
          <w:sz w:val="22"/>
          <w:szCs w:val="22"/>
        </w:rPr>
        <w:t xml:space="preserve">s ir saprotami un </w:t>
      </w:r>
      <w:r w:rsidRPr="003C60C3">
        <w:rPr>
          <w:sz w:val="22"/>
          <w:szCs w:val="22"/>
        </w:rPr>
        <w:t>Būvdarbus</w:t>
      </w:r>
      <w:r>
        <w:rPr>
          <w:sz w:val="22"/>
          <w:szCs w:val="22"/>
        </w:rPr>
        <w:t xml:space="preserve"> ir iespējams izpildīt</w:t>
      </w:r>
      <w:r w:rsidRPr="003C60C3">
        <w:rPr>
          <w:sz w:val="22"/>
          <w:szCs w:val="22"/>
        </w:rPr>
        <w:t xml:space="preserve"> atbilstoši Līguma noteikumiem</w:t>
      </w:r>
      <w:r>
        <w:rPr>
          <w:sz w:val="22"/>
          <w:szCs w:val="22"/>
        </w:rPr>
        <w:t>,</w:t>
      </w:r>
      <w:r w:rsidRPr="003C60C3">
        <w:rPr>
          <w:sz w:val="22"/>
          <w:szCs w:val="22"/>
        </w:rPr>
        <w:t xml:space="preserve"> nepārkāpjot normatīvo aktu prasības un publiskos ierobežojumus. </w:t>
      </w:r>
    </w:p>
    <w:p w:rsidR="00BC7822" w:rsidRPr="00806C73" w:rsidRDefault="00BC7822" w:rsidP="00BC7822">
      <w:pPr>
        <w:numPr>
          <w:ilvl w:val="1"/>
          <w:numId w:val="22"/>
        </w:numPr>
        <w:tabs>
          <w:tab w:val="clear" w:pos="420"/>
          <w:tab w:val="num" w:pos="567"/>
        </w:tabs>
        <w:suppressAutoHyphens w:val="0"/>
        <w:ind w:left="567" w:hanging="567"/>
        <w:rPr>
          <w:sz w:val="22"/>
          <w:szCs w:val="22"/>
        </w:rPr>
      </w:pPr>
      <w:r w:rsidRPr="00347D40">
        <w:rPr>
          <w:sz w:val="22"/>
          <w:szCs w:val="22"/>
        </w:rPr>
        <w:t>Pirms Būvdarbu uzsākšanas Objektā, Būvuzņēmējs nozīmē Atbildīgo būvdarbu vadītāju</w:t>
      </w:r>
      <w:r w:rsidRPr="00806C73">
        <w:rPr>
          <w:sz w:val="22"/>
          <w:szCs w:val="22"/>
        </w:rPr>
        <w:t xml:space="preserve"> </w:t>
      </w:r>
      <w:proofErr w:type="spellStart"/>
      <w:r w:rsidRPr="00806C73">
        <w:rPr>
          <w:sz w:val="22"/>
          <w:szCs w:val="22"/>
        </w:rPr>
        <w:t>Vasiliju</w:t>
      </w:r>
      <w:proofErr w:type="spellEnd"/>
      <w:r w:rsidRPr="00806C73">
        <w:rPr>
          <w:sz w:val="22"/>
          <w:szCs w:val="22"/>
        </w:rPr>
        <w:t xml:space="preserve"> </w:t>
      </w:r>
      <w:proofErr w:type="spellStart"/>
      <w:r w:rsidRPr="00806C73">
        <w:rPr>
          <w:sz w:val="22"/>
          <w:szCs w:val="22"/>
        </w:rPr>
        <w:t>Bikovu</w:t>
      </w:r>
      <w:proofErr w:type="spellEnd"/>
      <w:r w:rsidRPr="00347D40">
        <w:rPr>
          <w:sz w:val="22"/>
          <w:szCs w:val="22"/>
        </w:rPr>
        <w:t>.</w:t>
      </w:r>
      <w:r w:rsidRPr="00806C73">
        <w:rPr>
          <w:sz w:val="22"/>
          <w:szCs w:val="22"/>
        </w:rPr>
        <w:t xml:space="preserve"> Būvuzņēmējs ir tiesīgs nomainīt</w:t>
      </w:r>
      <w:r w:rsidRPr="002D48EB">
        <w:rPr>
          <w:sz w:val="22"/>
          <w:szCs w:val="22"/>
        </w:rPr>
        <w:t xml:space="preserve"> </w:t>
      </w:r>
      <w:r w:rsidRPr="00806C73">
        <w:rPr>
          <w:sz w:val="22"/>
          <w:szCs w:val="22"/>
        </w:rPr>
        <w:t>Atbildīgo būvdarbu vadītāju, norīkojot jaunu speciālistu ar līdzvērtīgu pieredzi un kvalifikāciju pēc Pasūtītāja pamatota pieprasījuma vai ar Pasūtītāja iepriekšēju rakstisku piekrišanu.</w:t>
      </w:r>
    </w:p>
    <w:p w:rsidR="00BC7822" w:rsidRPr="003C60C3" w:rsidRDefault="00BC7822" w:rsidP="00BC7822">
      <w:pPr>
        <w:numPr>
          <w:ilvl w:val="1"/>
          <w:numId w:val="22"/>
        </w:numPr>
        <w:tabs>
          <w:tab w:val="clear" w:pos="420"/>
          <w:tab w:val="num" w:pos="567"/>
        </w:tabs>
        <w:suppressAutoHyphens w:val="0"/>
        <w:spacing w:before="120" w:after="120"/>
        <w:ind w:left="540" w:hanging="540"/>
        <w:rPr>
          <w:sz w:val="22"/>
          <w:szCs w:val="22"/>
        </w:rPr>
      </w:pPr>
      <w:r w:rsidRPr="003C60C3">
        <w:rPr>
          <w:sz w:val="22"/>
          <w:szCs w:val="22"/>
        </w:rPr>
        <w:t xml:space="preserve">Būvuzņēmējs veic visas </w:t>
      </w:r>
      <w:r>
        <w:rPr>
          <w:sz w:val="22"/>
          <w:szCs w:val="22"/>
        </w:rPr>
        <w:t>nepieciešamā</w:t>
      </w:r>
      <w:r w:rsidRPr="003C60C3">
        <w:rPr>
          <w:sz w:val="22"/>
          <w:szCs w:val="22"/>
        </w:rPr>
        <w:t>s darbības</w:t>
      </w:r>
      <w:r>
        <w:rPr>
          <w:sz w:val="22"/>
          <w:szCs w:val="22"/>
        </w:rPr>
        <w:t xml:space="preserve"> </w:t>
      </w:r>
      <w:r w:rsidRPr="003C60C3">
        <w:rPr>
          <w:sz w:val="22"/>
          <w:szCs w:val="22"/>
        </w:rPr>
        <w:t xml:space="preserve">saskaņā ar Ministru kabineta 19.08.2014. noteikumiem Nr.500 „Vispārīgie būvnoteikumi” un citiem normatīvajiem aktiem, lai atbilstoši Būvprojektam uzsāktu, veiktu un pilnībā pabeigtu Būvdarbus. </w:t>
      </w:r>
    </w:p>
    <w:p w:rsidR="00BC7822" w:rsidRPr="003C60C3" w:rsidRDefault="00BC7822" w:rsidP="00BC7822">
      <w:pPr>
        <w:numPr>
          <w:ilvl w:val="1"/>
          <w:numId w:val="22"/>
        </w:numPr>
        <w:tabs>
          <w:tab w:val="num" w:pos="567"/>
        </w:tabs>
        <w:suppressAutoHyphens w:val="0"/>
        <w:spacing w:before="120" w:after="120"/>
        <w:ind w:left="540" w:hanging="540"/>
        <w:rPr>
          <w:sz w:val="22"/>
          <w:szCs w:val="22"/>
        </w:rPr>
      </w:pPr>
      <w:r w:rsidRPr="003C60C3">
        <w:rPr>
          <w:sz w:val="22"/>
          <w:szCs w:val="22"/>
        </w:rPr>
        <w:t xml:space="preserve">Būvuzņēmējs ir atbildīgs, lai </w:t>
      </w:r>
      <w:r>
        <w:rPr>
          <w:sz w:val="22"/>
          <w:szCs w:val="22"/>
        </w:rPr>
        <w:t>Būvd</w:t>
      </w:r>
      <w:r w:rsidRPr="003C60C3">
        <w:rPr>
          <w:sz w:val="22"/>
          <w:szCs w:val="22"/>
        </w:rPr>
        <w:t>arbu izpildē tiktu ievēroti Latvijas Republikā spēkā esošie normatīvie akti</w:t>
      </w:r>
      <w:r>
        <w:rPr>
          <w:sz w:val="22"/>
          <w:szCs w:val="22"/>
        </w:rPr>
        <w:t>,</w:t>
      </w:r>
      <w:r w:rsidRPr="003C60C3">
        <w:rPr>
          <w:sz w:val="22"/>
          <w:szCs w:val="22"/>
          <w:shd w:val="clear" w:color="auto" w:fill="FFFFFF"/>
        </w:rPr>
        <w:t xml:space="preserve"> būvnormatīvi</w:t>
      </w:r>
      <w:r w:rsidRPr="003C60C3">
        <w:rPr>
          <w:sz w:val="22"/>
          <w:szCs w:val="22"/>
        </w:rPr>
        <w:t>, Būvuzrauga un Pasūtītāja norādījumi, kas nav pretrunā spēkā esošajiem tiesību aktiem un Finanšu piedāvājum</w:t>
      </w:r>
      <w:r>
        <w:rPr>
          <w:sz w:val="22"/>
          <w:szCs w:val="22"/>
        </w:rPr>
        <w:t>am</w:t>
      </w:r>
      <w:r w:rsidRPr="003C60C3">
        <w:rPr>
          <w:sz w:val="22"/>
          <w:szCs w:val="22"/>
        </w:rPr>
        <w:t xml:space="preserve">, kā arī </w:t>
      </w:r>
      <w:r>
        <w:rPr>
          <w:sz w:val="22"/>
          <w:szCs w:val="22"/>
        </w:rPr>
        <w:t xml:space="preserve">tiktu </w:t>
      </w:r>
      <w:r w:rsidRPr="003C60C3">
        <w:rPr>
          <w:sz w:val="22"/>
          <w:szCs w:val="22"/>
        </w:rPr>
        <w:t>ievēro</w:t>
      </w:r>
      <w:r>
        <w:rPr>
          <w:sz w:val="22"/>
          <w:szCs w:val="22"/>
        </w:rPr>
        <w:t>ti</w:t>
      </w:r>
      <w:r w:rsidRPr="003C60C3">
        <w:rPr>
          <w:sz w:val="22"/>
          <w:szCs w:val="22"/>
        </w:rPr>
        <w:t xml:space="preserve"> cit</w:t>
      </w:r>
      <w:r>
        <w:rPr>
          <w:sz w:val="22"/>
          <w:szCs w:val="22"/>
        </w:rPr>
        <w:t>i</w:t>
      </w:r>
      <w:r w:rsidRPr="003C60C3">
        <w:rPr>
          <w:sz w:val="22"/>
          <w:szCs w:val="22"/>
        </w:rPr>
        <w:t xml:space="preserve"> spēkā esoš</w:t>
      </w:r>
      <w:r>
        <w:rPr>
          <w:sz w:val="22"/>
          <w:szCs w:val="22"/>
        </w:rPr>
        <w:t>i</w:t>
      </w:r>
      <w:r w:rsidRPr="003C60C3">
        <w:rPr>
          <w:sz w:val="22"/>
          <w:szCs w:val="22"/>
        </w:rPr>
        <w:t xml:space="preserve"> normatīv</w:t>
      </w:r>
      <w:r>
        <w:rPr>
          <w:sz w:val="22"/>
          <w:szCs w:val="22"/>
        </w:rPr>
        <w:t>ie</w:t>
      </w:r>
      <w:r w:rsidRPr="003C60C3">
        <w:rPr>
          <w:sz w:val="22"/>
          <w:szCs w:val="22"/>
        </w:rPr>
        <w:t xml:space="preserve"> akt</w:t>
      </w:r>
      <w:r>
        <w:rPr>
          <w:sz w:val="22"/>
          <w:szCs w:val="22"/>
        </w:rPr>
        <w:t>i</w:t>
      </w:r>
      <w:r w:rsidRPr="003C60C3">
        <w:rPr>
          <w:sz w:val="22"/>
          <w:szCs w:val="22"/>
        </w:rPr>
        <w:t>, kas reglamentē</w:t>
      </w:r>
      <w:r>
        <w:rPr>
          <w:sz w:val="22"/>
          <w:szCs w:val="22"/>
        </w:rPr>
        <w:t xml:space="preserve"> Būvd</w:t>
      </w:r>
      <w:r w:rsidRPr="003C60C3">
        <w:rPr>
          <w:sz w:val="22"/>
          <w:szCs w:val="22"/>
        </w:rPr>
        <w:t>arbu veikšanu, t</w:t>
      </w:r>
      <w:r>
        <w:rPr>
          <w:sz w:val="22"/>
          <w:szCs w:val="22"/>
        </w:rPr>
        <w:t>.</w:t>
      </w:r>
      <w:r w:rsidRPr="003C60C3">
        <w:rPr>
          <w:sz w:val="22"/>
          <w:szCs w:val="22"/>
        </w:rPr>
        <w:t>sk</w:t>
      </w:r>
      <w:r>
        <w:rPr>
          <w:sz w:val="22"/>
          <w:szCs w:val="22"/>
        </w:rPr>
        <w:t>.,</w:t>
      </w:r>
      <w:r w:rsidRPr="003C60C3">
        <w:rPr>
          <w:sz w:val="22"/>
          <w:szCs w:val="22"/>
        </w:rPr>
        <w:t xml:space="preserve"> būvdarbu drošības tehnikas, būvdarbu aizsardzības, ugunsdrošības, elektrodrošības, sanitār</w:t>
      </w:r>
      <w:r>
        <w:rPr>
          <w:sz w:val="22"/>
          <w:szCs w:val="22"/>
        </w:rPr>
        <w:t>ie</w:t>
      </w:r>
      <w:r w:rsidRPr="003C60C3">
        <w:rPr>
          <w:sz w:val="22"/>
          <w:szCs w:val="22"/>
        </w:rPr>
        <w:t xml:space="preserve"> un apkārtējās vides aizsardzības noteikum</w:t>
      </w:r>
      <w:r>
        <w:rPr>
          <w:sz w:val="22"/>
          <w:szCs w:val="22"/>
        </w:rPr>
        <w:t>i</w:t>
      </w:r>
      <w:r w:rsidRPr="003C60C3">
        <w:rPr>
          <w:sz w:val="22"/>
          <w:szCs w:val="22"/>
        </w:rPr>
        <w:t>.</w:t>
      </w:r>
    </w:p>
    <w:p w:rsidR="00BC7822" w:rsidRDefault="00BC7822" w:rsidP="00BC7822">
      <w:pPr>
        <w:numPr>
          <w:ilvl w:val="1"/>
          <w:numId w:val="22"/>
        </w:numPr>
        <w:tabs>
          <w:tab w:val="num" w:pos="567"/>
        </w:tabs>
        <w:suppressAutoHyphens w:val="0"/>
        <w:spacing w:before="120" w:after="120"/>
        <w:ind w:left="540" w:right="-123" w:hanging="540"/>
        <w:rPr>
          <w:color w:val="000000"/>
          <w:sz w:val="22"/>
          <w:szCs w:val="22"/>
        </w:rPr>
      </w:pPr>
      <w:r w:rsidRPr="003C60C3">
        <w:rPr>
          <w:color w:val="000000"/>
          <w:sz w:val="22"/>
          <w:szCs w:val="22"/>
        </w:rPr>
        <w:t xml:space="preserve">Būvuzņēmējam ir saistoši tie Pasūtītāja un tā </w:t>
      </w:r>
      <w:r>
        <w:rPr>
          <w:color w:val="000000"/>
          <w:sz w:val="22"/>
          <w:szCs w:val="22"/>
        </w:rPr>
        <w:t xml:space="preserve">pilnvaroto </w:t>
      </w:r>
      <w:r w:rsidRPr="003C60C3">
        <w:rPr>
          <w:color w:val="000000"/>
          <w:sz w:val="22"/>
          <w:szCs w:val="22"/>
        </w:rPr>
        <w:t xml:space="preserve">pārstāvju rīkojumi, kas nav pretrunā normatīvo aktu </w:t>
      </w:r>
      <w:r>
        <w:rPr>
          <w:color w:val="000000"/>
          <w:sz w:val="22"/>
          <w:szCs w:val="22"/>
        </w:rPr>
        <w:t>un</w:t>
      </w:r>
      <w:r w:rsidRPr="003C60C3">
        <w:rPr>
          <w:color w:val="000000"/>
          <w:sz w:val="22"/>
          <w:szCs w:val="22"/>
        </w:rPr>
        <w:t xml:space="preserve"> Līguma noteikumiem</w:t>
      </w:r>
      <w:r>
        <w:rPr>
          <w:color w:val="000000"/>
          <w:sz w:val="22"/>
          <w:szCs w:val="22"/>
        </w:rPr>
        <w:t>,</w:t>
      </w:r>
      <w:r w:rsidRPr="003C60C3">
        <w:rPr>
          <w:color w:val="000000"/>
          <w:sz w:val="22"/>
          <w:szCs w:val="22"/>
        </w:rPr>
        <w:t xml:space="preserve"> negroza tos, kā arī ir vērsti uz Līgum</w:t>
      </w:r>
      <w:r>
        <w:rPr>
          <w:color w:val="000000"/>
          <w:sz w:val="22"/>
          <w:szCs w:val="22"/>
        </w:rPr>
        <w:t xml:space="preserve">a </w:t>
      </w:r>
      <w:r w:rsidRPr="003C60C3">
        <w:rPr>
          <w:color w:val="000000"/>
          <w:sz w:val="22"/>
          <w:szCs w:val="22"/>
        </w:rPr>
        <w:t xml:space="preserve">saistību sekmīgu izpildi. </w:t>
      </w:r>
    </w:p>
    <w:p w:rsidR="00BC7822" w:rsidRDefault="00BC7822" w:rsidP="00BC7822">
      <w:pPr>
        <w:numPr>
          <w:ilvl w:val="0"/>
          <w:numId w:val="22"/>
        </w:numPr>
        <w:tabs>
          <w:tab w:val="clear" w:pos="420"/>
          <w:tab w:val="num" w:pos="284"/>
        </w:tabs>
        <w:suppressAutoHyphens w:val="0"/>
        <w:spacing w:before="120" w:after="120"/>
        <w:jc w:val="center"/>
        <w:rPr>
          <w:b/>
          <w:sz w:val="22"/>
          <w:szCs w:val="22"/>
        </w:rPr>
      </w:pPr>
      <w:r w:rsidRPr="003C60C3">
        <w:rPr>
          <w:b/>
          <w:sz w:val="22"/>
          <w:szCs w:val="22"/>
        </w:rPr>
        <w:t>Pasūtītāja pienākumi un tiesības</w:t>
      </w:r>
    </w:p>
    <w:p w:rsidR="00BC7822" w:rsidRPr="003C60C3" w:rsidRDefault="00BC7822" w:rsidP="00BC7822">
      <w:pPr>
        <w:numPr>
          <w:ilvl w:val="1"/>
          <w:numId w:val="22"/>
        </w:numPr>
        <w:tabs>
          <w:tab w:val="clear" w:pos="420"/>
          <w:tab w:val="num" w:pos="567"/>
        </w:tabs>
        <w:suppressAutoHyphens w:val="0"/>
        <w:ind w:left="567" w:hanging="567"/>
        <w:rPr>
          <w:b/>
          <w:sz w:val="22"/>
          <w:szCs w:val="22"/>
        </w:rPr>
      </w:pPr>
      <w:r w:rsidRPr="003C60C3">
        <w:rPr>
          <w:b/>
          <w:sz w:val="22"/>
          <w:szCs w:val="22"/>
        </w:rPr>
        <w:t>Pasūtītājs apņemas:</w:t>
      </w:r>
    </w:p>
    <w:p w:rsidR="00BC7822" w:rsidRPr="001656B9" w:rsidRDefault="00BC7822" w:rsidP="00BC7822">
      <w:pPr>
        <w:numPr>
          <w:ilvl w:val="2"/>
          <w:numId w:val="22"/>
        </w:numPr>
        <w:suppressAutoHyphens w:val="0"/>
        <w:ind w:left="1276" w:hanging="709"/>
        <w:rPr>
          <w:sz w:val="22"/>
          <w:szCs w:val="22"/>
        </w:rPr>
      </w:pPr>
      <w:r w:rsidRPr="001656B9">
        <w:rPr>
          <w:sz w:val="22"/>
          <w:szCs w:val="22"/>
        </w:rPr>
        <w:t>ne vēlāk kā 2 (divu) darba dienu laikā pēc atzīmes saņemšanas būvatļaujā par Būvdarbu uzsākšanu nodot Objektu Būvuzņēmējam;</w:t>
      </w:r>
    </w:p>
    <w:p w:rsidR="00BC7822" w:rsidRDefault="00BC7822" w:rsidP="00BC7822">
      <w:pPr>
        <w:numPr>
          <w:ilvl w:val="2"/>
          <w:numId w:val="22"/>
        </w:numPr>
        <w:suppressAutoHyphens w:val="0"/>
        <w:ind w:left="1276" w:hanging="709"/>
        <w:rPr>
          <w:sz w:val="22"/>
          <w:szCs w:val="22"/>
        </w:rPr>
      </w:pPr>
      <w:r w:rsidRPr="001656B9">
        <w:rPr>
          <w:sz w:val="22"/>
          <w:szCs w:val="22"/>
        </w:rPr>
        <w:t>nozīmēt Būvuzraugu Būvdarbu izpildes, to kvalitātes un atbilstības Līgumam uzraudzīšanai. Būvuzraugam ir tiesības jebkurā brīdī apturēt Būvdarbus, iepriekš</w:t>
      </w:r>
      <w:r w:rsidRPr="000A3095">
        <w:rPr>
          <w:sz w:val="22"/>
          <w:szCs w:val="22"/>
        </w:rPr>
        <w:t xml:space="preserve"> rakstiski paziņojot par to Būvuzņēmējam un argumentējot </w:t>
      </w:r>
      <w:r>
        <w:rPr>
          <w:sz w:val="22"/>
          <w:szCs w:val="22"/>
        </w:rPr>
        <w:t>savu</w:t>
      </w:r>
      <w:r w:rsidRPr="000A3095">
        <w:rPr>
          <w:sz w:val="22"/>
          <w:szCs w:val="22"/>
        </w:rPr>
        <w:t xml:space="preserve"> lēmumu. Gadījum</w:t>
      </w:r>
      <w:r>
        <w:rPr>
          <w:sz w:val="22"/>
          <w:szCs w:val="22"/>
        </w:rPr>
        <w:t>ā</w:t>
      </w:r>
      <w:r w:rsidRPr="000A3095">
        <w:rPr>
          <w:sz w:val="22"/>
          <w:szCs w:val="22"/>
        </w:rPr>
        <w:t xml:space="preserve">, </w:t>
      </w:r>
      <w:r>
        <w:rPr>
          <w:sz w:val="22"/>
          <w:szCs w:val="22"/>
        </w:rPr>
        <w:t>ja</w:t>
      </w:r>
      <w:r w:rsidRPr="000A3095">
        <w:rPr>
          <w:sz w:val="22"/>
          <w:szCs w:val="22"/>
        </w:rPr>
        <w:t xml:space="preserve"> Būvdarbu apturēšanas iemesls ir Būvuzņēmēja darbība vai bezdarbība, Būvuzņēmējs nevar pretendēt uz Līguma izpildes termiņa pagarinājumu par Būvdarbu apturēto laiku. Būvuzraugam ir visas tās tiesības un pienākumi, kādi tam ir noteikti </w:t>
      </w:r>
      <w:r w:rsidRPr="000A3095">
        <w:rPr>
          <w:sz w:val="22"/>
          <w:szCs w:val="22"/>
          <w:shd w:val="clear" w:color="auto" w:fill="FFFFFF"/>
        </w:rPr>
        <w:t>būvnormatīvos,</w:t>
      </w:r>
      <w:r w:rsidRPr="000A3095">
        <w:rPr>
          <w:sz w:val="22"/>
          <w:szCs w:val="22"/>
        </w:rPr>
        <w:t xml:space="preserve"> citos normatīvajos aktos un Līgumā; </w:t>
      </w:r>
    </w:p>
    <w:p w:rsidR="00BC7822" w:rsidRDefault="00BC7822" w:rsidP="00BC7822">
      <w:pPr>
        <w:numPr>
          <w:ilvl w:val="2"/>
          <w:numId w:val="22"/>
        </w:numPr>
        <w:suppressAutoHyphens w:val="0"/>
        <w:ind w:left="1276" w:hanging="709"/>
        <w:rPr>
          <w:sz w:val="22"/>
          <w:szCs w:val="22"/>
        </w:rPr>
      </w:pPr>
      <w:r w:rsidRPr="000A3095">
        <w:rPr>
          <w:sz w:val="22"/>
          <w:szCs w:val="22"/>
        </w:rPr>
        <w:t xml:space="preserve">nodrošināt Būvuzņēmēju ar </w:t>
      </w:r>
      <w:r>
        <w:rPr>
          <w:sz w:val="22"/>
          <w:szCs w:val="22"/>
        </w:rPr>
        <w:t>Būvd</w:t>
      </w:r>
      <w:r w:rsidRPr="000A3095">
        <w:rPr>
          <w:sz w:val="22"/>
          <w:szCs w:val="22"/>
        </w:rPr>
        <w:t>arbu veikšanai nepieciešamo dokumentāciju;</w:t>
      </w:r>
    </w:p>
    <w:p w:rsidR="00BC7822" w:rsidRDefault="00BC7822" w:rsidP="00BC7822">
      <w:pPr>
        <w:numPr>
          <w:ilvl w:val="2"/>
          <w:numId w:val="22"/>
        </w:numPr>
        <w:suppressAutoHyphens w:val="0"/>
        <w:ind w:left="1276" w:hanging="709"/>
        <w:rPr>
          <w:sz w:val="22"/>
          <w:szCs w:val="22"/>
        </w:rPr>
      </w:pPr>
      <w:r>
        <w:rPr>
          <w:sz w:val="22"/>
          <w:szCs w:val="22"/>
        </w:rPr>
        <w:t>Būvd</w:t>
      </w:r>
      <w:r w:rsidRPr="000A3095">
        <w:rPr>
          <w:sz w:val="22"/>
          <w:szCs w:val="22"/>
        </w:rPr>
        <w:t>arbu izpildes laikā vai citos Līdzēju saskaņotos laikos nodrošināt Būvuzņēmēja personālam un autotransportam iespēju netraucēti piekļūt Objektam</w:t>
      </w:r>
      <w:r>
        <w:rPr>
          <w:sz w:val="22"/>
          <w:szCs w:val="22"/>
        </w:rPr>
        <w:t>;</w:t>
      </w:r>
      <w:r w:rsidRPr="000A3095">
        <w:rPr>
          <w:sz w:val="22"/>
          <w:szCs w:val="22"/>
        </w:rPr>
        <w:t xml:space="preserve"> </w:t>
      </w:r>
    </w:p>
    <w:p w:rsidR="00BC7822" w:rsidRDefault="00BC7822" w:rsidP="00BC7822">
      <w:pPr>
        <w:numPr>
          <w:ilvl w:val="2"/>
          <w:numId w:val="22"/>
        </w:numPr>
        <w:suppressAutoHyphens w:val="0"/>
        <w:ind w:left="1276" w:hanging="709"/>
        <w:rPr>
          <w:sz w:val="22"/>
          <w:szCs w:val="22"/>
        </w:rPr>
      </w:pPr>
      <w:r w:rsidRPr="000A3095">
        <w:rPr>
          <w:sz w:val="22"/>
          <w:szCs w:val="22"/>
        </w:rPr>
        <w:t xml:space="preserve">pieņemt Būvuzņēmēja izpildītos </w:t>
      </w:r>
      <w:r>
        <w:rPr>
          <w:sz w:val="22"/>
          <w:szCs w:val="22"/>
        </w:rPr>
        <w:t>Būvd</w:t>
      </w:r>
      <w:r w:rsidRPr="000A3095">
        <w:rPr>
          <w:sz w:val="22"/>
          <w:szCs w:val="22"/>
        </w:rPr>
        <w:t xml:space="preserve">arbus saskaņā ar Līguma noteikumiem; </w:t>
      </w:r>
    </w:p>
    <w:p w:rsidR="00BC7822" w:rsidRDefault="00BC7822" w:rsidP="00BC7822">
      <w:pPr>
        <w:numPr>
          <w:ilvl w:val="2"/>
          <w:numId w:val="22"/>
        </w:numPr>
        <w:suppressAutoHyphens w:val="0"/>
        <w:ind w:left="1276" w:hanging="709"/>
        <w:rPr>
          <w:sz w:val="22"/>
          <w:szCs w:val="22"/>
        </w:rPr>
      </w:pPr>
      <w:r w:rsidRPr="000A3095">
        <w:rPr>
          <w:sz w:val="22"/>
          <w:szCs w:val="22"/>
        </w:rPr>
        <w:t xml:space="preserve">samaksāt par izpildītajiem </w:t>
      </w:r>
      <w:r>
        <w:rPr>
          <w:sz w:val="22"/>
          <w:szCs w:val="22"/>
        </w:rPr>
        <w:t>Būvd</w:t>
      </w:r>
      <w:r w:rsidRPr="000A3095">
        <w:rPr>
          <w:sz w:val="22"/>
          <w:szCs w:val="22"/>
        </w:rPr>
        <w:t>arbiem saskaņā ar Līguma noteikumiem</w:t>
      </w:r>
      <w:r>
        <w:rPr>
          <w:sz w:val="22"/>
          <w:szCs w:val="22"/>
        </w:rPr>
        <w:t>;</w:t>
      </w:r>
    </w:p>
    <w:p w:rsidR="00BC7822" w:rsidRDefault="00BC7822" w:rsidP="00BC7822">
      <w:pPr>
        <w:numPr>
          <w:ilvl w:val="2"/>
          <w:numId w:val="22"/>
        </w:numPr>
        <w:tabs>
          <w:tab w:val="left" w:pos="1134"/>
        </w:tabs>
        <w:suppressAutoHyphens w:val="0"/>
        <w:ind w:left="1276" w:hanging="709"/>
        <w:rPr>
          <w:sz w:val="22"/>
          <w:szCs w:val="22"/>
        </w:rPr>
      </w:pPr>
      <w:r>
        <w:rPr>
          <w:sz w:val="22"/>
          <w:szCs w:val="22"/>
        </w:rPr>
        <w:t xml:space="preserve">  </w:t>
      </w:r>
      <w:r w:rsidRPr="00616133">
        <w:rPr>
          <w:sz w:val="22"/>
          <w:szCs w:val="22"/>
        </w:rPr>
        <w:t xml:space="preserve"> pieņem</w:t>
      </w:r>
      <w:r>
        <w:rPr>
          <w:sz w:val="22"/>
          <w:szCs w:val="22"/>
        </w:rPr>
        <w:t>t</w:t>
      </w:r>
      <w:r w:rsidRPr="00616133">
        <w:rPr>
          <w:sz w:val="22"/>
          <w:szCs w:val="22"/>
        </w:rPr>
        <w:t xml:space="preserve"> lēmumu par Būvuzņēmēja </w:t>
      </w:r>
      <w:r>
        <w:rPr>
          <w:sz w:val="22"/>
          <w:szCs w:val="22"/>
        </w:rPr>
        <w:t xml:space="preserve">Atbildīgā būvdarbu vadītāja </w:t>
      </w:r>
      <w:r w:rsidRPr="00616133">
        <w:rPr>
          <w:sz w:val="22"/>
          <w:szCs w:val="22"/>
        </w:rPr>
        <w:t>nomaiņu 5 (piecu) darba dienu laikā pēc tam, kad ir saņ</w:t>
      </w:r>
      <w:r>
        <w:rPr>
          <w:sz w:val="22"/>
          <w:szCs w:val="22"/>
        </w:rPr>
        <w:t>emta</w:t>
      </w:r>
      <w:r w:rsidRPr="00616133">
        <w:rPr>
          <w:sz w:val="22"/>
          <w:szCs w:val="22"/>
        </w:rPr>
        <w:t xml:space="preserve"> vis</w:t>
      </w:r>
      <w:r>
        <w:rPr>
          <w:sz w:val="22"/>
          <w:szCs w:val="22"/>
        </w:rPr>
        <w:t>a</w:t>
      </w:r>
      <w:r w:rsidRPr="00616133">
        <w:rPr>
          <w:sz w:val="22"/>
          <w:szCs w:val="22"/>
        </w:rPr>
        <w:t xml:space="preserve"> lēmuma pieņemšanai nepieciešam</w:t>
      </w:r>
      <w:r>
        <w:rPr>
          <w:sz w:val="22"/>
          <w:szCs w:val="22"/>
        </w:rPr>
        <w:t>ā</w:t>
      </w:r>
      <w:r w:rsidRPr="00616133">
        <w:rPr>
          <w:sz w:val="22"/>
          <w:szCs w:val="22"/>
        </w:rPr>
        <w:t xml:space="preserve"> informācij</w:t>
      </w:r>
      <w:r>
        <w:rPr>
          <w:sz w:val="22"/>
          <w:szCs w:val="22"/>
        </w:rPr>
        <w:t>a</w:t>
      </w:r>
      <w:r w:rsidRPr="00616133">
        <w:rPr>
          <w:sz w:val="22"/>
          <w:szCs w:val="22"/>
        </w:rPr>
        <w:t xml:space="preserve"> un dokument</w:t>
      </w:r>
      <w:r>
        <w:rPr>
          <w:sz w:val="22"/>
          <w:szCs w:val="22"/>
        </w:rPr>
        <w:t>i.</w:t>
      </w:r>
    </w:p>
    <w:p w:rsidR="00BC7822" w:rsidRPr="000A3095" w:rsidRDefault="00BC7822" w:rsidP="00BC7822">
      <w:pPr>
        <w:numPr>
          <w:ilvl w:val="1"/>
          <w:numId w:val="22"/>
        </w:numPr>
        <w:tabs>
          <w:tab w:val="clear" w:pos="420"/>
          <w:tab w:val="num" w:pos="567"/>
        </w:tabs>
        <w:suppressAutoHyphens w:val="0"/>
        <w:spacing w:before="120"/>
        <w:ind w:left="567" w:hanging="567"/>
        <w:rPr>
          <w:sz w:val="22"/>
          <w:szCs w:val="22"/>
        </w:rPr>
      </w:pPr>
      <w:r w:rsidRPr="000A3095">
        <w:rPr>
          <w:b/>
          <w:sz w:val="22"/>
          <w:szCs w:val="22"/>
        </w:rPr>
        <w:t>Pasūtītājam ir tiesības:</w:t>
      </w:r>
    </w:p>
    <w:p w:rsidR="00BC7822" w:rsidRDefault="00BC7822" w:rsidP="00BC7822">
      <w:pPr>
        <w:numPr>
          <w:ilvl w:val="2"/>
          <w:numId w:val="22"/>
        </w:numPr>
        <w:suppressAutoHyphens w:val="0"/>
        <w:rPr>
          <w:sz w:val="22"/>
          <w:szCs w:val="22"/>
        </w:rPr>
      </w:pPr>
      <w:r w:rsidRPr="003C60C3">
        <w:rPr>
          <w:sz w:val="22"/>
          <w:szCs w:val="22"/>
        </w:rPr>
        <w:lastRenderedPageBreak/>
        <w:t xml:space="preserve">vienpusēji apturēt </w:t>
      </w:r>
      <w:r>
        <w:rPr>
          <w:sz w:val="22"/>
          <w:szCs w:val="22"/>
        </w:rPr>
        <w:t>Būvd</w:t>
      </w:r>
      <w:r w:rsidRPr="003C60C3">
        <w:rPr>
          <w:sz w:val="22"/>
          <w:szCs w:val="22"/>
        </w:rPr>
        <w:t xml:space="preserve">arbu izpildi gadījumā, ja Būvuzņēmējs pārkāpj </w:t>
      </w:r>
      <w:r w:rsidRPr="003C60C3">
        <w:rPr>
          <w:sz w:val="22"/>
          <w:szCs w:val="22"/>
          <w:shd w:val="clear" w:color="auto" w:fill="FFFFFF"/>
        </w:rPr>
        <w:t>būvnormatīvus</w:t>
      </w:r>
      <w:r w:rsidRPr="003C60C3">
        <w:rPr>
          <w:sz w:val="22"/>
          <w:szCs w:val="22"/>
        </w:rPr>
        <w:t xml:space="preserve"> vai citu normatīvo aktu prasības, kā arī citos Līgumā noteiktajos gadījumos;</w:t>
      </w:r>
    </w:p>
    <w:p w:rsidR="00BC7822" w:rsidRPr="005F63D7" w:rsidRDefault="00BC7822" w:rsidP="00BC7822">
      <w:pPr>
        <w:numPr>
          <w:ilvl w:val="2"/>
          <w:numId w:val="22"/>
        </w:numPr>
        <w:suppressAutoHyphens w:val="0"/>
        <w:rPr>
          <w:sz w:val="22"/>
          <w:szCs w:val="22"/>
        </w:rPr>
      </w:pPr>
      <w:r w:rsidRPr="005F63D7">
        <w:rPr>
          <w:sz w:val="22"/>
          <w:szCs w:val="22"/>
        </w:rPr>
        <w:t>pārbaudīt Būvdarbu apjoma izpildi, kvalitāti un iesniegto norēķinu dokumentu atbilstību faktiski izpildītā darba apjomam. Par pārbaudes veikšanu Pasūtītājs iepriekš paziņo Būvuzņēmējam. Divu darba dienu laikā pēc paziņojuma saņemšanas Būvuzņēmējs paziņo Pasūtītājam par gatavību veikt pārbaudi, kā arī par termiņiem, kad pārbaudei būs pieejami segtie darbi. Pārbaudes mērķis ir noskaidrot, kādā mērā veiktie Būvdarbi vai to daļa atbilst Līguma un normatīvo aktu prasībām. Konstatētie defekti tiek fiksēti pārbaudes aktā</w:t>
      </w:r>
      <w:proofErr w:type="gramStart"/>
      <w:r w:rsidRPr="005F63D7">
        <w:rPr>
          <w:sz w:val="22"/>
          <w:szCs w:val="22"/>
        </w:rPr>
        <w:t xml:space="preserve"> un</w:t>
      </w:r>
      <w:proofErr w:type="gramEnd"/>
      <w:r w:rsidRPr="005F63D7">
        <w:rPr>
          <w:sz w:val="22"/>
          <w:szCs w:val="22"/>
        </w:rPr>
        <w:t xml:space="preserve"> tā kopija tiek izsniegta Atbildīgajam būvdarbu vadītājam;</w:t>
      </w:r>
    </w:p>
    <w:p w:rsidR="00BC7822" w:rsidRPr="003C60C3" w:rsidRDefault="00BC7822" w:rsidP="00BC7822">
      <w:pPr>
        <w:numPr>
          <w:ilvl w:val="2"/>
          <w:numId w:val="22"/>
        </w:numPr>
        <w:suppressAutoHyphens w:val="0"/>
        <w:spacing w:after="120"/>
        <w:rPr>
          <w:sz w:val="22"/>
          <w:szCs w:val="22"/>
        </w:rPr>
      </w:pPr>
      <w:r w:rsidRPr="003C60C3">
        <w:rPr>
          <w:sz w:val="22"/>
          <w:szCs w:val="22"/>
        </w:rPr>
        <w:t>citas tiesības, kādas Pasūtītāja</w:t>
      </w:r>
      <w:r>
        <w:rPr>
          <w:sz w:val="22"/>
          <w:szCs w:val="22"/>
        </w:rPr>
        <w:t>m</w:t>
      </w:r>
      <w:r w:rsidRPr="003C60C3">
        <w:rPr>
          <w:sz w:val="22"/>
          <w:szCs w:val="22"/>
        </w:rPr>
        <w:t xml:space="preserve"> ir noteiktas spēkā esošajos normatīvajos aktos un Līgumā.</w:t>
      </w:r>
    </w:p>
    <w:p w:rsidR="00BC7822" w:rsidRDefault="00BC7822" w:rsidP="00BC7822">
      <w:pPr>
        <w:numPr>
          <w:ilvl w:val="0"/>
          <w:numId w:val="31"/>
        </w:numPr>
        <w:suppressAutoHyphens w:val="0"/>
        <w:spacing w:before="120" w:after="120"/>
        <w:ind w:left="284" w:hanging="284"/>
        <w:jc w:val="center"/>
        <w:rPr>
          <w:b/>
          <w:sz w:val="22"/>
          <w:szCs w:val="22"/>
        </w:rPr>
      </w:pPr>
      <w:r w:rsidRPr="003C60C3">
        <w:rPr>
          <w:b/>
          <w:sz w:val="22"/>
          <w:szCs w:val="22"/>
        </w:rPr>
        <w:t>Būvuzņēmēja pienākumi un tiesības</w:t>
      </w:r>
    </w:p>
    <w:p w:rsidR="00BC7822" w:rsidRPr="003C60C3" w:rsidRDefault="00BC7822" w:rsidP="00BC7822">
      <w:pPr>
        <w:numPr>
          <w:ilvl w:val="1"/>
          <w:numId w:val="31"/>
        </w:numPr>
        <w:suppressAutoHyphens w:val="0"/>
        <w:spacing w:before="120"/>
        <w:ind w:left="567" w:hanging="567"/>
        <w:rPr>
          <w:b/>
          <w:sz w:val="22"/>
          <w:szCs w:val="22"/>
        </w:rPr>
      </w:pPr>
      <w:r w:rsidRPr="003C60C3">
        <w:rPr>
          <w:b/>
          <w:sz w:val="22"/>
          <w:szCs w:val="22"/>
        </w:rPr>
        <w:t>Būvuzņēmējs apņemas:</w:t>
      </w:r>
    </w:p>
    <w:p w:rsidR="00BC7822" w:rsidRDefault="00BC7822" w:rsidP="00BC7822">
      <w:pPr>
        <w:numPr>
          <w:ilvl w:val="2"/>
          <w:numId w:val="31"/>
        </w:numPr>
        <w:tabs>
          <w:tab w:val="left" w:pos="1276"/>
        </w:tabs>
        <w:suppressAutoHyphens w:val="0"/>
        <w:ind w:left="1276" w:right="-51" w:hanging="709"/>
        <w:rPr>
          <w:sz w:val="22"/>
          <w:szCs w:val="22"/>
        </w:rPr>
      </w:pPr>
      <w:r w:rsidRPr="003C60C3">
        <w:rPr>
          <w:sz w:val="22"/>
          <w:szCs w:val="22"/>
        </w:rPr>
        <w:t xml:space="preserve">veikt </w:t>
      </w:r>
      <w:r>
        <w:rPr>
          <w:sz w:val="22"/>
          <w:szCs w:val="22"/>
        </w:rPr>
        <w:t>Būvd</w:t>
      </w:r>
      <w:r w:rsidRPr="003C60C3">
        <w:rPr>
          <w:sz w:val="22"/>
          <w:szCs w:val="22"/>
        </w:rPr>
        <w:t>arbu</w:t>
      </w:r>
      <w:r>
        <w:rPr>
          <w:sz w:val="22"/>
          <w:szCs w:val="22"/>
        </w:rPr>
        <w:t>s</w:t>
      </w:r>
      <w:r w:rsidRPr="003C60C3">
        <w:rPr>
          <w:sz w:val="22"/>
          <w:szCs w:val="22"/>
        </w:rPr>
        <w:t xml:space="preserve"> atbilstoši spēkā esošiem normatīv</w:t>
      </w:r>
      <w:r>
        <w:rPr>
          <w:sz w:val="22"/>
          <w:szCs w:val="22"/>
        </w:rPr>
        <w:t>o</w:t>
      </w:r>
      <w:r w:rsidRPr="003C60C3">
        <w:rPr>
          <w:sz w:val="22"/>
          <w:szCs w:val="22"/>
        </w:rPr>
        <w:t xml:space="preserve"> akt</w:t>
      </w:r>
      <w:r>
        <w:rPr>
          <w:sz w:val="22"/>
          <w:szCs w:val="22"/>
        </w:rPr>
        <w:t>u</w:t>
      </w:r>
      <w:r w:rsidRPr="003C60C3">
        <w:rPr>
          <w:sz w:val="22"/>
          <w:szCs w:val="22"/>
        </w:rPr>
        <w:t>, Iepirkuma nolikuma</w:t>
      </w:r>
      <w:r>
        <w:rPr>
          <w:sz w:val="22"/>
          <w:szCs w:val="22"/>
        </w:rPr>
        <w:t xml:space="preserve">, Tehniskās specifikācijas </w:t>
      </w:r>
      <w:r w:rsidRPr="003C60C3">
        <w:rPr>
          <w:sz w:val="22"/>
          <w:szCs w:val="22"/>
        </w:rPr>
        <w:t>un iesniegtā Piedāvājuma noteikumiem</w:t>
      </w:r>
      <w:r w:rsidRPr="00285F61">
        <w:rPr>
          <w:sz w:val="22"/>
          <w:szCs w:val="22"/>
        </w:rPr>
        <w:t>.</w:t>
      </w:r>
      <w:r w:rsidRPr="00354574">
        <w:rPr>
          <w:sz w:val="22"/>
          <w:szCs w:val="22"/>
          <w:lang w:eastAsia="lv-LV"/>
        </w:rPr>
        <w:t xml:space="preserve"> Būvuzņēmējs ir atbildīgs par to, lai Līguma </w:t>
      </w:r>
      <w:r>
        <w:rPr>
          <w:sz w:val="22"/>
          <w:szCs w:val="22"/>
          <w:lang w:eastAsia="lv-LV"/>
        </w:rPr>
        <w:t>darbības</w:t>
      </w:r>
      <w:r w:rsidRPr="00354574">
        <w:rPr>
          <w:sz w:val="22"/>
          <w:szCs w:val="22"/>
          <w:lang w:eastAsia="lv-LV"/>
        </w:rPr>
        <w:t xml:space="preserve"> laikā tam būtu spēkā esošas licences un sertifikāti, ja tād</w:t>
      </w:r>
      <w:r>
        <w:rPr>
          <w:sz w:val="22"/>
          <w:szCs w:val="22"/>
          <w:lang w:eastAsia="lv-LV"/>
        </w:rPr>
        <w:t>as</w:t>
      </w:r>
      <w:r w:rsidRPr="00354574">
        <w:rPr>
          <w:sz w:val="22"/>
          <w:szCs w:val="22"/>
          <w:lang w:eastAsia="lv-LV"/>
        </w:rPr>
        <w:t xml:space="preserve"> ir nepieciešam</w:t>
      </w:r>
      <w:r>
        <w:rPr>
          <w:sz w:val="22"/>
          <w:szCs w:val="22"/>
          <w:lang w:eastAsia="lv-LV"/>
        </w:rPr>
        <w:t>as</w:t>
      </w:r>
      <w:r w:rsidRPr="00354574">
        <w:rPr>
          <w:sz w:val="22"/>
          <w:szCs w:val="22"/>
          <w:lang w:eastAsia="lv-LV"/>
        </w:rPr>
        <w:t xml:space="preserve"> </w:t>
      </w:r>
      <w:r>
        <w:rPr>
          <w:sz w:val="22"/>
          <w:szCs w:val="22"/>
          <w:lang w:eastAsia="lv-LV"/>
        </w:rPr>
        <w:t xml:space="preserve">Būvdarbu </w:t>
      </w:r>
      <w:r w:rsidRPr="00354574">
        <w:rPr>
          <w:sz w:val="22"/>
          <w:szCs w:val="22"/>
          <w:lang w:eastAsia="lv-LV"/>
        </w:rPr>
        <w:t>veikšanai</w:t>
      </w:r>
      <w:r>
        <w:rPr>
          <w:sz w:val="22"/>
          <w:szCs w:val="22"/>
          <w:lang w:eastAsia="lv-LV"/>
        </w:rPr>
        <w:t>;</w:t>
      </w:r>
      <w:proofErr w:type="gramStart"/>
      <w:r w:rsidRPr="00285F61">
        <w:rPr>
          <w:sz w:val="22"/>
          <w:szCs w:val="22"/>
        </w:rPr>
        <w:t xml:space="preserve">  </w:t>
      </w:r>
      <w:proofErr w:type="gramEnd"/>
    </w:p>
    <w:p w:rsidR="00BC7822" w:rsidRPr="007E44D1" w:rsidRDefault="00BC7822" w:rsidP="00BC7822">
      <w:pPr>
        <w:numPr>
          <w:ilvl w:val="2"/>
          <w:numId w:val="31"/>
        </w:numPr>
        <w:suppressAutoHyphens w:val="0"/>
        <w:ind w:left="1276" w:right="-51" w:hanging="709"/>
        <w:rPr>
          <w:sz w:val="22"/>
          <w:szCs w:val="22"/>
        </w:rPr>
      </w:pPr>
      <w:r w:rsidRPr="000A3095">
        <w:rPr>
          <w:sz w:val="22"/>
          <w:szCs w:val="22"/>
        </w:rPr>
        <w:t xml:space="preserve">pēc Pasūtītāja pieprasījuma organizēt </w:t>
      </w:r>
      <w:r>
        <w:rPr>
          <w:sz w:val="22"/>
          <w:szCs w:val="22"/>
        </w:rPr>
        <w:t>Būvd</w:t>
      </w:r>
      <w:r w:rsidRPr="000A3095">
        <w:rPr>
          <w:sz w:val="22"/>
          <w:szCs w:val="22"/>
        </w:rPr>
        <w:t xml:space="preserve">arbu izpildes kontroles sanāksmes. </w:t>
      </w:r>
      <w:r w:rsidRPr="007E44D1">
        <w:rPr>
          <w:sz w:val="22"/>
          <w:szCs w:val="22"/>
        </w:rPr>
        <w:t>Būvdarbu laikā sanāksmes organizēt ne retāk kā reizi nedēļā un pieņemtos lēmumus obligāti izpild</w:t>
      </w:r>
      <w:r>
        <w:rPr>
          <w:sz w:val="22"/>
          <w:szCs w:val="22"/>
        </w:rPr>
        <w:t>īt</w:t>
      </w:r>
      <w:r w:rsidRPr="007E44D1">
        <w:rPr>
          <w:sz w:val="22"/>
          <w:szCs w:val="22"/>
        </w:rPr>
        <w:t>, ja vien tie nav pretrunā ar Līgumu;</w:t>
      </w:r>
    </w:p>
    <w:p w:rsidR="00BC7822" w:rsidRPr="007E44D1" w:rsidRDefault="00BC7822" w:rsidP="00BC7822">
      <w:pPr>
        <w:numPr>
          <w:ilvl w:val="2"/>
          <w:numId w:val="31"/>
        </w:numPr>
        <w:suppressAutoHyphens w:val="0"/>
        <w:ind w:left="1276" w:right="-51" w:hanging="709"/>
        <w:rPr>
          <w:sz w:val="22"/>
          <w:szCs w:val="22"/>
        </w:rPr>
      </w:pPr>
      <w:r w:rsidRPr="007E44D1">
        <w:rPr>
          <w:sz w:val="22"/>
          <w:szCs w:val="22"/>
        </w:rPr>
        <w:t xml:space="preserve">veikt Būvdarbu teritorijas sagatavošanu un </w:t>
      </w:r>
      <w:proofErr w:type="spellStart"/>
      <w:r w:rsidRPr="007E44D1">
        <w:rPr>
          <w:sz w:val="22"/>
          <w:szCs w:val="22"/>
        </w:rPr>
        <w:t>būvtāfeles</w:t>
      </w:r>
      <w:proofErr w:type="spellEnd"/>
      <w:r w:rsidRPr="007E44D1">
        <w:rPr>
          <w:sz w:val="22"/>
          <w:szCs w:val="22"/>
        </w:rPr>
        <w:t xml:space="preserve"> izgatavošanu un uzstādīšanu, norādot tajā informāciju par Objekta nosaukumu, Pasūtītāju, Būvuzņēmēju, Atbildīgo būvdarbu vadītāju, Būvuzraugu, Autoruzraugu, Būvprojekta autoru, u.c. informācij</w:t>
      </w:r>
      <w:r>
        <w:rPr>
          <w:sz w:val="22"/>
          <w:szCs w:val="22"/>
        </w:rPr>
        <w:t>u</w:t>
      </w:r>
      <w:r w:rsidRPr="007E44D1">
        <w:rPr>
          <w:sz w:val="22"/>
          <w:szCs w:val="22"/>
        </w:rPr>
        <w:t xml:space="preserve"> pēc Pasūtītāja norādījumiem, iepriekš saskaņojot izvietojamo informāciju ar Pasūtītāju un Būvuzraugu;</w:t>
      </w:r>
    </w:p>
    <w:p w:rsidR="00BC7822" w:rsidRPr="007E44D1" w:rsidRDefault="00BC7822" w:rsidP="00BC7822">
      <w:pPr>
        <w:numPr>
          <w:ilvl w:val="2"/>
          <w:numId w:val="31"/>
        </w:numPr>
        <w:suppressAutoHyphens w:val="0"/>
        <w:ind w:left="1276" w:right="-51" w:hanging="709"/>
        <w:rPr>
          <w:sz w:val="22"/>
          <w:szCs w:val="22"/>
        </w:rPr>
      </w:pPr>
      <w:r w:rsidRPr="007E44D1">
        <w:rPr>
          <w:sz w:val="22"/>
          <w:szCs w:val="22"/>
        </w:rPr>
        <w:t>ievērot šādus noteikumus veicot Būvdarbus:</w:t>
      </w:r>
    </w:p>
    <w:p w:rsidR="00BC7822" w:rsidRPr="007E44D1" w:rsidRDefault="00BC7822" w:rsidP="00BC7822">
      <w:pPr>
        <w:numPr>
          <w:ilvl w:val="3"/>
          <w:numId w:val="31"/>
        </w:numPr>
        <w:suppressAutoHyphens w:val="0"/>
        <w:ind w:left="2127" w:right="-51" w:hanging="851"/>
        <w:rPr>
          <w:sz w:val="22"/>
          <w:szCs w:val="22"/>
        </w:rPr>
      </w:pPr>
      <w:r w:rsidRPr="007E44D1">
        <w:rPr>
          <w:sz w:val="22"/>
          <w:szCs w:val="22"/>
        </w:rPr>
        <w:t xml:space="preserve">pirms Būvdarbu uzsākšanas </w:t>
      </w:r>
      <w:r>
        <w:rPr>
          <w:sz w:val="22"/>
          <w:szCs w:val="22"/>
        </w:rPr>
        <w:t xml:space="preserve">Objektā </w:t>
      </w:r>
      <w:r w:rsidRPr="007E44D1">
        <w:rPr>
          <w:sz w:val="22"/>
          <w:szCs w:val="22"/>
        </w:rPr>
        <w:t xml:space="preserve">izstrādāt darbu veikšanas projektu atbilstoši Ministru kabineta 21.10.2014. noteikumiem Nr.655 „Noteikumi par Latvijas būvnormatīvu LBN 310-14 „Darbu veikšanas projekts”” un saskaņot to ar Pasūtītāju un Būvuzraugu; </w:t>
      </w:r>
    </w:p>
    <w:p w:rsidR="00BC7822" w:rsidRPr="001656B9" w:rsidRDefault="00BC7822" w:rsidP="00BC7822">
      <w:pPr>
        <w:numPr>
          <w:ilvl w:val="3"/>
          <w:numId w:val="31"/>
        </w:numPr>
        <w:suppressAutoHyphens w:val="0"/>
        <w:ind w:left="2127" w:right="-51" w:hanging="851"/>
        <w:rPr>
          <w:sz w:val="22"/>
          <w:szCs w:val="22"/>
        </w:rPr>
      </w:pPr>
      <w:r w:rsidRPr="001656B9">
        <w:rPr>
          <w:sz w:val="22"/>
          <w:szCs w:val="22"/>
        </w:rPr>
        <w:t>ne vēlāk kā 2 (divu) darba dienu laikā no atzīmes saņemšanas būvatļaujā par Būvdarbu uzsākšanu pieņemt no Pasūtītāja Objektu un parakstīt par to aktu starp Līdzējiem</w:t>
      </w:r>
      <w:r>
        <w:rPr>
          <w:sz w:val="22"/>
          <w:szCs w:val="22"/>
        </w:rPr>
        <w:t>,</w:t>
      </w:r>
      <w:r w:rsidRPr="00C9628A">
        <w:rPr>
          <w:sz w:val="22"/>
          <w:szCs w:val="22"/>
        </w:rPr>
        <w:t xml:space="preserve"> </w:t>
      </w:r>
      <w:r w:rsidRPr="001656B9">
        <w:rPr>
          <w:sz w:val="22"/>
          <w:szCs w:val="22"/>
        </w:rPr>
        <w:t>aprakstot tajā Objekta stāvokli atbilstoši Ministru kabineta 14.10.2014. noteikumu Nr. 633 “Autoceļu un ielu būvnoteikumi” pielikuma Nr.2 prasībām;</w:t>
      </w:r>
    </w:p>
    <w:p w:rsidR="00BC7822" w:rsidRPr="001656B9" w:rsidRDefault="00BC7822" w:rsidP="00BC7822">
      <w:pPr>
        <w:numPr>
          <w:ilvl w:val="3"/>
          <w:numId w:val="31"/>
        </w:numPr>
        <w:suppressAutoHyphens w:val="0"/>
        <w:ind w:left="2127" w:right="-51" w:hanging="851"/>
        <w:rPr>
          <w:sz w:val="22"/>
          <w:szCs w:val="22"/>
        </w:rPr>
      </w:pPr>
      <w:r w:rsidRPr="001656B9">
        <w:rPr>
          <w:sz w:val="22"/>
          <w:szCs w:val="22"/>
        </w:rPr>
        <w:t xml:space="preserve">ierīkot Būvdarbu veikšanai nepieciešamās palīgēkas būvlaukuma teritorijā; </w:t>
      </w:r>
    </w:p>
    <w:p w:rsidR="00BC7822" w:rsidRPr="001656B9" w:rsidRDefault="00BC7822" w:rsidP="00BC7822">
      <w:pPr>
        <w:numPr>
          <w:ilvl w:val="3"/>
          <w:numId w:val="31"/>
        </w:numPr>
        <w:suppressAutoHyphens w:val="0"/>
        <w:ind w:left="2127" w:right="-51" w:hanging="851"/>
        <w:rPr>
          <w:sz w:val="22"/>
          <w:szCs w:val="22"/>
        </w:rPr>
      </w:pPr>
      <w:r w:rsidRPr="001656B9">
        <w:rPr>
          <w:sz w:val="22"/>
          <w:szCs w:val="22"/>
        </w:rPr>
        <w:t>uzsākt Būvdarbus Objektā ne vēlāk kā 3 (trīs) darba dienu laikā no Objekta pieņemšanas saskaņā ar Būvdarbu kalendāro grafiku (pielikums Nr.</w:t>
      </w:r>
      <w:r>
        <w:rPr>
          <w:sz w:val="22"/>
          <w:szCs w:val="22"/>
        </w:rPr>
        <w:t>3</w:t>
      </w:r>
      <w:r w:rsidRPr="001656B9">
        <w:rPr>
          <w:sz w:val="22"/>
          <w:szCs w:val="22"/>
        </w:rPr>
        <w:t>);</w:t>
      </w:r>
    </w:p>
    <w:p w:rsidR="00BC7822" w:rsidRPr="00E4756B" w:rsidRDefault="00BC7822" w:rsidP="00BC7822">
      <w:pPr>
        <w:numPr>
          <w:ilvl w:val="3"/>
          <w:numId w:val="31"/>
        </w:numPr>
        <w:suppressAutoHyphens w:val="0"/>
        <w:ind w:left="2127" w:right="-51" w:hanging="851"/>
        <w:rPr>
          <w:sz w:val="22"/>
          <w:szCs w:val="22"/>
        </w:rPr>
      </w:pPr>
      <w:r w:rsidRPr="00E4756B">
        <w:rPr>
          <w:sz w:val="22"/>
          <w:szCs w:val="22"/>
        </w:rPr>
        <w:t xml:space="preserve"> segt visus ar Būvdarbu veikšanu saistītos izdevumus līdz Būvdarbu pilnīgai pabeigšanai un nodošanai ekspluatācijā;</w:t>
      </w:r>
    </w:p>
    <w:p w:rsidR="00BC7822" w:rsidRDefault="00BC7822" w:rsidP="00BC7822">
      <w:pPr>
        <w:numPr>
          <w:ilvl w:val="3"/>
          <w:numId w:val="31"/>
        </w:numPr>
        <w:suppressAutoHyphens w:val="0"/>
        <w:ind w:left="2127" w:right="-51" w:hanging="851"/>
        <w:rPr>
          <w:sz w:val="22"/>
          <w:szCs w:val="22"/>
        </w:rPr>
      </w:pPr>
      <w:r w:rsidRPr="000A3095">
        <w:rPr>
          <w:sz w:val="22"/>
          <w:szCs w:val="22"/>
        </w:rPr>
        <w:t>veikt Būvdarbus saskaņā ar Latvijas būvnormatīviem, citu normatīvo aktu un Būvprojektā norādītajām funkcionālajām prasībām;</w:t>
      </w:r>
    </w:p>
    <w:p w:rsidR="00BC7822" w:rsidRDefault="00BC7822" w:rsidP="00BC7822">
      <w:pPr>
        <w:numPr>
          <w:ilvl w:val="3"/>
          <w:numId w:val="31"/>
        </w:numPr>
        <w:suppressAutoHyphens w:val="0"/>
        <w:ind w:left="2127" w:right="-51" w:hanging="851"/>
        <w:rPr>
          <w:sz w:val="22"/>
          <w:szCs w:val="22"/>
        </w:rPr>
      </w:pPr>
      <w:r w:rsidRPr="000A3095">
        <w:rPr>
          <w:sz w:val="22"/>
          <w:szCs w:val="22"/>
        </w:rPr>
        <w:t xml:space="preserve">Būvdarbu veikšanas </w:t>
      </w:r>
      <w:r>
        <w:rPr>
          <w:sz w:val="22"/>
          <w:szCs w:val="22"/>
        </w:rPr>
        <w:t>gaitā</w:t>
      </w:r>
      <w:r w:rsidRPr="000A3095">
        <w:rPr>
          <w:sz w:val="22"/>
          <w:szCs w:val="22"/>
        </w:rPr>
        <w:t xml:space="preserve"> ievērot drošības tehnikas, ugunsdrošības, visu būvniecības uzraudzības dienestu priekšrakstus, veikt apkārtējās vides aizsardzības pasākumus</w:t>
      </w:r>
      <w:r>
        <w:rPr>
          <w:sz w:val="22"/>
          <w:szCs w:val="22"/>
        </w:rPr>
        <w:t xml:space="preserve"> </w:t>
      </w:r>
      <w:r w:rsidRPr="000A3095">
        <w:rPr>
          <w:sz w:val="22"/>
          <w:szCs w:val="22"/>
        </w:rPr>
        <w:t xml:space="preserve">Objektā, kā arī uzņemties pilnu atbildību par jebkādiem minēto noteikumu pārkāpumiem un to izraisītajām sekām; </w:t>
      </w:r>
    </w:p>
    <w:p w:rsidR="00BC7822" w:rsidRDefault="00BC7822" w:rsidP="00BC7822">
      <w:pPr>
        <w:numPr>
          <w:ilvl w:val="3"/>
          <w:numId w:val="31"/>
        </w:numPr>
        <w:suppressAutoHyphens w:val="0"/>
        <w:ind w:left="2127" w:right="-51" w:hanging="851"/>
        <w:rPr>
          <w:sz w:val="22"/>
          <w:szCs w:val="22"/>
        </w:rPr>
      </w:pPr>
      <w:r w:rsidRPr="000A3095">
        <w:rPr>
          <w:sz w:val="22"/>
          <w:szCs w:val="22"/>
        </w:rPr>
        <w:t>nodrošināt visu nepieciešamo dokumentu atrašanos būvlaukumā, kuru uzrādīšanu var prasīt amatpersonas, kas ir tiesīgas kontrolēt Būvdarbus;</w:t>
      </w:r>
    </w:p>
    <w:p w:rsidR="00BC7822" w:rsidRDefault="00BC7822" w:rsidP="00BC7822">
      <w:pPr>
        <w:numPr>
          <w:ilvl w:val="3"/>
          <w:numId w:val="31"/>
        </w:numPr>
        <w:suppressAutoHyphens w:val="0"/>
        <w:ind w:left="2127" w:right="-51" w:hanging="851"/>
        <w:rPr>
          <w:sz w:val="22"/>
          <w:szCs w:val="22"/>
        </w:rPr>
      </w:pPr>
      <w:r w:rsidRPr="000A3095">
        <w:rPr>
          <w:sz w:val="22"/>
          <w:szCs w:val="22"/>
        </w:rPr>
        <w:lastRenderedPageBreak/>
        <w:t xml:space="preserve">nodrošināt visas </w:t>
      </w:r>
      <w:r>
        <w:rPr>
          <w:sz w:val="22"/>
          <w:szCs w:val="22"/>
        </w:rPr>
        <w:t>Būvdarbu izpildei</w:t>
      </w:r>
      <w:r w:rsidRPr="000A3095">
        <w:rPr>
          <w:sz w:val="22"/>
          <w:szCs w:val="22"/>
        </w:rPr>
        <w:t xml:space="preserve"> nepieciešamās dokumentācijas sagatavošanu un iesniegšanu Pasūtītājam saskaņā ar Būvprojektu un </w:t>
      </w:r>
      <w:r w:rsidRPr="000A3095">
        <w:rPr>
          <w:sz w:val="22"/>
          <w:szCs w:val="22"/>
          <w:shd w:val="clear" w:color="auto" w:fill="FFFFFF"/>
        </w:rPr>
        <w:t>Latvijas būvnormatīviem;</w:t>
      </w:r>
    </w:p>
    <w:p w:rsidR="00BC7822" w:rsidRDefault="00BC7822" w:rsidP="00BC7822">
      <w:pPr>
        <w:numPr>
          <w:ilvl w:val="3"/>
          <w:numId w:val="31"/>
        </w:numPr>
        <w:suppressAutoHyphens w:val="0"/>
        <w:ind w:left="2127" w:right="-51" w:hanging="851"/>
        <w:rPr>
          <w:sz w:val="22"/>
          <w:szCs w:val="22"/>
        </w:rPr>
      </w:pPr>
      <w:r w:rsidRPr="000A3095">
        <w:rPr>
          <w:sz w:val="22"/>
          <w:szCs w:val="22"/>
        </w:rPr>
        <w:t xml:space="preserve">nodrošināt tīrību Būvdarbu teritorijā un Būvuzņēmēja darbības zonā visā Būvdarbu laikā, kā arī </w:t>
      </w:r>
      <w:proofErr w:type="spellStart"/>
      <w:r w:rsidRPr="000A3095">
        <w:rPr>
          <w:sz w:val="22"/>
          <w:szCs w:val="22"/>
        </w:rPr>
        <w:t>ģenerāluzkopšanas</w:t>
      </w:r>
      <w:proofErr w:type="spellEnd"/>
      <w:r w:rsidRPr="000A3095">
        <w:rPr>
          <w:sz w:val="22"/>
          <w:szCs w:val="22"/>
        </w:rPr>
        <w:t xml:space="preserve"> darbus pirms Būvdarbu nodošanas–pieņemšanas akta parakstīšanas; </w:t>
      </w:r>
    </w:p>
    <w:p w:rsidR="00BC7822" w:rsidRDefault="00BC7822" w:rsidP="00BC7822">
      <w:pPr>
        <w:numPr>
          <w:ilvl w:val="3"/>
          <w:numId w:val="31"/>
        </w:numPr>
        <w:suppressAutoHyphens w:val="0"/>
        <w:ind w:left="2127" w:right="-51" w:hanging="851"/>
        <w:rPr>
          <w:sz w:val="22"/>
          <w:szCs w:val="22"/>
        </w:rPr>
      </w:pPr>
      <w:r w:rsidRPr="000A3095">
        <w:rPr>
          <w:sz w:val="22"/>
          <w:szCs w:val="22"/>
        </w:rPr>
        <w:t>nodrošināt Objektu ar nepieciešamajām ierīcēm būvgružu aizvākšanai, kā arī nodrošināt to regulāru izvešanu uz speciāli ierīkotām vietām</w:t>
      </w:r>
      <w:r>
        <w:rPr>
          <w:sz w:val="22"/>
          <w:szCs w:val="22"/>
        </w:rPr>
        <w:t>,</w:t>
      </w:r>
      <w:r w:rsidRPr="000A3095">
        <w:rPr>
          <w:sz w:val="22"/>
          <w:szCs w:val="22"/>
        </w:rPr>
        <w:t xml:space="preserve"> atbilstoši spēkā esošajam normatīvajam regulējumam, iesniedzot Pasūtītājam dokumentus, kas apliecina būvgružu nodošanu specializētās pieņemšanas vietās;</w:t>
      </w:r>
    </w:p>
    <w:p w:rsidR="00BC7822" w:rsidRPr="005C0DB0" w:rsidRDefault="00BC7822" w:rsidP="00BC7822">
      <w:pPr>
        <w:numPr>
          <w:ilvl w:val="3"/>
          <w:numId w:val="31"/>
        </w:numPr>
        <w:suppressAutoHyphens w:val="0"/>
        <w:ind w:left="2127" w:right="-51" w:hanging="851"/>
        <w:rPr>
          <w:sz w:val="22"/>
          <w:szCs w:val="22"/>
        </w:rPr>
      </w:pPr>
      <w:r w:rsidRPr="000A3095">
        <w:rPr>
          <w:sz w:val="22"/>
          <w:szCs w:val="22"/>
        </w:rPr>
        <w:t>nekavējoties rakstveidā informēt Pasūtītāju par visām konstatētajām neprecizitātēm vai kļūdām Būvprojektā, vai jaunatklātiem apstākļiem, kas var novest pie Būvdarbu kvalitātes pasliktināšanās vai sadārdzinājuma, defektiem tajos vai kā citādi negatīvi ietekmēt izpildītos Būvdarbus</w:t>
      </w:r>
      <w:r>
        <w:rPr>
          <w:sz w:val="22"/>
          <w:szCs w:val="22"/>
        </w:rPr>
        <w:t xml:space="preserve">, kā arī </w:t>
      </w:r>
      <w:r w:rsidRPr="005C0DB0">
        <w:rPr>
          <w:sz w:val="22"/>
          <w:szCs w:val="22"/>
        </w:rPr>
        <w:t>par visiem apstākļiem, kas atklājušies Būv</w:t>
      </w:r>
      <w:r>
        <w:rPr>
          <w:sz w:val="22"/>
          <w:szCs w:val="22"/>
        </w:rPr>
        <w:t>d</w:t>
      </w:r>
      <w:r w:rsidRPr="005C0DB0">
        <w:rPr>
          <w:sz w:val="22"/>
          <w:szCs w:val="22"/>
        </w:rPr>
        <w:t xml:space="preserve">arbu izpildes procesā un var neparedzēti ietekmēt </w:t>
      </w:r>
      <w:r>
        <w:rPr>
          <w:sz w:val="22"/>
          <w:szCs w:val="22"/>
        </w:rPr>
        <w:t>to</w:t>
      </w:r>
      <w:r w:rsidRPr="005C0DB0">
        <w:rPr>
          <w:sz w:val="22"/>
          <w:szCs w:val="22"/>
        </w:rPr>
        <w:t xml:space="preserve"> izpildi;</w:t>
      </w:r>
    </w:p>
    <w:p w:rsidR="00BC7822" w:rsidRDefault="00BC7822" w:rsidP="00BC7822">
      <w:pPr>
        <w:numPr>
          <w:ilvl w:val="3"/>
          <w:numId w:val="31"/>
        </w:numPr>
        <w:suppressAutoHyphens w:val="0"/>
        <w:ind w:left="2127" w:right="-51" w:hanging="851"/>
        <w:rPr>
          <w:sz w:val="22"/>
          <w:szCs w:val="22"/>
        </w:rPr>
      </w:pPr>
      <w:r w:rsidRPr="000A3095">
        <w:rPr>
          <w:sz w:val="22"/>
          <w:szCs w:val="22"/>
        </w:rPr>
        <w:t>rakstveidā saskaņot ar Pasūtītāju Būv</w:t>
      </w:r>
      <w:r>
        <w:rPr>
          <w:sz w:val="22"/>
          <w:szCs w:val="22"/>
        </w:rPr>
        <w:t>d</w:t>
      </w:r>
      <w:r w:rsidRPr="000A3095">
        <w:rPr>
          <w:sz w:val="22"/>
          <w:szCs w:val="22"/>
        </w:rPr>
        <w:t>arbu izpildes procesā radušos jebkuru nepieciešamo atkāpi no</w:t>
      </w:r>
      <w:r>
        <w:rPr>
          <w:sz w:val="22"/>
          <w:szCs w:val="22"/>
        </w:rPr>
        <w:t xml:space="preserve"> </w:t>
      </w:r>
      <w:r w:rsidRPr="003B569F">
        <w:rPr>
          <w:sz w:val="22"/>
          <w:szCs w:val="22"/>
        </w:rPr>
        <w:t>L</w:t>
      </w:r>
      <w:r>
        <w:rPr>
          <w:sz w:val="22"/>
          <w:szCs w:val="22"/>
        </w:rPr>
        <w:t>īguma, tā pielikumiem un Pasūtītāja pārstāvju norādījumiem</w:t>
      </w:r>
      <w:r w:rsidRPr="000A3095">
        <w:rPr>
          <w:sz w:val="22"/>
          <w:szCs w:val="22"/>
        </w:rPr>
        <w:t>;</w:t>
      </w:r>
    </w:p>
    <w:p w:rsidR="00BC7822" w:rsidRDefault="00BC7822" w:rsidP="00BC7822">
      <w:pPr>
        <w:numPr>
          <w:ilvl w:val="3"/>
          <w:numId w:val="31"/>
        </w:numPr>
        <w:suppressAutoHyphens w:val="0"/>
        <w:ind w:left="2127" w:right="-51" w:hanging="851"/>
        <w:rPr>
          <w:sz w:val="22"/>
          <w:szCs w:val="22"/>
        </w:rPr>
      </w:pPr>
      <w:r w:rsidRPr="000A3095">
        <w:rPr>
          <w:sz w:val="22"/>
          <w:szCs w:val="22"/>
        </w:rPr>
        <w:t>no saviem līdzekļiem segt visas ar būvuzraudzību saistītās izmaksas Būvdarbu izpildes termiņa pagarināšanas gadījumā, kas notikusi Būvuzņēmēja vainas dēļ, t</w:t>
      </w:r>
      <w:r>
        <w:rPr>
          <w:sz w:val="22"/>
          <w:szCs w:val="22"/>
        </w:rPr>
        <w:t>.</w:t>
      </w:r>
      <w:r w:rsidRPr="000A3095">
        <w:rPr>
          <w:sz w:val="22"/>
          <w:szCs w:val="22"/>
        </w:rPr>
        <w:t>sk</w:t>
      </w:r>
      <w:r>
        <w:rPr>
          <w:sz w:val="22"/>
          <w:szCs w:val="22"/>
        </w:rPr>
        <w:t>.</w:t>
      </w:r>
      <w:r w:rsidRPr="000A3095">
        <w:rPr>
          <w:sz w:val="22"/>
          <w:szCs w:val="22"/>
        </w:rPr>
        <w:t>, nodrošināt Pasūtītāja nolīgtā Būvuzrauga darba samaksas pārskaitīšanu Pasūtītājam, noslēdzot par to rakstveida vienošanos ar Pasūtītāju;</w:t>
      </w:r>
    </w:p>
    <w:p w:rsidR="00BC7822" w:rsidRPr="007E44D1" w:rsidRDefault="00BC7822" w:rsidP="00BC7822">
      <w:pPr>
        <w:numPr>
          <w:ilvl w:val="3"/>
          <w:numId w:val="31"/>
        </w:numPr>
        <w:suppressAutoHyphens w:val="0"/>
        <w:ind w:left="2127" w:right="-51" w:hanging="851"/>
        <w:rPr>
          <w:sz w:val="22"/>
          <w:szCs w:val="22"/>
        </w:rPr>
      </w:pPr>
      <w:r w:rsidRPr="000A3095">
        <w:rPr>
          <w:sz w:val="22"/>
          <w:szCs w:val="22"/>
        </w:rPr>
        <w:t xml:space="preserve">nekavējoties brīdināt Pasūtītāju, ja Būvdarbu izpildes gaitā radušies apstākļi, kas var būt bīstami cilvēku veselībai, dzīvībai vai apkārtējai videi, un veikt </w:t>
      </w:r>
      <w:r w:rsidRPr="007E44D1">
        <w:rPr>
          <w:sz w:val="22"/>
          <w:szCs w:val="22"/>
        </w:rPr>
        <w:t xml:space="preserve">visus nepieciešamos pasākumus, lai tos novērstu; </w:t>
      </w:r>
    </w:p>
    <w:p w:rsidR="00BC7822" w:rsidRPr="007E44D1" w:rsidRDefault="00BC7822" w:rsidP="00BC7822">
      <w:pPr>
        <w:numPr>
          <w:ilvl w:val="3"/>
          <w:numId w:val="31"/>
        </w:numPr>
        <w:suppressAutoHyphens w:val="0"/>
        <w:ind w:left="2127" w:right="-51" w:hanging="851"/>
        <w:rPr>
          <w:sz w:val="22"/>
          <w:szCs w:val="22"/>
        </w:rPr>
      </w:pPr>
      <w:r w:rsidRPr="007E44D1">
        <w:rPr>
          <w:sz w:val="22"/>
          <w:szCs w:val="22"/>
        </w:rPr>
        <w:t>nodrošināt Atbildīgā būvdarbu vadītāja atrašanos Objektā darba dienās un izpildāmo būvdarbu kontroli, izņemot gadījumus, kad ar Objektā notiekošiem būvdarbiem saistītu jautājumu risināšanai būvdarbu vadītājs nevar atrasties klātienē Objektā. Šādos gadījumos Atbildīgais būvdarbu vadītājs uz savas prombūtnes laiku no</w:t>
      </w:r>
      <w:r>
        <w:rPr>
          <w:sz w:val="22"/>
          <w:szCs w:val="22"/>
        </w:rPr>
        <w:t>rīko</w:t>
      </w:r>
      <w:r w:rsidRPr="007E44D1">
        <w:rPr>
          <w:sz w:val="22"/>
          <w:szCs w:val="22"/>
        </w:rPr>
        <w:t xml:space="preserve"> citu tādas pašas kvalifikācijas būvdarbu vadītāju</w:t>
      </w:r>
      <w:r>
        <w:rPr>
          <w:sz w:val="22"/>
          <w:szCs w:val="22"/>
        </w:rPr>
        <w:t>;</w:t>
      </w:r>
      <w:r w:rsidRPr="007E44D1">
        <w:rPr>
          <w:sz w:val="22"/>
          <w:szCs w:val="22"/>
        </w:rPr>
        <w:t xml:space="preserve"> </w:t>
      </w:r>
    </w:p>
    <w:p w:rsidR="00BC7822" w:rsidRPr="007E44D1" w:rsidRDefault="00BC7822" w:rsidP="00BC7822">
      <w:pPr>
        <w:numPr>
          <w:ilvl w:val="3"/>
          <w:numId w:val="31"/>
        </w:numPr>
        <w:suppressAutoHyphens w:val="0"/>
        <w:ind w:left="2127" w:right="-51" w:hanging="851"/>
        <w:rPr>
          <w:sz w:val="22"/>
          <w:szCs w:val="22"/>
        </w:rPr>
      </w:pPr>
      <w:r w:rsidRPr="007E44D1">
        <w:rPr>
          <w:sz w:val="22"/>
          <w:szCs w:val="22"/>
        </w:rPr>
        <w:t>rakstiski saskaņot ar Pasūtītāju Atbildīgā būvdarbu vadītāja aizvietošanu, iesniedzot dokumentus, kas apliecina aizvietošanai ieteikt</w:t>
      </w:r>
      <w:r>
        <w:rPr>
          <w:sz w:val="22"/>
          <w:szCs w:val="22"/>
        </w:rPr>
        <w:t>ā</w:t>
      </w:r>
      <w:r w:rsidRPr="007E44D1">
        <w:rPr>
          <w:sz w:val="22"/>
          <w:szCs w:val="22"/>
        </w:rPr>
        <w:t xml:space="preserve"> speciālist</w:t>
      </w:r>
      <w:r>
        <w:rPr>
          <w:sz w:val="22"/>
          <w:szCs w:val="22"/>
        </w:rPr>
        <w:t>a</w:t>
      </w:r>
      <w:r w:rsidRPr="007E44D1">
        <w:rPr>
          <w:sz w:val="22"/>
          <w:szCs w:val="22"/>
        </w:rPr>
        <w:t xml:space="preserve"> kvalifikāciju. Atbildīgais būvdarbu vadītājs nedrīkst būt nepārtrauktā prombūtnē ilgāk kā 4 (četras) darba dienas; </w:t>
      </w:r>
    </w:p>
    <w:p w:rsidR="00BC7822" w:rsidRPr="007E44D1" w:rsidRDefault="00BC7822" w:rsidP="00BC7822">
      <w:pPr>
        <w:numPr>
          <w:ilvl w:val="3"/>
          <w:numId w:val="31"/>
        </w:numPr>
        <w:suppressAutoHyphens w:val="0"/>
        <w:ind w:left="2127" w:right="-51" w:hanging="851"/>
        <w:rPr>
          <w:sz w:val="22"/>
          <w:szCs w:val="22"/>
        </w:rPr>
      </w:pPr>
      <w:r w:rsidRPr="007E44D1">
        <w:rPr>
          <w:sz w:val="22"/>
          <w:szCs w:val="22"/>
        </w:rPr>
        <w:t>uzņemties risku (nelaimes gadījumi, būves sagrūšana (bojāeja), bojājumu rašanās, zaudējumu nodarīšana trešajām personām, u.c.) par Objektu līdz galīgā nodošanas-pieņemšanas akta parakstīšanai;</w:t>
      </w:r>
    </w:p>
    <w:p w:rsidR="00BC7822" w:rsidRPr="007E44D1" w:rsidRDefault="00BC7822" w:rsidP="00BC7822">
      <w:pPr>
        <w:numPr>
          <w:ilvl w:val="3"/>
          <w:numId w:val="31"/>
        </w:numPr>
        <w:suppressAutoHyphens w:val="0"/>
        <w:ind w:left="2127" w:right="-51" w:hanging="851"/>
        <w:rPr>
          <w:sz w:val="22"/>
          <w:szCs w:val="22"/>
        </w:rPr>
      </w:pPr>
      <w:r w:rsidRPr="007E44D1">
        <w:rPr>
          <w:sz w:val="22"/>
          <w:szCs w:val="22"/>
        </w:rPr>
        <w:t>ne vēlāk kā 2 (divas) darba dienas pirms tādiem Būvdarbiem</w:t>
      </w:r>
      <w:r>
        <w:rPr>
          <w:sz w:val="22"/>
          <w:szCs w:val="22"/>
        </w:rPr>
        <w:t>, ko</w:t>
      </w:r>
      <w:r w:rsidRPr="007E44D1">
        <w:rPr>
          <w:sz w:val="22"/>
          <w:szCs w:val="22"/>
        </w:rPr>
        <w:t xml:space="preserve"> Būvuzņēmējs gatavojas nosegt un kas vairs nebūs redzami un pārbaudāmi</w:t>
      </w:r>
      <w:r>
        <w:rPr>
          <w:sz w:val="22"/>
          <w:szCs w:val="22"/>
        </w:rPr>
        <w:t>,</w:t>
      </w:r>
      <w:r w:rsidRPr="007E44D1">
        <w:rPr>
          <w:sz w:val="22"/>
          <w:szCs w:val="22"/>
        </w:rPr>
        <w:t xml:space="preserve"> informēt Pasūtītāju un Būvuzraugu</w:t>
      </w:r>
      <w:r>
        <w:rPr>
          <w:sz w:val="22"/>
          <w:szCs w:val="22"/>
        </w:rPr>
        <w:t>,</w:t>
      </w:r>
      <w:r w:rsidRPr="007E44D1">
        <w:rPr>
          <w:sz w:val="22"/>
          <w:szCs w:val="22"/>
        </w:rPr>
        <w:t xml:space="preserve"> kā arī uzaicināt Pasūtītāju, Būvuzraugu un Autoruzraugu uz šādu darbu nekavējošu pieņemšanu, sastādot pieņemšanas-nodošanas aktu</w:t>
      </w:r>
      <w:r>
        <w:rPr>
          <w:sz w:val="22"/>
          <w:szCs w:val="22"/>
        </w:rPr>
        <w:t>;</w:t>
      </w:r>
    </w:p>
    <w:p w:rsidR="00BC7822" w:rsidRPr="007E44D1" w:rsidRDefault="00BC7822" w:rsidP="00BC7822">
      <w:pPr>
        <w:numPr>
          <w:ilvl w:val="3"/>
          <w:numId w:val="31"/>
        </w:numPr>
        <w:suppressAutoHyphens w:val="0"/>
        <w:ind w:left="2127" w:right="-51" w:hanging="851"/>
        <w:rPr>
          <w:sz w:val="22"/>
          <w:szCs w:val="22"/>
        </w:rPr>
      </w:pPr>
      <w:r w:rsidRPr="007E44D1">
        <w:rPr>
          <w:sz w:val="22"/>
          <w:szCs w:val="22"/>
        </w:rPr>
        <w:t>pēc Pasūtītāja vai Būvuzrauga lūguma atvērt pārbaudei jebkurus segtos darbus, ja vien atvēršana nerada būtiskus bojājumus izpildītajiem darbiem un nepamatotas papildu izmaksas. Pasūtītājs vai Būvuzraugs var uzstāt uz segto darbu atvēršanu, ja pārbaude atklāj, ka segtie darbi nav veikti saskaņā ar Līgumu. Šādā gadījumā Būvuzņēmējs sedz papildu izmaks</w:t>
      </w:r>
      <w:r>
        <w:rPr>
          <w:sz w:val="22"/>
          <w:szCs w:val="22"/>
        </w:rPr>
        <w:t>as</w:t>
      </w:r>
      <w:r w:rsidRPr="007E44D1">
        <w:rPr>
          <w:sz w:val="22"/>
          <w:szCs w:val="22"/>
        </w:rPr>
        <w:t xml:space="preserve">, kas rodas atverot segtos darbus un novēršot defektus; </w:t>
      </w:r>
    </w:p>
    <w:p w:rsidR="00BC7822" w:rsidRDefault="00BC7822" w:rsidP="00BC7822">
      <w:pPr>
        <w:numPr>
          <w:ilvl w:val="3"/>
          <w:numId w:val="31"/>
        </w:numPr>
        <w:suppressAutoHyphens w:val="0"/>
        <w:ind w:left="2127" w:right="-51" w:hanging="851"/>
        <w:rPr>
          <w:sz w:val="22"/>
          <w:szCs w:val="22"/>
        </w:rPr>
      </w:pPr>
      <w:r w:rsidRPr="007E44D1">
        <w:rPr>
          <w:sz w:val="22"/>
          <w:szCs w:val="22"/>
        </w:rPr>
        <w:t>izmantot Būvdarbu izpildē būvizstrādājumus un iekārtas, kas noteiktas</w:t>
      </w:r>
      <w:r w:rsidRPr="000A3095">
        <w:rPr>
          <w:sz w:val="22"/>
          <w:szCs w:val="22"/>
        </w:rPr>
        <w:t xml:space="preserve"> Piedāvājumā vai ir iepriekš saskaņotas ar Pasūtītāju, un pilnībā atbilst Būvprojektam un Tehniskām specifikācijām</w:t>
      </w:r>
      <w:r>
        <w:rPr>
          <w:sz w:val="22"/>
          <w:szCs w:val="22"/>
        </w:rPr>
        <w:t>;</w:t>
      </w:r>
    </w:p>
    <w:p w:rsidR="00BC7822" w:rsidRDefault="00BC7822" w:rsidP="00BC7822">
      <w:pPr>
        <w:numPr>
          <w:ilvl w:val="3"/>
          <w:numId w:val="31"/>
        </w:numPr>
        <w:suppressAutoHyphens w:val="0"/>
        <w:ind w:left="2127" w:right="-51" w:hanging="851"/>
        <w:rPr>
          <w:sz w:val="22"/>
          <w:szCs w:val="22"/>
        </w:rPr>
      </w:pPr>
      <w:r w:rsidRPr="000A3095">
        <w:rPr>
          <w:sz w:val="22"/>
          <w:szCs w:val="22"/>
        </w:rPr>
        <w:lastRenderedPageBreak/>
        <w:t>ievērot</w:t>
      </w:r>
      <w:r>
        <w:rPr>
          <w:sz w:val="22"/>
          <w:szCs w:val="22"/>
        </w:rPr>
        <w:t xml:space="preserve"> </w:t>
      </w:r>
      <w:r w:rsidRPr="000A3095">
        <w:rPr>
          <w:sz w:val="22"/>
          <w:szCs w:val="22"/>
        </w:rPr>
        <w:t>būvizstrādājumu ražotāja noteiktos standartus un instrukcijas, ciktāl t</w:t>
      </w:r>
      <w:r>
        <w:rPr>
          <w:sz w:val="22"/>
          <w:szCs w:val="22"/>
        </w:rPr>
        <w:t>as</w:t>
      </w:r>
      <w:r w:rsidRPr="000A3095">
        <w:rPr>
          <w:sz w:val="22"/>
          <w:szCs w:val="22"/>
        </w:rPr>
        <w:t xml:space="preserve"> nav pretrunā ar Latvijas Republikas normatīvajiem aktiem;</w:t>
      </w:r>
    </w:p>
    <w:p w:rsidR="00BC7822" w:rsidRPr="007E44D1" w:rsidRDefault="00BC7822" w:rsidP="00BC7822">
      <w:pPr>
        <w:numPr>
          <w:ilvl w:val="3"/>
          <w:numId w:val="31"/>
        </w:numPr>
        <w:suppressAutoHyphens w:val="0"/>
        <w:ind w:left="2127" w:right="-51" w:hanging="851"/>
        <w:rPr>
          <w:sz w:val="22"/>
          <w:szCs w:val="22"/>
        </w:rPr>
      </w:pPr>
      <w:r w:rsidRPr="007E44D1">
        <w:rPr>
          <w:sz w:val="22"/>
          <w:szCs w:val="22"/>
        </w:rPr>
        <w:t>ievērot, ka nojauktās konstrukcijas un atgūtie materiāli ir Pasūtītāja īpašums</w:t>
      </w:r>
      <w:r>
        <w:rPr>
          <w:sz w:val="22"/>
          <w:szCs w:val="22"/>
        </w:rPr>
        <w:t>,</w:t>
      </w:r>
      <w:r w:rsidRPr="007E44D1">
        <w:rPr>
          <w:sz w:val="22"/>
          <w:szCs w:val="22"/>
        </w:rPr>
        <w:t xml:space="preserve"> nogādāt tos Pasūtītāja norādītajās vietās līdz 8 (astoņu) km attāluma rādiusā no Objekta par saviem līdzekļiem</w:t>
      </w:r>
      <w:r>
        <w:rPr>
          <w:sz w:val="22"/>
          <w:szCs w:val="22"/>
        </w:rPr>
        <w:t>.</w:t>
      </w:r>
      <w:r w:rsidRPr="007E44D1">
        <w:rPr>
          <w:sz w:val="22"/>
          <w:szCs w:val="22"/>
        </w:rPr>
        <w:t xml:space="preserve"> Ja Pasūtītājs rakstveidā apliecina, ka nojauktās konstrukcijas un atgūtie materiāli tam nav nepieciešami, nogādāt tos uz </w:t>
      </w:r>
      <w:r>
        <w:rPr>
          <w:sz w:val="22"/>
          <w:szCs w:val="22"/>
        </w:rPr>
        <w:t xml:space="preserve">tiem </w:t>
      </w:r>
      <w:r w:rsidRPr="007E44D1">
        <w:rPr>
          <w:sz w:val="22"/>
          <w:szCs w:val="22"/>
        </w:rPr>
        <w:t>speciāli paredzētām atkritumu novietnēm. Būvuzņēmējam ir tiesības nojauktās konstrukcijas un atgūtos materiālus izmantot savām vajadzībām, pirms tam noslēdzot rakstisku vienošanos ar Pasūtītāju;</w:t>
      </w:r>
    </w:p>
    <w:p w:rsidR="00BC7822" w:rsidRDefault="00BC7822" w:rsidP="00BC7822">
      <w:pPr>
        <w:numPr>
          <w:ilvl w:val="3"/>
          <w:numId w:val="31"/>
        </w:numPr>
        <w:suppressAutoHyphens w:val="0"/>
        <w:ind w:left="2127" w:right="-51" w:hanging="851"/>
        <w:rPr>
          <w:sz w:val="22"/>
          <w:szCs w:val="22"/>
        </w:rPr>
      </w:pPr>
      <w:r w:rsidRPr="007E44D1">
        <w:rPr>
          <w:sz w:val="22"/>
          <w:szCs w:val="22"/>
        </w:rPr>
        <w:t>sakārtot Objektu un tam piegulošo teritoriju (novākt būvgružus un Būvuzņēmējam piederošo inventāru</w:t>
      </w:r>
      <w:r>
        <w:rPr>
          <w:sz w:val="22"/>
          <w:szCs w:val="22"/>
        </w:rPr>
        <w:t>,</w:t>
      </w:r>
      <w:r w:rsidRPr="007E44D1">
        <w:rPr>
          <w:sz w:val="22"/>
          <w:szCs w:val="22"/>
        </w:rPr>
        <w:t xml:space="preserve"> darba rīkus</w:t>
      </w:r>
      <w:r>
        <w:rPr>
          <w:sz w:val="22"/>
          <w:szCs w:val="22"/>
        </w:rPr>
        <w:t>,</w:t>
      </w:r>
      <w:r w:rsidRPr="007E44D1">
        <w:rPr>
          <w:sz w:val="22"/>
          <w:szCs w:val="22"/>
        </w:rPr>
        <w:t xml:space="preserve"> u.c.) pirms </w:t>
      </w:r>
      <w:r>
        <w:rPr>
          <w:sz w:val="22"/>
          <w:szCs w:val="22"/>
        </w:rPr>
        <w:t xml:space="preserve">Objekta </w:t>
      </w:r>
      <w:r w:rsidRPr="007E44D1">
        <w:rPr>
          <w:sz w:val="22"/>
          <w:szCs w:val="22"/>
        </w:rPr>
        <w:t>nodošanas</w:t>
      </w:r>
      <w:r w:rsidRPr="000A3095">
        <w:rPr>
          <w:sz w:val="22"/>
          <w:szCs w:val="22"/>
        </w:rPr>
        <w:t xml:space="preserve"> ekspluatācijā;</w:t>
      </w:r>
    </w:p>
    <w:p w:rsidR="00BC7822" w:rsidRDefault="00BC7822" w:rsidP="00BC7822">
      <w:pPr>
        <w:numPr>
          <w:ilvl w:val="3"/>
          <w:numId w:val="31"/>
        </w:numPr>
        <w:suppressAutoHyphens w:val="0"/>
        <w:ind w:left="2127" w:right="-51" w:hanging="851"/>
        <w:rPr>
          <w:sz w:val="22"/>
          <w:szCs w:val="22"/>
        </w:rPr>
      </w:pPr>
      <w:r w:rsidRPr="000A3095">
        <w:rPr>
          <w:sz w:val="22"/>
          <w:szCs w:val="22"/>
        </w:rPr>
        <w:t>ievērot un izpildīt Būvuzrauga likumīgās prasības, kā arī regulāri saskaņot veicamo Būvdarbu izpildi;</w:t>
      </w:r>
    </w:p>
    <w:p w:rsidR="00BC7822" w:rsidRDefault="00BC7822" w:rsidP="00BC7822">
      <w:pPr>
        <w:numPr>
          <w:ilvl w:val="3"/>
          <w:numId w:val="31"/>
        </w:numPr>
        <w:suppressAutoHyphens w:val="0"/>
        <w:ind w:left="2127" w:right="-51" w:hanging="851"/>
        <w:rPr>
          <w:sz w:val="22"/>
          <w:szCs w:val="22"/>
        </w:rPr>
      </w:pPr>
      <w:r>
        <w:rPr>
          <w:sz w:val="22"/>
          <w:szCs w:val="22"/>
        </w:rPr>
        <w:t>Būvd</w:t>
      </w:r>
      <w:r w:rsidRPr="000A3095">
        <w:rPr>
          <w:sz w:val="22"/>
          <w:szCs w:val="22"/>
        </w:rPr>
        <w:t xml:space="preserve">arbu laikā nodrošināt Būvuzņēmēja pārstāvja klātbūtni sanāksmēs; </w:t>
      </w:r>
    </w:p>
    <w:p w:rsidR="00BC7822" w:rsidRDefault="00BC7822" w:rsidP="00BC7822">
      <w:pPr>
        <w:numPr>
          <w:ilvl w:val="3"/>
          <w:numId w:val="31"/>
        </w:numPr>
        <w:suppressAutoHyphens w:val="0"/>
        <w:ind w:left="2127" w:right="-51" w:hanging="851"/>
        <w:rPr>
          <w:sz w:val="22"/>
          <w:szCs w:val="22"/>
        </w:rPr>
      </w:pPr>
      <w:r w:rsidRPr="000A3095">
        <w:rPr>
          <w:sz w:val="22"/>
          <w:szCs w:val="22"/>
        </w:rPr>
        <w:t>veikt citas darbības saskaņā ar Līgumu, Būvprojektu, Latvijas būvnormatīviem un citiem normatīvajiem aktiem;</w:t>
      </w:r>
    </w:p>
    <w:p w:rsidR="00BC7822" w:rsidRDefault="00BC7822" w:rsidP="00BC7822">
      <w:pPr>
        <w:numPr>
          <w:ilvl w:val="3"/>
          <w:numId w:val="31"/>
        </w:numPr>
        <w:suppressAutoHyphens w:val="0"/>
        <w:ind w:left="2127" w:right="-51" w:hanging="851"/>
        <w:rPr>
          <w:sz w:val="22"/>
          <w:szCs w:val="22"/>
        </w:rPr>
      </w:pPr>
      <w:r w:rsidRPr="000A3095">
        <w:rPr>
          <w:sz w:val="22"/>
          <w:szCs w:val="22"/>
        </w:rPr>
        <w:t xml:space="preserve">sagatavot nepieciešamos dokumentus </w:t>
      </w:r>
      <w:r>
        <w:rPr>
          <w:sz w:val="22"/>
          <w:szCs w:val="22"/>
        </w:rPr>
        <w:t>B</w:t>
      </w:r>
      <w:r w:rsidRPr="000A3095">
        <w:rPr>
          <w:sz w:val="22"/>
          <w:szCs w:val="22"/>
        </w:rPr>
        <w:t>ūvdarbu nodošanas–pieņemšanas akta un Objekta nodošanas ekspluatācijā akta parakstīšanai;</w:t>
      </w:r>
    </w:p>
    <w:p w:rsidR="00BC7822" w:rsidRDefault="00BC7822" w:rsidP="00BC7822">
      <w:pPr>
        <w:numPr>
          <w:ilvl w:val="3"/>
          <w:numId w:val="31"/>
        </w:numPr>
        <w:suppressAutoHyphens w:val="0"/>
        <w:ind w:left="2127" w:right="-51" w:hanging="851"/>
        <w:rPr>
          <w:sz w:val="22"/>
          <w:szCs w:val="22"/>
        </w:rPr>
      </w:pPr>
      <w:r w:rsidRPr="000A3095">
        <w:rPr>
          <w:sz w:val="22"/>
          <w:szCs w:val="22"/>
        </w:rPr>
        <w:t>veicot Būvdarbus, saglabāt Objektu labā tehniskajā stāvoklī un pēc iespējas izmantot Objektā tādas darba metodes un paņēmienus, kuru rezultātā nepasliktinās Objekta tehniskais un vizuālais stāvoklis;</w:t>
      </w:r>
    </w:p>
    <w:p w:rsidR="00BC7822" w:rsidRDefault="00BC7822" w:rsidP="00BC7822">
      <w:pPr>
        <w:numPr>
          <w:ilvl w:val="3"/>
          <w:numId w:val="31"/>
        </w:numPr>
        <w:suppressAutoHyphens w:val="0"/>
        <w:ind w:left="2127" w:right="-51" w:hanging="851"/>
        <w:rPr>
          <w:sz w:val="22"/>
          <w:szCs w:val="22"/>
        </w:rPr>
      </w:pPr>
      <w:r w:rsidRPr="000A3095">
        <w:rPr>
          <w:sz w:val="22"/>
          <w:szCs w:val="22"/>
        </w:rPr>
        <w:t xml:space="preserve">par saviem līdzekļiem novērst Pasūtītāja vai Būvuzrauga pieteiktās pretenzijas par Objektam nodarītajiem bojājumiem līdz </w:t>
      </w:r>
      <w:r>
        <w:rPr>
          <w:sz w:val="22"/>
          <w:szCs w:val="22"/>
        </w:rPr>
        <w:t>galīgā</w:t>
      </w:r>
      <w:r w:rsidRPr="000A3095">
        <w:rPr>
          <w:sz w:val="22"/>
          <w:szCs w:val="22"/>
        </w:rPr>
        <w:t xml:space="preserve"> nodošanas–pieņemšanas akta parakstīšanai;</w:t>
      </w:r>
    </w:p>
    <w:p w:rsidR="00BC7822" w:rsidRDefault="00BC7822" w:rsidP="00BC7822">
      <w:pPr>
        <w:numPr>
          <w:ilvl w:val="3"/>
          <w:numId w:val="31"/>
        </w:numPr>
        <w:suppressAutoHyphens w:val="0"/>
        <w:ind w:left="2127" w:right="-51" w:hanging="851"/>
        <w:rPr>
          <w:sz w:val="22"/>
          <w:szCs w:val="22"/>
        </w:rPr>
      </w:pPr>
      <w:r w:rsidRPr="000A3095">
        <w:rPr>
          <w:sz w:val="22"/>
          <w:szCs w:val="22"/>
        </w:rPr>
        <w:t xml:space="preserve">veikt visus saprātīgi nepieciešamos pasākumus, lai aizsargātu apkārtējo vidi un ierobežotu </w:t>
      </w:r>
      <w:r>
        <w:rPr>
          <w:sz w:val="22"/>
          <w:szCs w:val="22"/>
        </w:rPr>
        <w:t xml:space="preserve">riskus </w:t>
      </w:r>
      <w:r w:rsidRPr="000A3095">
        <w:rPr>
          <w:sz w:val="22"/>
          <w:szCs w:val="22"/>
        </w:rPr>
        <w:t>zaudējumu nodarīšan</w:t>
      </w:r>
      <w:r>
        <w:rPr>
          <w:sz w:val="22"/>
          <w:szCs w:val="22"/>
        </w:rPr>
        <w:t>ai</w:t>
      </w:r>
      <w:r w:rsidRPr="000A3095">
        <w:rPr>
          <w:sz w:val="22"/>
          <w:szCs w:val="22"/>
        </w:rPr>
        <w:t xml:space="preserve"> un traucējumu izdarīšan</w:t>
      </w:r>
      <w:r>
        <w:rPr>
          <w:sz w:val="22"/>
          <w:szCs w:val="22"/>
        </w:rPr>
        <w:t>ai</w:t>
      </w:r>
      <w:r w:rsidRPr="000A3095">
        <w:rPr>
          <w:sz w:val="22"/>
          <w:szCs w:val="22"/>
        </w:rPr>
        <w:t>, piesārņojuma, trokšņu</w:t>
      </w:r>
      <w:r>
        <w:rPr>
          <w:sz w:val="22"/>
          <w:szCs w:val="22"/>
        </w:rPr>
        <w:t>,</w:t>
      </w:r>
      <w:r w:rsidRPr="000A3095">
        <w:rPr>
          <w:sz w:val="22"/>
          <w:szCs w:val="22"/>
        </w:rPr>
        <w:t xml:space="preserve"> u.c. darbību negatīv</w:t>
      </w:r>
      <w:r>
        <w:rPr>
          <w:sz w:val="22"/>
          <w:szCs w:val="22"/>
        </w:rPr>
        <w:t>ai</w:t>
      </w:r>
      <w:r w:rsidRPr="000A3095">
        <w:rPr>
          <w:sz w:val="22"/>
          <w:szCs w:val="22"/>
        </w:rPr>
        <w:t xml:space="preserve"> ietekm</w:t>
      </w:r>
      <w:r>
        <w:rPr>
          <w:sz w:val="22"/>
          <w:szCs w:val="22"/>
        </w:rPr>
        <w:t>e</w:t>
      </w:r>
      <w:r w:rsidRPr="000A3095">
        <w:rPr>
          <w:sz w:val="22"/>
          <w:szCs w:val="22"/>
        </w:rPr>
        <w:t>i</w:t>
      </w:r>
      <w:r>
        <w:rPr>
          <w:sz w:val="22"/>
          <w:szCs w:val="22"/>
        </w:rPr>
        <w:t>;</w:t>
      </w:r>
    </w:p>
    <w:p w:rsidR="00BC7822" w:rsidRDefault="00BC7822" w:rsidP="00BC7822">
      <w:pPr>
        <w:numPr>
          <w:ilvl w:val="3"/>
          <w:numId w:val="31"/>
        </w:numPr>
        <w:suppressAutoHyphens w:val="0"/>
        <w:ind w:left="2127" w:right="-51" w:hanging="851"/>
        <w:rPr>
          <w:sz w:val="22"/>
          <w:szCs w:val="22"/>
        </w:rPr>
      </w:pPr>
      <w:r w:rsidRPr="002A46FC">
        <w:rPr>
          <w:sz w:val="22"/>
          <w:szCs w:val="22"/>
        </w:rPr>
        <w:t>neveikt nekādas darbības, kas tieši vai netieši var radīt zaudējumus Pasū</w:t>
      </w:r>
      <w:r>
        <w:rPr>
          <w:sz w:val="22"/>
          <w:szCs w:val="22"/>
        </w:rPr>
        <w:t>tītājam vai kaitēt tā interesēm;</w:t>
      </w:r>
    </w:p>
    <w:p w:rsidR="00BC7822" w:rsidRPr="002A46FC" w:rsidRDefault="00BC7822" w:rsidP="00BC7822">
      <w:pPr>
        <w:numPr>
          <w:ilvl w:val="3"/>
          <w:numId w:val="31"/>
        </w:numPr>
        <w:suppressAutoHyphens w:val="0"/>
        <w:ind w:left="2127" w:right="-51" w:hanging="851"/>
        <w:rPr>
          <w:sz w:val="22"/>
          <w:szCs w:val="22"/>
        </w:rPr>
      </w:pPr>
      <w:r>
        <w:rPr>
          <w:sz w:val="22"/>
          <w:szCs w:val="22"/>
        </w:rPr>
        <w:t>ne</w:t>
      </w:r>
      <w:r w:rsidRPr="002A46FC">
        <w:rPr>
          <w:sz w:val="22"/>
          <w:szCs w:val="22"/>
        </w:rPr>
        <w:t>veikt patvaļīgu</w:t>
      </w:r>
      <w:r>
        <w:rPr>
          <w:sz w:val="22"/>
          <w:szCs w:val="22"/>
        </w:rPr>
        <w:t>s</w:t>
      </w:r>
      <w:r w:rsidRPr="002A46FC">
        <w:rPr>
          <w:sz w:val="22"/>
          <w:szCs w:val="22"/>
        </w:rPr>
        <w:t xml:space="preserve"> Būvdarbu</w:t>
      </w:r>
      <w:r>
        <w:rPr>
          <w:sz w:val="22"/>
          <w:szCs w:val="22"/>
        </w:rPr>
        <w:t>s</w:t>
      </w:r>
      <w:r w:rsidRPr="002A46FC">
        <w:rPr>
          <w:sz w:val="22"/>
          <w:szCs w:val="22"/>
        </w:rPr>
        <w:t xml:space="preserve"> vai to apjomu maiņu.</w:t>
      </w:r>
    </w:p>
    <w:p w:rsidR="00BC7822" w:rsidRDefault="00BC7822" w:rsidP="00BC7822">
      <w:pPr>
        <w:numPr>
          <w:ilvl w:val="0"/>
          <w:numId w:val="31"/>
        </w:numPr>
        <w:suppressAutoHyphens w:val="0"/>
        <w:spacing w:before="120" w:after="120"/>
        <w:ind w:left="284" w:right="-51" w:hanging="284"/>
        <w:jc w:val="center"/>
        <w:rPr>
          <w:b/>
          <w:sz w:val="22"/>
          <w:szCs w:val="22"/>
        </w:rPr>
      </w:pPr>
      <w:r w:rsidRPr="003C60C3">
        <w:rPr>
          <w:b/>
          <w:sz w:val="22"/>
          <w:szCs w:val="22"/>
        </w:rPr>
        <w:t xml:space="preserve">Riska pāreja, </w:t>
      </w:r>
      <w:r>
        <w:rPr>
          <w:b/>
          <w:sz w:val="22"/>
          <w:szCs w:val="22"/>
        </w:rPr>
        <w:t>B</w:t>
      </w:r>
      <w:r w:rsidRPr="003C60C3">
        <w:rPr>
          <w:b/>
          <w:sz w:val="22"/>
          <w:szCs w:val="22"/>
        </w:rPr>
        <w:t>ūvdarbu drošība un atbildība</w:t>
      </w:r>
    </w:p>
    <w:p w:rsidR="00BC7822" w:rsidRPr="003C60C3" w:rsidRDefault="00BC7822" w:rsidP="00BC7822">
      <w:pPr>
        <w:widowControl w:val="0"/>
        <w:numPr>
          <w:ilvl w:val="1"/>
          <w:numId w:val="31"/>
        </w:numPr>
        <w:suppressAutoHyphens w:val="0"/>
        <w:spacing w:before="120" w:after="120"/>
        <w:ind w:left="567" w:right="-51" w:hanging="567"/>
        <w:rPr>
          <w:sz w:val="22"/>
          <w:szCs w:val="22"/>
        </w:rPr>
      </w:pPr>
      <w:r w:rsidRPr="009135DF">
        <w:rPr>
          <w:sz w:val="22"/>
          <w:szCs w:val="22"/>
        </w:rPr>
        <w:t>Cilvēku traumu</w:t>
      </w:r>
      <w:r>
        <w:rPr>
          <w:sz w:val="22"/>
          <w:szCs w:val="22"/>
        </w:rPr>
        <w:t>,</w:t>
      </w:r>
      <w:r w:rsidRPr="009135DF">
        <w:rPr>
          <w:sz w:val="22"/>
          <w:szCs w:val="22"/>
        </w:rPr>
        <w:t xml:space="preserve"> būvdarbu, materiālu</w:t>
      </w:r>
      <w:r>
        <w:rPr>
          <w:sz w:val="22"/>
          <w:szCs w:val="22"/>
        </w:rPr>
        <w:t>,</w:t>
      </w:r>
      <w:r w:rsidRPr="009135DF">
        <w:rPr>
          <w:sz w:val="22"/>
          <w:szCs w:val="22"/>
        </w:rPr>
        <w:t xml:space="preserve"> iekārtu</w:t>
      </w:r>
      <w:r>
        <w:rPr>
          <w:sz w:val="22"/>
          <w:szCs w:val="22"/>
        </w:rPr>
        <w:t>,</w:t>
      </w:r>
      <w:r w:rsidRPr="009135DF">
        <w:rPr>
          <w:sz w:val="22"/>
          <w:szCs w:val="22"/>
        </w:rPr>
        <w:t xml:space="preserve"> cita īpašuma bojāšanas vai iznīcināšanas, kā arī zuduma risku uzņemas Būvuzņēmējs, izņemot, ja tas r</w:t>
      </w:r>
      <w:r>
        <w:rPr>
          <w:sz w:val="22"/>
          <w:szCs w:val="22"/>
        </w:rPr>
        <w:t>a</w:t>
      </w:r>
      <w:r w:rsidRPr="009135DF">
        <w:rPr>
          <w:sz w:val="22"/>
          <w:szCs w:val="22"/>
        </w:rPr>
        <w:t>d</w:t>
      </w:r>
      <w:r>
        <w:rPr>
          <w:sz w:val="22"/>
          <w:szCs w:val="22"/>
        </w:rPr>
        <w:t>ie</w:t>
      </w:r>
      <w:r w:rsidRPr="009135DF">
        <w:rPr>
          <w:sz w:val="22"/>
          <w:szCs w:val="22"/>
        </w:rPr>
        <w:t>s Pasūtītāja vainas dēļ. Būvuzņēmējs uzņemas arī Objekta, būvdarbu, materiālu un iekārtu nejaušas bojāšanas vai iznīcināšanas risku, un</w:t>
      </w:r>
      <w:r>
        <w:rPr>
          <w:sz w:val="22"/>
          <w:szCs w:val="22"/>
        </w:rPr>
        <w:t>,</w:t>
      </w:r>
      <w:r w:rsidRPr="009135DF">
        <w:rPr>
          <w:sz w:val="22"/>
          <w:szCs w:val="22"/>
        </w:rPr>
        <w:t xml:space="preserve"> ar akta par būves pieņemšanu ekspluatācijā</w:t>
      </w:r>
      <w:r>
        <w:rPr>
          <w:sz w:val="22"/>
          <w:szCs w:val="22"/>
        </w:rPr>
        <w:t xml:space="preserve"> un galīgā nodošanas-pieņemšanas akta abpusējas</w:t>
      </w:r>
      <w:r w:rsidRPr="009135DF">
        <w:rPr>
          <w:sz w:val="22"/>
          <w:szCs w:val="22"/>
        </w:rPr>
        <w:t xml:space="preserve"> parakstīšanas brīdi tas pāriet no Būvuzņēmēja uz Pasūtītāju.</w:t>
      </w:r>
    </w:p>
    <w:p w:rsidR="00BC7822" w:rsidRPr="003C60C3" w:rsidRDefault="00BC7822" w:rsidP="00BC7822">
      <w:pPr>
        <w:numPr>
          <w:ilvl w:val="1"/>
          <w:numId w:val="31"/>
        </w:numPr>
        <w:suppressAutoHyphens w:val="0"/>
        <w:spacing w:before="120" w:after="120"/>
        <w:ind w:left="567" w:right="-51" w:hanging="567"/>
        <w:rPr>
          <w:sz w:val="22"/>
          <w:szCs w:val="22"/>
        </w:rPr>
      </w:pPr>
      <w:r w:rsidRPr="003C60C3">
        <w:rPr>
          <w:sz w:val="22"/>
          <w:szCs w:val="22"/>
        </w:rPr>
        <w:t>Būvuzņēmējs atbild par visu to personu drošību Objektā, kurām ir tiesības tur atrasties un nodrošina nepiederošu vai neatbilstoši aprīkotu personu nepielaišanu Objektam vietās, kur pastāv veselības un dzīvības apdraudējuma riski notiekošo būvdarbu apstākļu dēļ, nodrošin</w:t>
      </w:r>
      <w:r>
        <w:rPr>
          <w:sz w:val="22"/>
          <w:szCs w:val="22"/>
        </w:rPr>
        <w:t>a</w:t>
      </w:r>
      <w:r w:rsidRPr="003C60C3">
        <w:rPr>
          <w:sz w:val="22"/>
          <w:szCs w:val="22"/>
        </w:rPr>
        <w:t xml:space="preserve"> preventīvos pasākumus personu veselības un dzīvības risku apdraudējuma minimizēšanai, kā arī atbild par darba drošības noteikumu ievērošanu Objektā.</w:t>
      </w:r>
    </w:p>
    <w:p w:rsidR="00BC7822" w:rsidRPr="003C60C3" w:rsidRDefault="00BC7822" w:rsidP="00BC7822">
      <w:pPr>
        <w:numPr>
          <w:ilvl w:val="1"/>
          <w:numId w:val="31"/>
        </w:numPr>
        <w:suppressAutoHyphens w:val="0"/>
        <w:spacing w:before="120" w:after="120"/>
        <w:ind w:left="567" w:hanging="567"/>
        <w:rPr>
          <w:sz w:val="22"/>
          <w:szCs w:val="22"/>
        </w:rPr>
      </w:pPr>
      <w:r w:rsidRPr="003C60C3">
        <w:rPr>
          <w:sz w:val="22"/>
          <w:szCs w:val="22"/>
        </w:rPr>
        <w:t>Būvuzņēmējs ir materiāli atbildīgs par Pasūtītājam, ēk</w:t>
      </w:r>
      <w:r>
        <w:rPr>
          <w:sz w:val="22"/>
          <w:szCs w:val="22"/>
        </w:rPr>
        <w:t>ām</w:t>
      </w:r>
      <w:r w:rsidRPr="003C60C3">
        <w:rPr>
          <w:sz w:val="22"/>
          <w:szCs w:val="22"/>
        </w:rPr>
        <w:t xml:space="preserve">, trešajām personām vai apkārtējai videi nodarīto zaudējumu, kas radies Būvdarbu izpildes laikā Būvuzņēmēja vainas dēļ. </w:t>
      </w:r>
    </w:p>
    <w:p w:rsidR="00BC7822" w:rsidRPr="003C60C3" w:rsidRDefault="00BC7822" w:rsidP="00BC7822">
      <w:pPr>
        <w:numPr>
          <w:ilvl w:val="1"/>
          <w:numId w:val="31"/>
        </w:numPr>
        <w:tabs>
          <w:tab w:val="left" w:pos="567"/>
        </w:tabs>
        <w:suppressAutoHyphens w:val="0"/>
        <w:spacing w:before="120" w:after="120"/>
        <w:ind w:left="567" w:hanging="567"/>
        <w:rPr>
          <w:sz w:val="22"/>
          <w:szCs w:val="22"/>
        </w:rPr>
      </w:pPr>
      <w:r>
        <w:rPr>
          <w:sz w:val="22"/>
          <w:szCs w:val="22"/>
        </w:rPr>
        <w:t>P</w:t>
      </w:r>
      <w:r w:rsidRPr="003C60C3">
        <w:rPr>
          <w:sz w:val="22"/>
          <w:szCs w:val="22"/>
        </w:rPr>
        <w:t>arakstot Līgumu Būvuzņēmējs apliecina, ka viņam ir atbilstoša kvalifikācija</w:t>
      </w:r>
      <w:r>
        <w:rPr>
          <w:sz w:val="22"/>
          <w:szCs w:val="22"/>
        </w:rPr>
        <w:t>,</w:t>
      </w:r>
      <w:r w:rsidRPr="003C60C3">
        <w:rPr>
          <w:sz w:val="22"/>
          <w:szCs w:val="22"/>
        </w:rPr>
        <w:t xml:space="preserve"> zināšanas, resursi, prasmes un iemaņas, kas nepieciešamas </w:t>
      </w:r>
      <w:r>
        <w:rPr>
          <w:sz w:val="22"/>
          <w:szCs w:val="22"/>
        </w:rPr>
        <w:t>Būvd</w:t>
      </w:r>
      <w:r w:rsidRPr="003C60C3">
        <w:rPr>
          <w:sz w:val="22"/>
          <w:szCs w:val="22"/>
        </w:rPr>
        <w:t xml:space="preserve">arbu veikšanai, vides, veselības </w:t>
      </w:r>
      <w:r w:rsidRPr="003C60C3">
        <w:rPr>
          <w:sz w:val="22"/>
          <w:szCs w:val="22"/>
        </w:rPr>
        <w:lastRenderedPageBreak/>
        <w:t>u.c. aizsardzībai</w:t>
      </w:r>
      <w:r>
        <w:rPr>
          <w:sz w:val="22"/>
          <w:szCs w:val="22"/>
        </w:rPr>
        <w:t>, kā arī darba</w:t>
      </w:r>
      <w:r w:rsidRPr="003C60C3">
        <w:rPr>
          <w:sz w:val="22"/>
          <w:szCs w:val="22"/>
        </w:rPr>
        <w:t xml:space="preserve"> drošības</w:t>
      </w:r>
      <w:r>
        <w:rPr>
          <w:sz w:val="22"/>
          <w:szCs w:val="22"/>
        </w:rPr>
        <w:t>,</w:t>
      </w:r>
      <w:r w:rsidRPr="003C60C3">
        <w:rPr>
          <w:sz w:val="22"/>
          <w:szCs w:val="22"/>
        </w:rPr>
        <w:t xml:space="preserve"> ugunsdrošības u.c. noteikumu ievērošanas nodrošināšanai.</w:t>
      </w:r>
    </w:p>
    <w:p w:rsidR="00BC7822" w:rsidRPr="003C60C3" w:rsidRDefault="00BC7822" w:rsidP="00BC7822">
      <w:pPr>
        <w:numPr>
          <w:ilvl w:val="1"/>
          <w:numId w:val="31"/>
        </w:numPr>
        <w:suppressAutoHyphens w:val="0"/>
        <w:spacing w:before="120" w:after="120"/>
        <w:ind w:left="567" w:hanging="567"/>
        <w:rPr>
          <w:sz w:val="22"/>
          <w:szCs w:val="22"/>
        </w:rPr>
      </w:pPr>
      <w:r w:rsidRPr="003C60C3">
        <w:rPr>
          <w:sz w:val="22"/>
          <w:szCs w:val="22"/>
        </w:rPr>
        <w:t xml:space="preserve">Būvuzņēmējam ir pienākums nekavējoties informēt Pasūtītāju par nelaimes gadījumiem Objektā vai Objektam nodarīto kaitējumu. </w:t>
      </w:r>
    </w:p>
    <w:p w:rsidR="00BC7822" w:rsidRDefault="00BC7822" w:rsidP="00BC7822">
      <w:pPr>
        <w:numPr>
          <w:ilvl w:val="1"/>
          <w:numId w:val="31"/>
        </w:numPr>
        <w:suppressAutoHyphens w:val="0"/>
        <w:spacing w:before="120" w:after="120"/>
        <w:ind w:left="567" w:hanging="567"/>
        <w:rPr>
          <w:sz w:val="22"/>
          <w:szCs w:val="22"/>
        </w:rPr>
      </w:pPr>
      <w:r w:rsidRPr="003C60C3">
        <w:rPr>
          <w:sz w:val="22"/>
          <w:szCs w:val="22"/>
        </w:rPr>
        <w:t>Būvuzņēmējs nodrošina, ka Būvdarbu izpildes laikā tiek izmantoti pēc iespējas videi draudzīgāki materiāli un izejvielas, tehnoloģijas un seku likvidēšanas metodes.</w:t>
      </w:r>
    </w:p>
    <w:p w:rsidR="00BC7822" w:rsidRPr="003C60C3" w:rsidRDefault="00BC7822" w:rsidP="00BC7822">
      <w:pPr>
        <w:numPr>
          <w:ilvl w:val="0"/>
          <w:numId w:val="31"/>
        </w:numPr>
        <w:suppressAutoHyphens w:val="0"/>
        <w:spacing w:before="120" w:after="120"/>
        <w:jc w:val="center"/>
        <w:rPr>
          <w:b/>
          <w:sz w:val="22"/>
          <w:szCs w:val="22"/>
        </w:rPr>
      </w:pPr>
      <w:r w:rsidRPr="003C60C3">
        <w:rPr>
          <w:b/>
          <w:sz w:val="22"/>
          <w:szCs w:val="22"/>
        </w:rPr>
        <w:t>Dokumentācija</w:t>
      </w:r>
    </w:p>
    <w:p w:rsidR="00BC7822" w:rsidRPr="003C60C3" w:rsidRDefault="00BC7822" w:rsidP="00BC7822">
      <w:pPr>
        <w:numPr>
          <w:ilvl w:val="1"/>
          <w:numId w:val="31"/>
        </w:numPr>
        <w:suppressAutoHyphens w:val="0"/>
        <w:spacing w:before="120" w:after="120"/>
        <w:ind w:left="567" w:hanging="567"/>
        <w:rPr>
          <w:sz w:val="22"/>
          <w:szCs w:val="22"/>
        </w:rPr>
      </w:pPr>
      <w:r w:rsidRPr="003C60C3">
        <w:rPr>
          <w:sz w:val="22"/>
          <w:szCs w:val="22"/>
        </w:rPr>
        <w:t xml:space="preserve">Jebkuri dokumenti, kurus Būvuzņēmējs izstrādā vai iesniedz Pasūtītājam saistībā ar </w:t>
      </w:r>
      <w:r>
        <w:rPr>
          <w:sz w:val="22"/>
          <w:szCs w:val="22"/>
        </w:rPr>
        <w:t>Būvd</w:t>
      </w:r>
      <w:r w:rsidRPr="003C60C3">
        <w:rPr>
          <w:sz w:val="22"/>
          <w:szCs w:val="22"/>
        </w:rPr>
        <w:t>arbu izpildi, tiek iesniegti Līgumā un tā pielikumos noteiktā eksemplāru skaitā latviešu valodā</w:t>
      </w:r>
      <w:r>
        <w:rPr>
          <w:sz w:val="22"/>
          <w:szCs w:val="22"/>
        </w:rPr>
        <w:t>.</w:t>
      </w:r>
      <w:r w:rsidRPr="003C60C3">
        <w:rPr>
          <w:sz w:val="22"/>
          <w:szCs w:val="22"/>
        </w:rPr>
        <w:t xml:space="preserve"> </w:t>
      </w:r>
    </w:p>
    <w:p w:rsidR="00BC7822" w:rsidRPr="003C60C3" w:rsidRDefault="00BC7822" w:rsidP="00BC7822">
      <w:pPr>
        <w:numPr>
          <w:ilvl w:val="1"/>
          <w:numId w:val="31"/>
        </w:numPr>
        <w:suppressAutoHyphens w:val="0"/>
        <w:spacing w:before="120" w:after="120"/>
        <w:ind w:left="567" w:hanging="567"/>
        <w:rPr>
          <w:sz w:val="22"/>
          <w:szCs w:val="22"/>
        </w:rPr>
      </w:pPr>
      <w:r w:rsidRPr="003C60C3">
        <w:rPr>
          <w:sz w:val="22"/>
          <w:szCs w:val="22"/>
        </w:rPr>
        <w:t>Dokumentiem jābūt labā kvalitātē, salasāmiem un bez labojumiem</w:t>
      </w:r>
      <w:r>
        <w:rPr>
          <w:sz w:val="22"/>
          <w:szCs w:val="22"/>
        </w:rPr>
        <w:t>,</w:t>
      </w:r>
      <w:r w:rsidRPr="001B65F9">
        <w:rPr>
          <w:sz w:val="22"/>
          <w:szCs w:val="22"/>
        </w:rPr>
        <w:t xml:space="preserve"> </w:t>
      </w:r>
      <w:r w:rsidRPr="003C60C3">
        <w:rPr>
          <w:sz w:val="22"/>
          <w:szCs w:val="22"/>
        </w:rPr>
        <w:t>neatkarīgi no tā vai dokuments ir oriģināls vai tā atvasinājums. Uz dokumentu atvasinājumiem norād</w:t>
      </w:r>
      <w:r>
        <w:rPr>
          <w:sz w:val="22"/>
          <w:szCs w:val="22"/>
        </w:rPr>
        <w:t>a</w:t>
      </w:r>
      <w:r w:rsidRPr="003C60C3">
        <w:rPr>
          <w:sz w:val="22"/>
          <w:szCs w:val="22"/>
        </w:rPr>
        <w:t xml:space="preserve">, ka tā ir kopija, noraksts vai </w:t>
      </w:r>
      <w:smartTag w:uri="schemas-tilde-lv/tildestengine" w:element="veidnes">
        <w:smartTagPr>
          <w:attr w:name="text" w:val="izraksts"/>
          <w:attr w:name="baseform" w:val="izraksts"/>
          <w:attr w:name="id" w:val="-1"/>
        </w:smartTagPr>
        <w:r w:rsidRPr="003C60C3">
          <w:rPr>
            <w:sz w:val="22"/>
            <w:szCs w:val="22"/>
          </w:rPr>
          <w:t>izraksts</w:t>
        </w:r>
      </w:smartTag>
      <w:r w:rsidRPr="003C60C3">
        <w:rPr>
          <w:sz w:val="22"/>
          <w:szCs w:val="22"/>
        </w:rPr>
        <w:t>.</w:t>
      </w:r>
    </w:p>
    <w:p w:rsidR="00BC7822" w:rsidRPr="003C60C3" w:rsidRDefault="00BC7822" w:rsidP="00BC7822">
      <w:pPr>
        <w:numPr>
          <w:ilvl w:val="1"/>
          <w:numId w:val="31"/>
        </w:numPr>
        <w:suppressAutoHyphens w:val="0"/>
        <w:spacing w:before="120" w:after="120"/>
        <w:ind w:left="567" w:hanging="567"/>
        <w:rPr>
          <w:sz w:val="22"/>
          <w:szCs w:val="22"/>
        </w:rPr>
      </w:pPr>
      <w:r w:rsidRPr="003C60C3">
        <w:rPr>
          <w:sz w:val="22"/>
          <w:szCs w:val="22"/>
        </w:rPr>
        <w:t>Būvuzņēmējam Būvdarbu izpilddokumentācija, t.sk.</w:t>
      </w:r>
      <w:r>
        <w:rPr>
          <w:sz w:val="22"/>
          <w:szCs w:val="22"/>
        </w:rPr>
        <w:t>,</w:t>
      </w:r>
      <w:r w:rsidRPr="003C60C3">
        <w:rPr>
          <w:sz w:val="22"/>
          <w:szCs w:val="22"/>
        </w:rPr>
        <w:t xml:space="preserve"> segto darbu akti, </w:t>
      </w:r>
      <w:proofErr w:type="spellStart"/>
      <w:r w:rsidRPr="003C60C3">
        <w:rPr>
          <w:sz w:val="22"/>
          <w:szCs w:val="22"/>
        </w:rPr>
        <w:t>izpildshēmas</w:t>
      </w:r>
      <w:proofErr w:type="spellEnd"/>
      <w:r w:rsidRPr="003C60C3">
        <w:rPr>
          <w:sz w:val="22"/>
          <w:szCs w:val="22"/>
        </w:rPr>
        <w:t>, iekārtu pases</w:t>
      </w:r>
      <w:r>
        <w:rPr>
          <w:sz w:val="22"/>
          <w:szCs w:val="22"/>
        </w:rPr>
        <w:t xml:space="preserve"> un</w:t>
      </w:r>
      <w:r w:rsidRPr="003C60C3">
        <w:rPr>
          <w:sz w:val="22"/>
          <w:szCs w:val="22"/>
        </w:rPr>
        <w:t xml:space="preserve"> instrukcijas jāsaskaņo visās nepieciešamajās iestādēs un institūcijās Līguma un spēkā esošo normatīvo aktu noteiktajā kārtībā.</w:t>
      </w:r>
    </w:p>
    <w:p w:rsidR="00BC7822" w:rsidRPr="003C60C3" w:rsidRDefault="00BC7822" w:rsidP="00BC7822">
      <w:pPr>
        <w:numPr>
          <w:ilvl w:val="1"/>
          <w:numId w:val="31"/>
        </w:numPr>
        <w:suppressAutoHyphens w:val="0"/>
        <w:spacing w:before="120" w:after="120"/>
        <w:ind w:left="567" w:hanging="567"/>
        <w:rPr>
          <w:sz w:val="22"/>
          <w:szCs w:val="22"/>
        </w:rPr>
      </w:pPr>
      <w:r w:rsidRPr="003C60C3">
        <w:rPr>
          <w:sz w:val="22"/>
          <w:szCs w:val="22"/>
        </w:rPr>
        <w:t>Ja Būvdarbu izpilddokumentācijas saskaņošanas procesā Pasūtītājs, Būvuzraugs, vai attiecīgi valsts un pašvaldības uzraudzības dienesti konstatē nepabeigtus darbus, tehnisko risinājumu kvalitātes trūkumus (defektus), paveikto darbu neatbilstību Līguma un spēkā esošo normatīvo aktu prasībām vai arī izpilddokumentācij</w:t>
      </w:r>
      <w:r>
        <w:rPr>
          <w:sz w:val="22"/>
          <w:szCs w:val="22"/>
        </w:rPr>
        <w:t>a</w:t>
      </w:r>
      <w:r w:rsidRPr="003C60C3">
        <w:rPr>
          <w:sz w:val="22"/>
          <w:szCs w:val="22"/>
        </w:rPr>
        <w:t xml:space="preserve"> </w:t>
      </w:r>
      <w:r>
        <w:rPr>
          <w:sz w:val="22"/>
          <w:szCs w:val="22"/>
        </w:rPr>
        <w:t xml:space="preserve">netiek </w:t>
      </w:r>
      <w:r w:rsidRPr="003C60C3">
        <w:rPr>
          <w:sz w:val="22"/>
          <w:szCs w:val="22"/>
        </w:rPr>
        <w:t>saskaņo</w:t>
      </w:r>
      <w:r>
        <w:rPr>
          <w:sz w:val="22"/>
          <w:szCs w:val="22"/>
        </w:rPr>
        <w:t>ta</w:t>
      </w:r>
      <w:r w:rsidRPr="003C60C3">
        <w:rPr>
          <w:sz w:val="22"/>
          <w:szCs w:val="22"/>
        </w:rPr>
        <w:t xml:space="preserve"> citu apsvērumu dēļ, k</w:t>
      </w:r>
      <w:r>
        <w:rPr>
          <w:sz w:val="22"/>
          <w:szCs w:val="22"/>
        </w:rPr>
        <w:t>o</w:t>
      </w:r>
      <w:r w:rsidRPr="003C60C3">
        <w:rPr>
          <w:sz w:val="22"/>
          <w:szCs w:val="22"/>
        </w:rPr>
        <w:t xml:space="preserve"> Būvuzņēmējs varēja vai tam vajadzēja </w:t>
      </w:r>
      <w:r>
        <w:rPr>
          <w:sz w:val="22"/>
          <w:szCs w:val="22"/>
        </w:rPr>
        <w:t xml:space="preserve">tos </w:t>
      </w:r>
      <w:r w:rsidRPr="003C60C3">
        <w:rPr>
          <w:sz w:val="22"/>
          <w:szCs w:val="22"/>
        </w:rPr>
        <w:t xml:space="preserve">paredzēt un izpildīt, tad Būvuzņēmējs ar saviem spēkiem un līdzekļiem nekavējoties, bet ne vēlāk kā 10 (desmit) dienu laikā pēc to konstatēšanas, novērš šos trūkumus (defektus), ja vien </w:t>
      </w:r>
      <w:r>
        <w:rPr>
          <w:sz w:val="22"/>
          <w:szCs w:val="22"/>
        </w:rPr>
        <w:t>Līdzēji</w:t>
      </w:r>
      <w:r w:rsidRPr="003C60C3">
        <w:rPr>
          <w:sz w:val="22"/>
          <w:szCs w:val="22"/>
        </w:rPr>
        <w:t xml:space="preserve"> rakstveidā nav vienojuš</w:t>
      </w:r>
      <w:r>
        <w:rPr>
          <w:sz w:val="22"/>
          <w:szCs w:val="22"/>
        </w:rPr>
        <w:t>ies</w:t>
      </w:r>
      <w:r w:rsidRPr="003C60C3">
        <w:rPr>
          <w:sz w:val="22"/>
          <w:szCs w:val="22"/>
        </w:rPr>
        <w:t xml:space="preserve"> par citu trūkumu (defektu) novēršanas termiņu. Ja trūkumu (defektu) novēršana tehnisku vai kādu citu no Būvuzņēmēja rīcības un gribas neatkarīgu iemeslu dēļ nav iespējama šajā punktā noteiktajā termiņā, Būvuzņēmējs tos novērš </w:t>
      </w:r>
      <w:r>
        <w:rPr>
          <w:sz w:val="22"/>
          <w:szCs w:val="22"/>
        </w:rPr>
        <w:t xml:space="preserve">tādā </w:t>
      </w:r>
      <w:r w:rsidRPr="003C60C3">
        <w:rPr>
          <w:sz w:val="22"/>
          <w:szCs w:val="22"/>
        </w:rPr>
        <w:t>iespējami īsākā laikā, kāds objektīvi nepieciešams šādu darbu izpildei.</w:t>
      </w:r>
    </w:p>
    <w:p w:rsidR="00BC7822" w:rsidRPr="003C60C3" w:rsidRDefault="00BC7822" w:rsidP="00BC7822">
      <w:pPr>
        <w:numPr>
          <w:ilvl w:val="0"/>
          <w:numId w:val="31"/>
        </w:numPr>
        <w:suppressAutoHyphens w:val="0"/>
        <w:spacing w:before="120" w:after="120"/>
        <w:ind w:left="284" w:hanging="284"/>
        <w:jc w:val="center"/>
        <w:rPr>
          <w:b/>
          <w:sz w:val="22"/>
          <w:szCs w:val="22"/>
        </w:rPr>
      </w:pPr>
      <w:r w:rsidRPr="003C60C3">
        <w:rPr>
          <w:b/>
          <w:sz w:val="22"/>
          <w:szCs w:val="22"/>
        </w:rPr>
        <w:t>Garantijas</w:t>
      </w:r>
    </w:p>
    <w:p w:rsidR="00BC7822" w:rsidRPr="00806C73" w:rsidRDefault="00BC7822" w:rsidP="00BC7822">
      <w:pPr>
        <w:numPr>
          <w:ilvl w:val="1"/>
          <w:numId w:val="31"/>
        </w:numPr>
        <w:spacing w:before="120" w:after="120"/>
        <w:ind w:left="567" w:right="-51" w:hanging="567"/>
        <w:rPr>
          <w:sz w:val="22"/>
          <w:szCs w:val="22"/>
        </w:rPr>
      </w:pPr>
      <w:r w:rsidRPr="00347D40">
        <w:rPr>
          <w:sz w:val="22"/>
          <w:szCs w:val="22"/>
        </w:rPr>
        <w:t xml:space="preserve">Būvuzņēmējs garantē, ka Būvdarbi tiks izpildīti atbilstoši Līguma noteikumiem. Būvuzņēmējs ir atbildīgs par visiem defektiem un Pasūtītājam nodarītiem zaudējumiem, kas rodas vai var rasties šādas neatbilstības gadījumā. Būvuzņēmējs garantē, ka izpildītie </w:t>
      </w:r>
      <w:r w:rsidRPr="00C352D9">
        <w:rPr>
          <w:sz w:val="22"/>
          <w:szCs w:val="22"/>
        </w:rPr>
        <w:t>Būvdarbi būs kvalitatīvi, funkcionāli izmantojami, atbildīs Tehniskajā specifikācijā</w:t>
      </w:r>
      <w:r>
        <w:rPr>
          <w:sz w:val="22"/>
          <w:szCs w:val="22"/>
        </w:rPr>
        <w:t>,</w:t>
      </w:r>
      <w:r w:rsidRPr="00C352D9">
        <w:rPr>
          <w:sz w:val="22"/>
          <w:szCs w:val="22"/>
        </w:rPr>
        <w:t xml:space="preserve"> Piedāvājumā </w:t>
      </w:r>
      <w:r>
        <w:rPr>
          <w:sz w:val="22"/>
          <w:szCs w:val="22"/>
        </w:rPr>
        <w:t>un</w:t>
      </w:r>
      <w:r w:rsidRPr="00C352D9">
        <w:rPr>
          <w:sz w:val="22"/>
          <w:szCs w:val="22"/>
        </w:rPr>
        <w:t xml:space="preserve"> Līgumā noteiktajiem parametriem</w:t>
      </w:r>
      <w:r>
        <w:rPr>
          <w:sz w:val="22"/>
          <w:szCs w:val="22"/>
        </w:rPr>
        <w:t>,</w:t>
      </w:r>
      <w:r w:rsidRPr="00C352D9">
        <w:rPr>
          <w:sz w:val="22"/>
          <w:szCs w:val="22"/>
        </w:rPr>
        <w:t xml:space="preserve"> un ka </w:t>
      </w:r>
      <w:r w:rsidRPr="00806C73">
        <w:rPr>
          <w:sz w:val="22"/>
          <w:szCs w:val="22"/>
        </w:rPr>
        <w:t>Būvdarbos nebūs defektu.</w:t>
      </w:r>
    </w:p>
    <w:p w:rsidR="00BC7822" w:rsidRPr="00CD1C01" w:rsidRDefault="00BC7822" w:rsidP="00BC7822">
      <w:pPr>
        <w:numPr>
          <w:ilvl w:val="1"/>
          <w:numId w:val="31"/>
        </w:numPr>
        <w:spacing w:before="120" w:after="120"/>
        <w:ind w:left="567" w:hanging="567"/>
        <w:rPr>
          <w:sz w:val="22"/>
          <w:szCs w:val="22"/>
        </w:rPr>
      </w:pPr>
      <w:r w:rsidRPr="003C60C3">
        <w:rPr>
          <w:sz w:val="22"/>
          <w:szCs w:val="22"/>
        </w:rPr>
        <w:t>Garantijas termiņš Objekta</w:t>
      </w:r>
      <w:r>
        <w:rPr>
          <w:sz w:val="22"/>
          <w:szCs w:val="22"/>
        </w:rPr>
        <w:t>m</w:t>
      </w:r>
      <w:r w:rsidRPr="003C60C3">
        <w:rPr>
          <w:sz w:val="22"/>
          <w:szCs w:val="22"/>
        </w:rPr>
        <w:t xml:space="preserve"> ir </w:t>
      </w:r>
      <w:r w:rsidRPr="00CD1C01">
        <w:rPr>
          <w:sz w:val="22"/>
          <w:szCs w:val="22"/>
        </w:rPr>
        <w:t>60 (sešdesmit) mēneši no Objekta nodošanas ekspluatācijā</w:t>
      </w:r>
      <w:bookmarkStart w:id="2" w:name="OLE_LINK6"/>
      <w:bookmarkStart w:id="3" w:name="OLE_LINK5"/>
      <w:r w:rsidRPr="00CD1C01">
        <w:rPr>
          <w:sz w:val="22"/>
          <w:szCs w:val="22"/>
        </w:rPr>
        <w:t xml:space="preserve">. </w:t>
      </w:r>
      <w:bookmarkEnd w:id="2"/>
      <w:bookmarkEnd w:id="3"/>
    </w:p>
    <w:p w:rsidR="00BC7822" w:rsidRPr="003C60C3" w:rsidRDefault="00BC7822" w:rsidP="00BC7822">
      <w:pPr>
        <w:numPr>
          <w:ilvl w:val="1"/>
          <w:numId w:val="31"/>
        </w:numPr>
        <w:spacing w:before="120" w:after="120"/>
        <w:ind w:left="567" w:hanging="567"/>
        <w:rPr>
          <w:sz w:val="22"/>
          <w:szCs w:val="22"/>
        </w:rPr>
      </w:pPr>
      <w:r w:rsidRPr="003C60C3">
        <w:rPr>
          <w:sz w:val="22"/>
          <w:szCs w:val="22"/>
        </w:rPr>
        <w:t>Ne vēlāk kā 10 (desmit) dienu laikā pēc akta par Objekta nodošanu ekspluatācijā apstiprināšanas no Pasūtītāja puses</w:t>
      </w:r>
      <w:r>
        <w:rPr>
          <w:sz w:val="22"/>
          <w:szCs w:val="22"/>
        </w:rPr>
        <w:t>,</w:t>
      </w:r>
      <w:r w:rsidRPr="003C60C3">
        <w:rPr>
          <w:sz w:val="22"/>
          <w:szCs w:val="22"/>
        </w:rPr>
        <w:t xml:space="preserve"> Būvuzņēmējs iesniedz Pasūtītājam bankas vai apdrošināšanas sabiedrības izdotu būvdarbu garantijas laika garantiju, kurā banka vai apdrošināšanas sabiedrība norādījusi, ka maksās Pasūtītājam garantijas summu (</w:t>
      </w:r>
      <w:r>
        <w:rPr>
          <w:sz w:val="22"/>
          <w:szCs w:val="22"/>
        </w:rPr>
        <w:t xml:space="preserve">vismaz </w:t>
      </w:r>
      <w:r w:rsidRPr="003C60C3">
        <w:rPr>
          <w:sz w:val="22"/>
          <w:szCs w:val="22"/>
        </w:rPr>
        <w:t>10 % no Līgumcenas) pēc Pasūtītāja pirmā pieprasījuma</w:t>
      </w:r>
      <w:r>
        <w:rPr>
          <w:sz w:val="22"/>
          <w:szCs w:val="22"/>
        </w:rPr>
        <w:t>,</w:t>
      </w:r>
      <w:r w:rsidRPr="003C60C3">
        <w:rPr>
          <w:sz w:val="22"/>
          <w:szCs w:val="22"/>
        </w:rPr>
        <w:t xml:space="preserve"> ne vēlāk kā 5 (piecu) darba dienu laikā.</w:t>
      </w:r>
    </w:p>
    <w:p w:rsidR="00BC7822" w:rsidRPr="003C60C3" w:rsidRDefault="00BC7822" w:rsidP="00BC7822">
      <w:pPr>
        <w:numPr>
          <w:ilvl w:val="1"/>
          <w:numId w:val="31"/>
        </w:numPr>
        <w:suppressAutoHyphens w:val="0"/>
        <w:spacing w:before="120" w:after="120"/>
        <w:ind w:left="567" w:right="-51" w:hanging="567"/>
        <w:rPr>
          <w:sz w:val="22"/>
          <w:szCs w:val="22"/>
        </w:rPr>
      </w:pPr>
      <w:r w:rsidRPr="003C60C3">
        <w:rPr>
          <w:sz w:val="22"/>
          <w:szCs w:val="22"/>
        </w:rPr>
        <w:t>Būvuzņēmējs nodrošina, ka saskaņā ar Ministru kabineta 19.08.2014. noteikumiem Nr.502 „</w:t>
      </w:r>
      <w:r w:rsidRPr="003C60C3">
        <w:rPr>
          <w:bCs/>
          <w:sz w:val="22"/>
          <w:szCs w:val="22"/>
        </w:rPr>
        <w:t>Noteikumi par būvspeciālistu un būvdarbu veicēju civiltiesiskās atbildības obligāto apdrošināšanu</w:t>
      </w:r>
      <w:r w:rsidRPr="003C60C3">
        <w:rPr>
          <w:sz w:val="22"/>
          <w:szCs w:val="22"/>
        </w:rPr>
        <w:t>”</w:t>
      </w:r>
      <w:r>
        <w:rPr>
          <w:sz w:val="22"/>
          <w:szCs w:val="22"/>
        </w:rPr>
        <w:t>,</w:t>
      </w:r>
      <w:r w:rsidRPr="003C60C3">
        <w:rPr>
          <w:sz w:val="22"/>
          <w:szCs w:val="22"/>
        </w:rPr>
        <w:t xml:space="preserve"> visā Līguma darbības un garantijas termiņa laikā spēkā būs Būvuzņēmēja darbības un būvspeciālistu darbības civiltiesiskās atbildības apdrošināšanas polise, kas paredz atlīdzības apmēru atbilstoši normatīvajos aktos noteiktajām prasībām par iespējamiem trešajām personām nodarītajiem zaudējumiem.</w:t>
      </w:r>
    </w:p>
    <w:p w:rsidR="00BC7822" w:rsidRPr="003C60C3" w:rsidRDefault="00BC7822" w:rsidP="00BC7822">
      <w:pPr>
        <w:numPr>
          <w:ilvl w:val="1"/>
          <w:numId w:val="31"/>
        </w:numPr>
        <w:spacing w:before="120" w:after="120"/>
        <w:ind w:left="567" w:hanging="567"/>
        <w:rPr>
          <w:sz w:val="22"/>
          <w:szCs w:val="22"/>
        </w:rPr>
      </w:pPr>
      <w:r w:rsidRPr="003C60C3">
        <w:rPr>
          <w:sz w:val="22"/>
          <w:szCs w:val="22"/>
        </w:rPr>
        <w:lastRenderedPageBreak/>
        <w:t>Pēc apdrošināšanas atlīdzības izmaksas trešajai personai vai citam būvniecības dalībniekam</w:t>
      </w:r>
      <w:r>
        <w:rPr>
          <w:sz w:val="22"/>
          <w:szCs w:val="22"/>
        </w:rPr>
        <w:t>,</w:t>
      </w:r>
      <w:r w:rsidRPr="003C60C3">
        <w:rPr>
          <w:sz w:val="22"/>
          <w:szCs w:val="22"/>
        </w:rPr>
        <w:t xml:space="preserve"> Būvuzņēmēja pienākums ir nekavējoties atjaunot civiltiesiskās atbildības obligātās apdrošināšanas minimālās atbildības limitu.</w:t>
      </w:r>
    </w:p>
    <w:p w:rsidR="00BC7822" w:rsidRPr="003C60C3" w:rsidRDefault="00BC7822" w:rsidP="00BC7822">
      <w:pPr>
        <w:numPr>
          <w:ilvl w:val="1"/>
          <w:numId w:val="31"/>
        </w:numPr>
        <w:suppressAutoHyphens w:val="0"/>
        <w:spacing w:before="120" w:after="120"/>
        <w:ind w:left="567" w:hanging="567"/>
        <w:rPr>
          <w:sz w:val="22"/>
          <w:szCs w:val="22"/>
        </w:rPr>
      </w:pPr>
      <w:r w:rsidRPr="003C60C3">
        <w:rPr>
          <w:sz w:val="22"/>
          <w:szCs w:val="22"/>
        </w:rPr>
        <w:t xml:space="preserve">Būvuzņēmējs apņemas Pasūtītājam pieņemamā termiņā, par ko Līdzēji atsevišķi rakstveidā vienojušies, uz sava rēķina novērst bojājumus vai citas nepilnības, kuras Objektā vai </w:t>
      </w:r>
      <w:r>
        <w:rPr>
          <w:sz w:val="22"/>
          <w:szCs w:val="22"/>
        </w:rPr>
        <w:t>B</w:t>
      </w:r>
      <w:r w:rsidRPr="003C60C3">
        <w:rPr>
          <w:sz w:val="22"/>
          <w:szCs w:val="22"/>
        </w:rPr>
        <w:t>ūvdarbos tiek konstatētas būvdarbu garantijas laikā pie pareizas būvdarbu un Objekta ekspluatācijas, un uz kurām ir attiecināma Līgumā noteiktā garantija.</w:t>
      </w:r>
    </w:p>
    <w:p w:rsidR="00BC7822" w:rsidRPr="003C60C3" w:rsidRDefault="00BC7822" w:rsidP="00BC7822">
      <w:pPr>
        <w:numPr>
          <w:ilvl w:val="1"/>
          <w:numId w:val="31"/>
        </w:numPr>
        <w:suppressAutoHyphens w:val="0"/>
        <w:spacing w:before="120" w:after="120"/>
        <w:ind w:left="567" w:hanging="567"/>
        <w:rPr>
          <w:sz w:val="22"/>
          <w:szCs w:val="22"/>
        </w:rPr>
      </w:pPr>
      <w:r w:rsidRPr="003C60C3">
        <w:rPr>
          <w:sz w:val="22"/>
          <w:szCs w:val="22"/>
        </w:rPr>
        <w:t>Ja Pasūtītājs garantijas laikā konstatē bojājumus vai defektus, par to tiek paziņots Būvuzņēmējam, norādot vietu un laiku, kad Būvuzņēmējam jāierodas uz defektu akta sastādīšanu. Pasūtītāja noteiktais termiņš nedrīkst būt mazāks par 2 (divām) dienām, bet Līdzēji var vienoties par citu termiņu.</w:t>
      </w:r>
      <w:r>
        <w:rPr>
          <w:sz w:val="22"/>
          <w:szCs w:val="22"/>
        </w:rPr>
        <w:t xml:space="preserve"> </w:t>
      </w:r>
      <w:r w:rsidRPr="003C60C3">
        <w:rPr>
          <w:sz w:val="22"/>
          <w:szCs w:val="22"/>
        </w:rPr>
        <w:t>Pie defektu akta sastādīšanas Līdzēji ir tiesīgi pieaicināt neatkarīgus ekspertus, kuru atzinums Līdzējiem ir obligāts izpildīšanai</w:t>
      </w:r>
      <w:r>
        <w:rPr>
          <w:sz w:val="22"/>
          <w:szCs w:val="22"/>
        </w:rPr>
        <w:t>.</w:t>
      </w:r>
      <w:r w:rsidRPr="003C60C3">
        <w:rPr>
          <w:sz w:val="22"/>
          <w:szCs w:val="22"/>
        </w:rPr>
        <w:t xml:space="preserve"> Izdevumus par eksperta sniegtajiem pakalpojumiem apmaksā vainīgais Līdzējs.</w:t>
      </w:r>
    </w:p>
    <w:p w:rsidR="00BC7822" w:rsidRPr="003C60C3" w:rsidRDefault="00BC7822" w:rsidP="00BC7822">
      <w:pPr>
        <w:numPr>
          <w:ilvl w:val="1"/>
          <w:numId w:val="31"/>
        </w:numPr>
        <w:suppressAutoHyphens w:val="0"/>
        <w:spacing w:before="120" w:after="120"/>
        <w:ind w:left="567" w:hanging="567"/>
        <w:rPr>
          <w:sz w:val="22"/>
          <w:szCs w:val="22"/>
        </w:rPr>
      </w:pPr>
      <w:r w:rsidRPr="003C60C3">
        <w:rPr>
          <w:sz w:val="22"/>
          <w:szCs w:val="22"/>
        </w:rPr>
        <w:t xml:space="preserve">Norādītajā termiņā tiek sastādīts defektu </w:t>
      </w:r>
      <w:smartTag w:uri="schemas-tilde-lv/tildestengine" w:element="veidnes">
        <w:smartTagPr>
          <w:attr w:name="text" w:val="akts"/>
          <w:attr w:name="baseform" w:val="akts"/>
          <w:attr w:name="id" w:val="-1"/>
        </w:smartTagPr>
        <w:r w:rsidRPr="003C60C3">
          <w:rPr>
            <w:sz w:val="22"/>
            <w:szCs w:val="22"/>
          </w:rPr>
          <w:t>akts</w:t>
        </w:r>
      </w:smartTag>
      <w:r w:rsidRPr="003C60C3">
        <w:rPr>
          <w:sz w:val="22"/>
          <w:szCs w:val="22"/>
        </w:rPr>
        <w:t xml:space="preserve">. Ja Būvuzņēmējs neierodas uz defektu akta sastādīšanu, Pasūtītājs ir tiesīgs sastādīt aktu vienpusēji, un tas ir saistošs Būvuzņēmējam. Par akta sastādīšanu tiek paziņots Būvuzņēmējam, norādot vietu un laiku, kad </w:t>
      </w:r>
      <w:smartTag w:uri="schemas-tilde-lv/tildestengine" w:element="veidnes">
        <w:smartTagPr>
          <w:attr w:name="text" w:val="akts"/>
          <w:attr w:name="baseform" w:val="akts"/>
          <w:attr w:name="id" w:val="-1"/>
        </w:smartTagPr>
        <w:r w:rsidRPr="003C60C3">
          <w:rPr>
            <w:sz w:val="22"/>
            <w:szCs w:val="22"/>
          </w:rPr>
          <w:t>akts</w:t>
        </w:r>
      </w:smartTag>
      <w:r w:rsidRPr="003C60C3">
        <w:rPr>
          <w:sz w:val="22"/>
          <w:szCs w:val="22"/>
        </w:rPr>
        <w:t xml:space="preserve"> sastādīts.</w:t>
      </w:r>
    </w:p>
    <w:p w:rsidR="00BC7822" w:rsidRPr="003C60C3" w:rsidRDefault="00BC7822" w:rsidP="00BC7822">
      <w:pPr>
        <w:numPr>
          <w:ilvl w:val="1"/>
          <w:numId w:val="31"/>
        </w:numPr>
        <w:suppressAutoHyphens w:val="0"/>
        <w:spacing w:before="120" w:after="120"/>
        <w:ind w:left="567" w:hanging="567"/>
        <w:rPr>
          <w:sz w:val="22"/>
          <w:szCs w:val="22"/>
        </w:rPr>
      </w:pPr>
      <w:r w:rsidRPr="003C60C3">
        <w:rPr>
          <w:sz w:val="22"/>
          <w:szCs w:val="22"/>
        </w:rPr>
        <w:t>Defektu konstatēšana un novēršana tiek konstatēta ar akt</w:t>
      </w:r>
      <w:r>
        <w:rPr>
          <w:sz w:val="22"/>
          <w:szCs w:val="22"/>
        </w:rPr>
        <w:t>iem</w:t>
      </w:r>
      <w:r w:rsidRPr="003C60C3">
        <w:rPr>
          <w:sz w:val="22"/>
          <w:szCs w:val="22"/>
        </w:rPr>
        <w:t>, kur</w:t>
      </w:r>
      <w:r>
        <w:rPr>
          <w:sz w:val="22"/>
          <w:szCs w:val="22"/>
        </w:rPr>
        <w:t>u</w:t>
      </w:r>
      <w:r w:rsidRPr="003C60C3">
        <w:rPr>
          <w:sz w:val="22"/>
          <w:szCs w:val="22"/>
        </w:rPr>
        <w:t xml:space="preserve"> sastādīšanā piedalās būvuzraugs, </w:t>
      </w:r>
      <w:r>
        <w:rPr>
          <w:sz w:val="22"/>
          <w:szCs w:val="22"/>
        </w:rPr>
        <w:t xml:space="preserve">kā arī </w:t>
      </w:r>
      <w:r w:rsidRPr="003C60C3">
        <w:rPr>
          <w:sz w:val="22"/>
          <w:szCs w:val="22"/>
        </w:rPr>
        <w:t>Pasūtītāja un Būvuzņēmēja pārstāvji.</w:t>
      </w:r>
      <w:r w:rsidRPr="001F203B">
        <w:rPr>
          <w:sz w:val="22"/>
          <w:szCs w:val="22"/>
        </w:rPr>
        <w:t xml:space="preserve"> </w:t>
      </w:r>
      <w:r>
        <w:rPr>
          <w:sz w:val="22"/>
          <w:szCs w:val="22"/>
        </w:rPr>
        <w:t>Līdzēji aktā norāda termiņu defektu novēršanai.</w:t>
      </w:r>
    </w:p>
    <w:p w:rsidR="00BC7822" w:rsidRPr="003C60C3" w:rsidRDefault="00BC7822" w:rsidP="00BC7822">
      <w:pPr>
        <w:numPr>
          <w:ilvl w:val="1"/>
          <w:numId w:val="31"/>
        </w:numPr>
        <w:suppressAutoHyphens w:val="0"/>
        <w:spacing w:before="120" w:after="120"/>
        <w:ind w:left="567" w:hanging="567"/>
        <w:rPr>
          <w:sz w:val="22"/>
          <w:szCs w:val="22"/>
        </w:rPr>
      </w:pPr>
      <w:r w:rsidRPr="003C60C3">
        <w:rPr>
          <w:sz w:val="22"/>
          <w:szCs w:val="22"/>
        </w:rPr>
        <w:t xml:space="preserve">Ja defektu novēršana netiek uzsākta </w:t>
      </w:r>
      <w:r>
        <w:rPr>
          <w:sz w:val="22"/>
          <w:szCs w:val="22"/>
        </w:rPr>
        <w:t>defektu aktā</w:t>
      </w:r>
      <w:r w:rsidRPr="003C60C3">
        <w:rPr>
          <w:sz w:val="22"/>
          <w:szCs w:val="22"/>
        </w:rPr>
        <w:t xml:space="preserve"> norādītajā termiņā, Pasūtītājam ir tiesības pieaicināt trešo personu</w:t>
      </w:r>
      <w:r w:rsidRPr="00B765D7">
        <w:rPr>
          <w:sz w:val="22"/>
          <w:szCs w:val="22"/>
        </w:rPr>
        <w:t xml:space="preserve"> </w:t>
      </w:r>
      <w:r w:rsidRPr="003C60C3">
        <w:rPr>
          <w:sz w:val="22"/>
          <w:szCs w:val="22"/>
        </w:rPr>
        <w:t>defektu novēršanai, ievērojot Latvijas Republikā spēkā esoš</w:t>
      </w:r>
      <w:r>
        <w:rPr>
          <w:sz w:val="22"/>
          <w:szCs w:val="22"/>
        </w:rPr>
        <w:t>us</w:t>
      </w:r>
      <w:r w:rsidRPr="003C60C3">
        <w:rPr>
          <w:sz w:val="22"/>
          <w:szCs w:val="22"/>
        </w:rPr>
        <w:t xml:space="preserve"> tiesību aktus par iepirkumu</w:t>
      </w:r>
      <w:r>
        <w:rPr>
          <w:sz w:val="22"/>
          <w:szCs w:val="22"/>
        </w:rPr>
        <w:t>,</w:t>
      </w:r>
      <w:r w:rsidRPr="003C60C3">
        <w:rPr>
          <w:sz w:val="22"/>
          <w:szCs w:val="22"/>
        </w:rPr>
        <w:t xml:space="preserve"> un Līguma nosacījumus par zaudējumu aprēķināšanas un atlīdzināšanas kārtību.</w:t>
      </w:r>
    </w:p>
    <w:p w:rsidR="00BC7822" w:rsidRDefault="00BC7822" w:rsidP="00BC7822">
      <w:pPr>
        <w:numPr>
          <w:ilvl w:val="1"/>
          <w:numId w:val="31"/>
        </w:numPr>
        <w:suppressAutoHyphens w:val="0"/>
        <w:spacing w:before="120" w:after="120"/>
        <w:ind w:left="567" w:hanging="567"/>
        <w:rPr>
          <w:sz w:val="22"/>
          <w:szCs w:val="22"/>
        </w:rPr>
      </w:pPr>
      <w:r w:rsidRPr="003C60C3">
        <w:rPr>
          <w:sz w:val="22"/>
          <w:szCs w:val="22"/>
        </w:rPr>
        <w:t xml:space="preserve">Pasūtītājs informē Būvuzņēmēju par visiem Būvdarbu garantijas laikā atklātajiem defektiem un to radītajiem bojājumiem nekavējoties </w:t>
      </w:r>
      <w:r>
        <w:rPr>
          <w:sz w:val="22"/>
          <w:szCs w:val="22"/>
        </w:rPr>
        <w:t>vai</w:t>
      </w:r>
      <w:r w:rsidRPr="003C60C3">
        <w:rPr>
          <w:sz w:val="22"/>
          <w:szCs w:val="22"/>
        </w:rPr>
        <w:t xml:space="preserve"> ne vēlāk kā 3 (trīs) darba dienu laikā no defektu atklāšanās brīža.</w:t>
      </w:r>
    </w:p>
    <w:p w:rsidR="00BC7822" w:rsidRPr="003C60C3" w:rsidRDefault="00BC7822" w:rsidP="00BC7822">
      <w:pPr>
        <w:numPr>
          <w:ilvl w:val="0"/>
          <w:numId w:val="31"/>
        </w:numPr>
        <w:suppressAutoHyphens w:val="0"/>
        <w:spacing w:before="120" w:after="120"/>
        <w:jc w:val="center"/>
        <w:rPr>
          <w:b/>
          <w:sz w:val="22"/>
          <w:szCs w:val="22"/>
        </w:rPr>
      </w:pPr>
      <w:r>
        <w:rPr>
          <w:b/>
          <w:sz w:val="22"/>
          <w:szCs w:val="22"/>
        </w:rPr>
        <w:t>Būvd</w:t>
      </w:r>
      <w:r w:rsidRPr="003C60C3">
        <w:rPr>
          <w:b/>
          <w:sz w:val="22"/>
          <w:szCs w:val="22"/>
        </w:rPr>
        <w:t>arbu nodošanas un pieņemšanas kārtība</w:t>
      </w:r>
    </w:p>
    <w:p w:rsidR="00BC7822" w:rsidRPr="003C60C3" w:rsidRDefault="00BC7822" w:rsidP="00BC7822">
      <w:pPr>
        <w:spacing w:before="120" w:after="120"/>
        <w:ind w:left="567" w:right="-51" w:hanging="567"/>
        <w:rPr>
          <w:sz w:val="22"/>
          <w:szCs w:val="22"/>
        </w:rPr>
      </w:pPr>
      <w:r>
        <w:rPr>
          <w:sz w:val="22"/>
          <w:szCs w:val="22"/>
        </w:rPr>
        <w:t>10.1.</w:t>
      </w:r>
      <w:r>
        <w:rPr>
          <w:sz w:val="22"/>
          <w:szCs w:val="22"/>
        </w:rPr>
        <w:tab/>
      </w:r>
      <w:r w:rsidRPr="003C60C3">
        <w:rPr>
          <w:sz w:val="22"/>
          <w:szCs w:val="22"/>
        </w:rPr>
        <w:t>Pēc Būvdarbu pilnīgas pabeigšanas Būvuzņēmējs par to rakstiski paziņo Pasūtītājam. Pasūtītājs 5</w:t>
      </w:r>
      <w:r w:rsidRPr="003C60C3">
        <w:rPr>
          <w:i/>
          <w:sz w:val="22"/>
          <w:szCs w:val="22"/>
        </w:rPr>
        <w:t xml:space="preserve"> </w:t>
      </w:r>
      <w:r w:rsidRPr="003C60C3">
        <w:rPr>
          <w:sz w:val="22"/>
          <w:szCs w:val="22"/>
        </w:rPr>
        <w:t>(piecu) darba dienu laikā veic izpildīto Būvdarbu iepriekšēju apskati. Ja apskate ir sekmīga, Līdzēji paraksta Būvdarbu pieņemšanas–nodošanas aktu.</w:t>
      </w:r>
    </w:p>
    <w:p w:rsidR="00BC7822" w:rsidRPr="003C60C3" w:rsidRDefault="00BC7822" w:rsidP="00BC7822">
      <w:pPr>
        <w:numPr>
          <w:ilvl w:val="1"/>
          <w:numId w:val="32"/>
        </w:numPr>
        <w:suppressAutoHyphens w:val="0"/>
        <w:spacing w:before="120" w:after="120"/>
        <w:ind w:left="567" w:right="-51" w:hanging="567"/>
        <w:rPr>
          <w:sz w:val="22"/>
          <w:szCs w:val="22"/>
        </w:rPr>
      </w:pPr>
      <w:r w:rsidRPr="003C60C3">
        <w:rPr>
          <w:sz w:val="22"/>
          <w:szCs w:val="22"/>
        </w:rPr>
        <w:t xml:space="preserve">Izpildītie Būvdarbi netiek pieņemti, ja tie neatbilst faktiski izpildītajam apjomam, Līgumam, </w:t>
      </w:r>
      <w:r>
        <w:rPr>
          <w:sz w:val="22"/>
          <w:szCs w:val="22"/>
        </w:rPr>
        <w:t>T</w:t>
      </w:r>
      <w:r w:rsidRPr="003C60C3">
        <w:rPr>
          <w:sz w:val="22"/>
          <w:szCs w:val="22"/>
        </w:rPr>
        <w:t>ehniskaj</w:t>
      </w:r>
      <w:r>
        <w:rPr>
          <w:sz w:val="22"/>
          <w:szCs w:val="22"/>
        </w:rPr>
        <w:t>ai</w:t>
      </w:r>
      <w:r w:rsidRPr="003C60C3">
        <w:rPr>
          <w:sz w:val="22"/>
          <w:szCs w:val="22"/>
        </w:rPr>
        <w:t xml:space="preserve"> specifikācij</w:t>
      </w:r>
      <w:r>
        <w:rPr>
          <w:sz w:val="22"/>
          <w:szCs w:val="22"/>
        </w:rPr>
        <w:t>ai</w:t>
      </w:r>
      <w:r w:rsidRPr="003C60C3">
        <w:rPr>
          <w:sz w:val="22"/>
          <w:szCs w:val="22"/>
        </w:rPr>
        <w:t xml:space="preserve">, Būvprojektam, Tāmei, normatīvo aktu prasībām, vai arī, ja attiecībā uz tiem bija nepieciešams, bet netika sastādīts </w:t>
      </w:r>
      <w:smartTag w:uri="schemas-tilde-lv/tildestengine" w:element="veidnes">
        <w:smartTagPr>
          <w:attr w:name="text" w:val="akts"/>
          <w:attr w:name="baseform" w:val="akts"/>
          <w:attr w:name="id" w:val="-1"/>
        </w:smartTagPr>
        <w:r w:rsidRPr="003C60C3">
          <w:rPr>
            <w:sz w:val="22"/>
            <w:szCs w:val="22"/>
          </w:rPr>
          <w:t>akts</w:t>
        </w:r>
      </w:smartTag>
      <w:r w:rsidRPr="003C60C3">
        <w:rPr>
          <w:sz w:val="22"/>
          <w:szCs w:val="22"/>
        </w:rPr>
        <w:t xml:space="preserve"> par segto </w:t>
      </w:r>
      <w:r>
        <w:rPr>
          <w:sz w:val="22"/>
          <w:szCs w:val="22"/>
        </w:rPr>
        <w:t>B</w:t>
      </w:r>
      <w:r w:rsidRPr="003C60C3">
        <w:rPr>
          <w:sz w:val="22"/>
          <w:szCs w:val="22"/>
        </w:rPr>
        <w:t xml:space="preserve">ūvdarbu pieņemšanu vai </w:t>
      </w:r>
      <w:smartTag w:uri="schemas-tilde-lv/tildestengine" w:element="veidnes">
        <w:smartTagPr>
          <w:attr w:name="text" w:val="akts"/>
          <w:attr w:name="baseform" w:val="akts"/>
          <w:attr w:name="id" w:val="-1"/>
        </w:smartTagPr>
        <w:r w:rsidRPr="003C60C3">
          <w:rPr>
            <w:sz w:val="22"/>
            <w:szCs w:val="22"/>
          </w:rPr>
          <w:t>akts</w:t>
        </w:r>
      </w:smartTag>
      <w:r w:rsidRPr="003C60C3">
        <w:rPr>
          <w:sz w:val="22"/>
          <w:szCs w:val="22"/>
        </w:rPr>
        <w:t xml:space="preserve"> par nozīmīgu konstrukciju pieņemšanu. </w:t>
      </w:r>
    </w:p>
    <w:p w:rsidR="00BC7822" w:rsidRDefault="00BC7822" w:rsidP="00BC7822">
      <w:pPr>
        <w:numPr>
          <w:ilvl w:val="1"/>
          <w:numId w:val="32"/>
        </w:numPr>
        <w:suppressAutoHyphens w:val="0"/>
        <w:spacing w:before="120" w:after="120"/>
        <w:ind w:left="567" w:right="-51" w:hanging="567"/>
        <w:rPr>
          <w:sz w:val="22"/>
          <w:szCs w:val="22"/>
        </w:rPr>
      </w:pPr>
      <w:r w:rsidRPr="003C60C3">
        <w:rPr>
          <w:sz w:val="22"/>
          <w:szCs w:val="22"/>
        </w:rPr>
        <w:t xml:space="preserve">Ja Pasūtītājs konstatē trūkumus vai nepabeigtus </w:t>
      </w:r>
      <w:r>
        <w:rPr>
          <w:sz w:val="22"/>
          <w:szCs w:val="22"/>
        </w:rPr>
        <w:t>B</w:t>
      </w:r>
      <w:r w:rsidRPr="003C60C3">
        <w:rPr>
          <w:sz w:val="22"/>
          <w:szCs w:val="22"/>
        </w:rPr>
        <w:t xml:space="preserve">ūvdarbus, Būvuzņēmējam ir pienākums Pasūtītāja noteiktajā termiņā </w:t>
      </w:r>
      <w:r>
        <w:rPr>
          <w:sz w:val="22"/>
          <w:szCs w:val="22"/>
        </w:rPr>
        <w:t xml:space="preserve">un </w:t>
      </w:r>
      <w:r w:rsidRPr="003C60C3">
        <w:rPr>
          <w:sz w:val="22"/>
          <w:szCs w:val="22"/>
        </w:rPr>
        <w:t xml:space="preserve">uz sava rēķina veikt šo trūkumu novēršanu vai nepabeigto </w:t>
      </w:r>
      <w:r>
        <w:rPr>
          <w:sz w:val="22"/>
          <w:szCs w:val="22"/>
        </w:rPr>
        <w:t>B</w:t>
      </w:r>
      <w:r w:rsidRPr="003C60C3">
        <w:rPr>
          <w:sz w:val="22"/>
          <w:szCs w:val="22"/>
        </w:rPr>
        <w:t xml:space="preserve">ūvdarbu izpildi. </w:t>
      </w:r>
      <w:r>
        <w:rPr>
          <w:sz w:val="22"/>
          <w:szCs w:val="22"/>
        </w:rPr>
        <w:t>Būvd</w:t>
      </w:r>
      <w:r w:rsidRPr="003C60C3">
        <w:rPr>
          <w:sz w:val="22"/>
          <w:szCs w:val="22"/>
        </w:rPr>
        <w:t xml:space="preserve">arbu pieņemšanu apliecina parakstīts </w:t>
      </w:r>
      <w:smartTag w:uri="schemas-tilde-lv/tildestengine" w:element="veidnes">
        <w:smartTagPr>
          <w:attr w:name="text" w:val="akts"/>
          <w:attr w:name="baseform" w:val="akts"/>
          <w:attr w:name="id" w:val="-1"/>
        </w:smartTagPr>
        <w:r w:rsidRPr="003C60C3">
          <w:rPr>
            <w:sz w:val="22"/>
            <w:szCs w:val="22"/>
          </w:rPr>
          <w:t>akts</w:t>
        </w:r>
      </w:smartTag>
      <w:r w:rsidRPr="003C60C3">
        <w:rPr>
          <w:sz w:val="22"/>
          <w:szCs w:val="22"/>
        </w:rPr>
        <w:t xml:space="preserve"> par </w:t>
      </w:r>
      <w:r>
        <w:rPr>
          <w:sz w:val="22"/>
          <w:szCs w:val="22"/>
        </w:rPr>
        <w:t>B</w:t>
      </w:r>
      <w:r w:rsidRPr="003C60C3">
        <w:rPr>
          <w:sz w:val="22"/>
          <w:szCs w:val="22"/>
        </w:rPr>
        <w:t>ūvdarbu nodošanu–pieņemšanu.</w:t>
      </w:r>
    </w:p>
    <w:p w:rsidR="00BC7822" w:rsidRDefault="00BC7822" w:rsidP="00BC7822">
      <w:pPr>
        <w:numPr>
          <w:ilvl w:val="1"/>
          <w:numId w:val="32"/>
        </w:numPr>
        <w:suppressAutoHyphens w:val="0"/>
        <w:spacing w:before="120" w:after="120"/>
        <w:ind w:left="567" w:right="-51" w:hanging="567"/>
        <w:rPr>
          <w:sz w:val="22"/>
          <w:szCs w:val="22"/>
        </w:rPr>
      </w:pPr>
      <w:r w:rsidRPr="00354574">
        <w:rPr>
          <w:sz w:val="22"/>
          <w:szCs w:val="22"/>
        </w:rPr>
        <w:t>Pēc Būvdarbu pieņemšanas-nodošanas akta parakstīšanas tiek veikta Objekta pieņemšana ekspluatācijā.</w:t>
      </w:r>
    </w:p>
    <w:p w:rsidR="00BC7822" w:rsidRDefault="00BC7822" w:rsidP="00BC7822">
      <w:pPr>
        <w:numPr>
          <w:ilvl w:val="1"/>
          <w:numId w:val="32"/>
        </w:numPr>
        <w:suppressAutoHyphens w:val="0"/>
        <w:spacing w:before="120" w:after="120"/>
        <w:ind w:left="567" w:right="-51" w:hanging="567"/>
        <w:rPr>
          <w:sz w:val="22"/>
          <w:szCs w:val="22"/>
        </w:rPr>
      </w:pPr>
      <w:r w:rsidRPr="00354574">
        <w:rPr>
          <w:sz w:val="22"/>
          <w:szCs w:val="22"/>
        </w:rPr>
        <w:t xml:space="preserve">Būvuzņēmējs organizē </w:t>
      </w:r>
      <w:r>
        <w:rPr>
          <w:sz w:val="22"/>
          <w:szCs w:val="22"/>
        </w:rPr>
        <w:t>n</w:t>
      </w:r>
      <w:r w:rsidRPr="00354574">
        <w:rPr>
          <w:sz w:val="22"/>
          <w:szCs w:val="22"/>
        </w:rPr>
        <w:t>odošanas–pieņemšanas aktu un citu nepieciešamo dokumentu sagatavo</w:t>
      </w:r>
      <w:r>
        <w:rPr>
          <w:sz w:val="22"/>
          <w:szCs w:val="22"/>
        </w:rPr>
        <w:t>šanu</w:t>
      </w:r>
      <w:r w:rsidRPr="00354574">
        <w:rPr>
          <w:sz w:val="22"/>
          <w:szCs w:val="22"/>
        </w:rPr>
        <w:t>, kā arī Objekta nodošanu ekspluatācijā.</w:t>
      </w:r>
    </w:p>
    <w:p w:rsidR="00BC7822" w:rsidRDefault="00BC7822" w:rsidP="00BC7822">
      <w:pPr>
        <w:numPr>
          <w:ilvl w:val="1"/>
          <w:numId w:val="32"/>
        </w:numPr>
        <w:suppressAutoHyphens w:val="0"/>
        <w:spacing w:before="120" w:after="120"/>
        <w:ind w:left="567" w:right="-51" w:hanging="567"/>
        <w:rPr>
          <w:sz w:val="22"/>
          <w:szCs w:val="22"/>
        </w:rPr>
      </w:pPr>
      <w:r w:rsidRPr="00354574">
        <w:rPr>
          <w:sz w:val="22"/>
          <w:szCs w:val="22"/>
        </w:rPr>
        <w:t xml:space="preserve">Ja Objekta pieņemšanas ekspluatācijā komisijas </w:t>
      </w:r>
      <w:r>
        <w:rPr>
          <w:sz w:val="22"/>
          <w:szCs w:val="22"/>
        </w:rPr>
        <w:t xml:space="preserve">darba </w:t>
      </w:r>
      <w:r w:rsidRPr="00354574">
        <w:rPr>
          <w:sz w:val="22"/>
          <w:szCs w:val="22"/>
        </w:rPr>
        <w:t>laikā tiek konstatētas nepilnības vai trūkumi</w:t>
      </w:r>
      <w:r>
        <w:rPr>
          <w:sz w:val="22"/>
          <w:szCs w:val="22"/>
        </w:rPr>
        <w:t>,</w:t>
      </w:r>
      <w:r w:rsidRPr="00354574">
        <w:rPr>
          <w:sz w:val="22"/>
          <w:szCs w:val="22"/>
        </w:rPr>
        <w:t xml:space="preserve"> Būvuzņēmējam ir pienākums uz sava rēķina veikt trūkumu novēršanu un organizēt atkārtotu </w:t>
      </w:r>
      <w:r>
        <w:rPr>
          <w:sz w:val="22"/>
          <w:szCs w:val="22"/>
        </w:rPr>
        <w:t xml:space="preserve">Objekta </w:t>
      </w:r>
      <w:r w:rsidRPr="00354574">
        <w:rPr>
          <w:sz w:val="22"/>
          <w:szCs w:val="22"/>
        </w:rPr>
        <w:t>nodošanu ekspluatācijā.</w:t>
      </w:r>
    </w:p>
    <w:p w:rsidR="00BC7822" w:rsidRDefault="00BC7822" w:rsidP="00BC7822">
      <w:pPr>
        <w:numPr>
          <w:ilvl w:val="1"/>
          <w:numId w:val="32"/>
        </w:numPr>
        <w:suppressAutoHyphens w:val="0"/>
        <w:spacing w:before="120" w:after="120"/>
        <w:ind w:left="567" w:right="-51" w:hanging="567"/>
        <w:rPr>
          <w:sz w:val="22"/>
          <w:szCs w:val="22"/>
        </w:rPr>
      </w:pPr>
      <w:r w:rsidRPr="00354574">
        <w:rPr>
          <w:sz w:val="22"/>
          <w:szCs w:val="22"/>
        </w:rPr>
        <w:t>Būvdarbu pieņemšanas–nodošanas akt</w:t>
      </w:r>
      <w:r>
        <w:rPr>
          <w:sz w:val="22"/>
          <w:szCs w:val="22"/>
        </w:rPr>
        <w:t>u</w:t>
      </w:r>
      <w:r w:rsidRPr="00354574">
        <w:rPr>
          <w:sz w:val="22"/>
          <w:szCs w:val="22"/>
        </w:rPr>
        <w:t xml:space="preserve"> parakstīšana neatbrīvo Būvuzņēmēju no atbildības par</w:t>
      </w:r>
      <w:proofErr w:type="gramStart"/>
      <w:r w:rsidRPr="00354574">
        <w:rPr>
          <w:sz w:val="22"/>
          <w:szCs w:val="22"/>
        </w:rPr>
        <w:t xml:space="preserve">  </w:t>
      </w:r>
      <w:proofErr w:type="gramEnd"/>
      <w:r w:rsidRPr="00354574">
        <w:rPr>
          <w:sz w:val="22"/>
          <w:szCs w:val="22"/>
        </w:rPr>
        <w:t xml:space="preserve">Būvdarbu defektiem būvdarbu garantijas laikā, kuri atklājas pēc Objekta </w:t>
      </w:r>
      <w:r w:rsidRPr="00354574">
        <w:rPr>
          <w:sz w:val="22"/>
          <w:szCs w:val="22"/>
        </w:rPr>
        <w:lastRenderedPageBreak/>
        <w:t>pieņemšanas ekspluatācijā</w:t>
      </w:r>
      <w:r>
        <w:rPr>
          <w:sz w:val="22"/>
          <w:szCs w:val="22"/>
        </w:rPr>
        <w:t xml:space="preserve"> un galīgā nodošanas-pieņemšanas akta abpusējas parakstīšanas</w:t>
      </w:r>
      <w:r w:rsidRPr="00354574">
        <w:rPr>
          <w:sz w:val="22"/>
          <w:szCs w:val="22"/>
        </w:rPr>
        <w:t>.</w:t>
      </w:r>
    </w:p>
    <w:p w:rsidR="00BC7822" w:rsidRDefault="00BC7822" w:rsidP="00BC7822">
      <w:pPr>
        <w:spacing w:before="120" w:after="120"/>
        <w:ind w:right="-51"/>
        <w:rPr>
          <w:sz w:val="22"/>
          <w:szCs w:val="22"/>
        </w:rPr>
      </w:pPr>
    </w:p>
    <w:p w:rsidR="00BC7822" w:rsidRDefault="00BC7822" w:rsidP="00BC7822">
      <w:pPr>
        <w:spacing w:before="120" w:after="120"/>
        <w:ind w:right="-51"/>
        <w:rPr>
          <w:sz w:val="22"/>
          <w:szCs w:val="22"/>
        </w:rPr>
      </w:pPr>
    </w:p>
    <w:p w:rsidR="00BC7822" w:rsidRPr="003C60C3" w:rsidRDefault="00BC7822" w:rsidP="00BC7822">
      <w:pPr>
        <w:numPr>
          <w:ilvl w:val="0"/>
          <w:numId w:val="32"/>
        </w:numPr>
        <w:suppressAutoHyphens w:val="0"/>
        <w:spacing w:before="120" w:after="120"/>
        <w:ind w:right="-51"/>
        <w:jc w:val="center"/>
        <w:rPr>
          <w:b/>
          <w:sz w:val="22"/>
          <w:szCs w:val="22"/>
        </w:rPr>
      </w:pPr>
      <w:r w:rsidRPr="003C60C3">
        <w:rPr>
          <w:b/>
          <w:sz w:val="22"/>
          <w:szCs w:val="22"/>
        </w:rPr>
        <w:t>Līgumsods</w:t>
      </w:r>
    </w:p>
    <w:p w:rsidR="00BC7822" w:rsidRPr="003C60C3" w:rsidRDefault="00BC7822" w:rsidP="00BC7822">
      <w:pPr>
        <w:spacing w:before="120" w:after="120"/>
        <w:ind w:left="567" w:right="-51" w:hanging="567"/>
        <w:rPr>
          <w:sz w:val="22"/>
          <w:szCs w:val="22"/>
        </w:rPr>
      </w:pPr>
      <w:r>
        <w:rPr>
          <w:sz w:val="22"/>
          <w:szCs w:val="22"/>
        </w:rPr>
        <w:t>11.1.</w:t>
      </w:r>
      <w:r>
        <w:rPr>
          <w:sz w:val="22"/>
          <w:szCs w:val="22"/>
        </w:rPr>
        <w:tab/>
      </w:r>
      <w:r w:rsidRPr="003C60C3">
        <w:rPr>
          <w:sz w:val="22"/>
          <w:szCs w:val="22"/>
        </w:rPr>
        <w:t xml:space="preserve">Ja Būvuzņēmēja vainas dēļ </w:t>
      </w:r>
      <w:r>
        <w:rPr>
          <w:sz w:val="22"/>
          <w:szCs w:val="22"/>
        </w:rPr>
        <w:t>Būvd</w:t>
      </w:r>
      <w:r w:rsidRPr="003C60C3">
        <w:rPr>
          <w:sz w:val="22"/>
          <w:szCs w:val="22"/>
        </w:rPr>
        <w:t>arbi nav tikuši nodoti Līgumā noteiktajā termiņā</w:t>
      </w:r>
      <w:r>
        <w:rPr>
          <w:sz w:val="22"/>
          <w:szCs w:val="22"/>
        </w:rPr>
        <w:t xml:space="preserve">, </w:t>
      </w:r>
      <w:r w:rsidRPr="003C60C3">
        <w:rPr>
          <w:sz w:val="22"/>
          <w:szCs w:val="22"/>
        </w:rPr>
        <w:t>Pasūtītājam ir</w:t>
      </w:r>
      <w:r>
        <w:rPr>
          <w:sz w:val="22"/>
          <w:szCs w:val="22"/>
        </w:rPr>
        <w:t xml:space="preserve"> </w:t>
      </w:r>
      <w:r w:rsidRPr="003C60C3">
        <w:rPr>
          <w:sz w:val="22"/>
          <w:szCs w:val="22"/>
        </w:rPr>
        <w:t xml:space="preserve">tiesības ieturēt līgumsodu par katru nokavēto saistību izpildes dienu 0,1 % apmērā no Līgumcenas (bez PVN). </w:t>
      </w:r>
    </w:p>
    <w:p w:rsidR="00BC7822" w:rsidRDefault="00BC7822" w:rsidP="00BC7822">
      <w:pPr>
        <w:numPr>
          <w:ilvl w:val="1"/>
          <w:numId w:val="32"/>
        </w:numPr>
        <w:suppressAutoHyphens w:val="0"/>
        <w:spacing w:before="120" w:after="120"/>
        <w:ind w:left="567" w:right="-51" w:hanging="567"/>
        <w:rPr>
          <w:sz w:val="22"/>
          <w:szCs w:val="22"/>
        </w:rPr>
      </w:pPr>
      <w:r w:rsidRPr="003C60C3">
        <w:rPr>
          <w:sz w:val="22"/>
          <w:szCs w:val="22"/>
        </w:rPr>
        <w:t>Par nepamatotu atkāpšanos no</w:t>
      </w:r>
      <w:r>
        <w:rPr>
          <w:sz w:val="22"/>
          <w:szCs w:val="22"/>
        </w:rPr>
        <w:t xml:space="preserve"> Būvd</w:t>
      </w:r>
      <w:r w:rsidRPr="003C60C3">
        <w:rPr>
          <w:sz w:val="22"/>
          <w:szCs w:val="22"/>
        </w:rPr>
        <w:t xml:space="preserve">arbu izpildes kalendārā grafika Pasūtītājam ir tiesības aprēķināt un Būvuzņēmējam ir pienākums maksāt līgumsodu </w:t>
      </w:r>
      <w:r>
        <w:rPr>
          <w:sz w:val="22"/>
          <w:szCs w:val="22"/>
        </w:rPr>
        <w:t>5</w:t>
      </w:r>
      <w:r w:rsidRPr="003C60C3">
        <w:rPr>
          <w:sz w:val="22"/>
          <w:szCs w:val="22"/>
        </w:rPr>
        <w:t>00 EUR (</w:t>
      </w:r>
      <w:r>
        <w:rPr>
          <w:sz w:val="22"/>
          <w:szCs w:val="22"/>
        </w:rPr>
        <w:t>pieci</w:t>
      </w:r>
      <w:r w:rsidRPr="003C60C3">
        <w:rPr>
          <w:sz w:val="22"/>
          <w:szCs w:val="22"/>
        </w:rPr>
        <w:t xml:space="preserve"> simti </w:t>
      </w:r>
      <w:proofErr w:type="spellStart"/>
      <w:r w:rsidRPr="003C60C3">
        <w:rPr>
          <w:sz w:val="22"/>
          <w:szCs w:val="22"/>
        </w:rPr>
        <w:t>euro</w:t>
      </w:r>
      <w:proofErr w:type="spellEnd"/>
      <w:r w:rsidRPr="003C60C3">
        <w:rPr>
          <w:sz w:val="22"/>
          <w:szCs w:val="22"/>
        </w:rPr>
        <w:t xml:space="preserve">) apmērā par katru nokavēto dienu, sākot ar pirmo kavējuma dienu līdz dienai (ieskaitot), kad Būvuzņēmējs ir izpildījis </w:t>
      </w:r>
      <w:r>
        <w:rPr>
          <w:sz w:val="22"/>
          <w:szCs w:val="22"/>
        </w:rPr>
        <w:t>Būvd</w:t>
      </w:r>
      <w:r w:rsidRPr="003C60C3">
        <w:rPr>
          <w:sz w:val="22"/>
          <w:szCs w:val="22"/>
        </w:rPr>
        <w:t>arbu izpildes kalendārā grafikā paredzētos darbus.</w:t>
      </w:r>
    </w:p>
    <w:p w:rsidR="00BC7822" w:rsidRDefault="00BC7822" w:rsidP="00BC7822">
      <w:pPr>
        <w:numPr>
          <w:ilvl w:val="1"/>
          <w:numId w:val="32"/>
        </w:numPr>
        <w:suppressAutoHyphens w:val="0"/>
        <w:ind w:left="567" w:right="-51" w:hanging="567"/>
        <w:rPr>
          <w:sz w:val="22"/>
          <w:szCs w:val="22"/>
        </w:rPr>
      </w:pPr>
      <w:r w:rsidRPr="00FA582B">
        <w:rPr>
          <w:sz w:val="22"/>
          <w:szCs w:val="22"/>
        </w:rPr>
        <w:t>Pasūtītājs ir tiesīgs aprēķināt Būvuzņēmējam līgumsodu 500 EUR par katru konstatēto</w:t>
      </w:r>
      <w:proofErr w:type="gramStart"/>
      <w:r w:rsidRPr="00FA582B">
        <w:rPr>
          <w:sz w:val="22"/>
          <w:szCs w:val="22"/>
        </w:rPr>
        <w:t xml:space="preserve">   </w:t>
      </w:r>
      <w:proofErr w:type="gramEnd"/>
      <w:r w:rsidRPr="00FA582B">
        <w:rPr>
          <w:sz w:val="22"/>
          <w:szCs w:val="22"/>
        </w:rPr>
        <w:t>gadījumu, ja:</w:t>
      </w:r>
    </w:p>
    <w:p w:rsidR="00BC7822" w:rsidRDefault="00BC7822" w:rsidP="00BC7822">
      <w:pPr>
        <w:numPr>
          <w:ilvl w:val="2"/>
          <w:numId w:val="32"/>
        </w:numPr>
        <w:suppressAutoHyphens w:val="0"/>
        <w:ind w:left="1276" w:right="-51" w:hanging="709"/>
        <w:rPr>
          <w:sz w:val="22"/>
          <w:szCs w:val="22"/>
        </w:rPr>
      </w:pPr>
      <w:r w:rsidRPr="00FA582B">
        <w:rPr>
          <w:sz w:val="22"/>
          <w:szCs w:val="22"/>
        </w:rPr>
        <w:t>Būvuzņēmējs ir pieļāvis, ka no Būvdarbu veikšanas vietas ir izbraucis transportlīdzeklis vai traktortehnika ar nenotīrītu ritošo daļu, kā rezultātā ielas vai ceļa segums ir piegružots ar būvmateriāliem un būvgružiem;</w:t>
      </w:r>
    </w:p>
    <w:p w:rsidR="00BC7822" w:rsidRDefault="00BC7822" w:rsidP="00BC7822">
      <w:pPr>
        <w:numPr>
          <w:ilvl w:val="2"/>
          <w:numId w:val="32"/>
        </w:numPr>
        <w:suppressAutoHyphens w:val="0"/>
        <w:ind w:left="1276" w:right="-51" w:hanging="709"/>
        <w:rPr>
          <w:sz w:val="22"/>
          <w:szCs w:val="22"/>
        </w:rPr>
      </w:pPr>
      <w:r w:rsidRPr="00FA582B">
        <w:rPr>
          <w:sz w:val="22"/>
          <w:szCs w:val="22"/>
        </w:rPr>
        <w:t>Būvuzņēmējs nav aprīkojis būvgružus pārvadājošās automašīnas</w:t>
      </w:r>
      <w:r>
        <w:rPr>
          <w:sz w:val="22"/>
          <w:szCs w:val="22"/>
        </w:rPr>
        <w:t xml:space="preserve"> </w:t>
      </w:r>
      <w:r w:rsidRPr="00FA582B">
        <w:rPr>
          <w:sz w:val="22"/>
          <w:szCs w:val="22"/>
        </w:rPr>
        <w:t>ar aizsargpārklāju;</w:t>
      </w:r>
      <w:proofErr w:type="gramStart"/>
      <w:r w:rsidRPr="00FA582B">
        <w:rPr>
          <w:sz w:val="22"/>
          <w:szCs w:val="22"/>
        </w:rPr>
        <w:t xml:space="preserve">   </w:t>
      </w:r>
      <w:proofErr w:type="gramEnd"/>
    </w:p>
    <w:p w:rsidR="00BC7822" w:rsidRDefault="00BC7822" w:rsidP="00BC7822">
      <w:pPr>
        <w:numPr>
          <w:ilvl w:val="2"/>
          <w:numId w:val="32"/>
        </w:numPr>
        <w:suppressAutoHyphens w:val="0"/>
        <w:ind w:left="1276" w:right="-51" w:hanging="709"/>
        <w:rPr>
          <w:sz w:val="22"/>
          <w:szCs w:val="22"/>
        </w:rPr>
      </w:pPr>
      <w:r w:rsidRPr="00FA582B">
        <w:rPr>
          <w:sz w:val="22"/>
          <w:szCs w:val="22"/>
        </w:rPr>
        <w:t xml:space="preserve">būvniecības procesā Būvuzņēmējam ir radušies sarežģījumi, kā rezultātā ir radušās atkāpes no Tehniskā specifikācijā uzstādītajiem noteikumiem un Būvprojekta par kuriem viņš nav informējis Pasūtītāju; </w:t>
      </w:r>
    </w:p>
    <w:p w:rsidR="00BC7822" w:rsidRPr="00FA582B" w:rsidRDefault="00BC7822" w:rsidP="00BC7822">
      <w:pPr>
        <w:numPr>
          <w:ilvl w:val="2"/>
          <w:numId w:val="32"/>
        </w:numPr>
        <w:suppressAutoHyphens w:val="0"/>
        <w:ind w:left="1276" w:right="-51" w:hanging="709"/>
        <w:rPr>
          <w:sz w:val="22"/>
          <w:szCs w:val="22"/>
        </w:rPr>
      </w:pPr>
      <w:r w:rsidRPr="00FA582B">
        <w:rPr>
          <w:sz w:val="22"/>
          <w:szCs w:val="22"/>
        </w:rPr>
        <w:t>Būvuzņēmējs veic Būvdarbus pēc plkst. 20.00, brīvdienās vai svētku dienās bez rakstiska saskaņojuma ar Pasūtītāju.</w:t>
      </w:r>
      <w:proofErr w:type="gramStart"/>
      <w:r w:rsidRPr="00FA582B">
        <w:rPr>
          <w:sz w:val="22"/>
          <w:szCs w:val="22"/>
        </w:rPr>
        <w:t xml:space="preserve">      </w:t>
      </w:r>
      <w:proofErr w:type="gramEnd"/>
    </w:p>
    <w:p w:rsidR="00BC7822" w:rsidRPr="003C60C3" w:rsidRDefault="00BC7822" w:rsidP="00BC7822">
      <w:pPr>
        <w:numPr>
          <w:ilvl w:val="1"/>
          <w:numId w:val="32"/>
        </w:numPr>
        <w:suppressAutoHyphens w:val="0"/>
        <w:spacing w:before="120" w:after="120"/>
        <w:ind w:left="567" w:right="-51" w:hanging="567"/>
        <w:rPr>
          <w:sz w:val="22"/>
          <w:szCs w:val="22"/>
        </w:rPr>
      </w:pPr>
      <w:r w:rsidRPr="003C60C3">
        <w:rPr>
          <w:sz w:val="22"/>
          <w:szCs w:val="22"/>
        </w:rPr>
        <w:t>Par Būvuzņēmēja vainojamas darbības rezultātā konstatēto defektu nenovēršanu starp Līdzējiem noteiktajos termiņos garantijas laikā</w:t>
      </w:r>
      <w:proofErr w:type="gramStart"/>
      <w:r w:rsidRPr="003C60C3">
        <w:rPr>
          <w:sz w:val="22"/>
          <w:szCs w:val="22"/>
        </w:rPr>
        <w:t xml:space="preserve">  </w:t>
      </w:r>
      <w:proofErr w:type="gramEnd"/>
      <w:r w:rsidRPr="003C60C3">
        <w:rPr>
          <w:sz w:val="22"/>
          <w:szCs w:val="22"/>
        </w:rPr>
        <w:t>Pasūtītājam ir tiesības ieturēt no Būvuzņēmēja līgumsodu EUR 100 (</w:t>
      </w:r>
      <w:r>
        <w:rPr>
          <w:sz w:val="22"/>
          <w:szCs w:val="22"/>
        </w:rPr>
        <w:t xml:space="preserve">viens </w:t>
      </w:r>
      <w:r w:rsidRPr="003C60C3">
        <w:rPr>
          <w:sz w:val="22"/>
          <w:szCs w:val="22"/>
        </w:rPr>
        <w:t xml:space="preserve">simts </w:t>
      </w:r>
      <w:proofErr w:type="spellStart"/>
      <w:r w:rsidRPr="003C60C3">
        <w:rPr>
          <w:i/>
          <w:sz w:val="22"/>
          <w:szCs w:val="22"/>
        </w:rPr>
        <w:t>euro</w:t>
      </w:r>
      <w:proofErr w:type="spellEnd"/>
      <w:r w:rsidRPr="003C60C3">
        <w:rPr>
          <w:sz w:val="22"/>
          <w:szCs w:val="22"/>
        </w:rPr>
        <w:t>) apmērā par katru nokavēto saistību izpildes dienu, aprēķinot līgumsodu par katru nokavēto saistību atsevišķi.</w:t>
      </w:r>
    </w:p>
    <w:p w:rsidR="00BC7822" w:rsidRPr="003C60C3" w:rsidRDefault="00BC7822" w:rsidP="00BC7822">
      <w:pPr>
        <w:numPr>
          <w:ilvl w:val="1"/>
          <w:numId w:val="32"/>
        </w:numPr>
        <w:suppressAutoHyphens w:val="0"/>
        <w:spacing w:before="120" w:after="120"/>
        <w:ind w:left="567" w:right="-51" w:hanging="567"/>
        <w:rPr>
          <w:sz w:val="22"/>
          <w:szCs w:val="22"/>
        </w:rPr>
      </w:pPr>
      <w:r>
        <w:rPr>
          <w:sz w:val="22"/>
          <w:szCs w:val="22"/>
        </w:rPr>
        <w:t>L</w:t>
      </w:r>
      <w:r w:rsidRPr="003C60C3">
        <w:rPr>
          <w:sz w:val="22"/>
          <w:szCs w:val="22"/>
        </w:rPr>
        <w:t xml:space="preserve">īgumsods </w:t>
      </w:r>
      <w:r>
        <w:rPr>
          <w:sz w:val="22"/>
          <w:szCs w:val="22"/>
        </w:rPr>
        <w:t xml:space="preserve">par termiņa kavējumu </w:t>
      </w:r>
      <w:r w:rsidRPr="003C60C3">
        <w:rPr>
          <w:sz w:val="22"/>
          <w:szCs w:val="22"/>
        </w:rPr>
        <w:t>nevar pārsniegt 10 % no Līgumcenas.</w:t>
      </w:r>
    </w:p>
    <w:p w:rsidR="00BC7822" w:rsidRPr="003C60C3" w:rsidRDefault="00BC7822" w:rsidP="00BC7822">
      <w:pPr>
        <w:numPr>
          <w:ilvl w:val="1"/>
          <w:numId w:val="32"/>
        </w:numPr>
        <w:suppressAutoHyphens w:val="0"/>
        <w:spacing w:before="120" w:after="120"/>
        <w:ind w:left="567" w:right="-51" w:hanging="567"/>
        <w:rPr>
          <w:sz w:val="22"/>
          <w:szCs w:val="22"/>
        </w:rPr>
      </w:pPr>
      <w:r w:rsidRPr="003C60C3">
        <w:rPr>
          <w:sz w:val="22"/>
          <w:szCs w:val="22"/>
        </w:rPr>
        <w:t>Līgumsods neatbrīvo Būvuzņēmēju no turpmākās līgumsaistību izpildes un zaudējumu atlīdzināšanas, kas radusies tā vainas dēļ.</w:t>
      </w:r>
    </w:p>
    <w:p w:rsidR="00BC7822" w:rsidRDefault="00BC7822" w:rsidP="00BC7822">
      <w:pPr>
        <w:numPr>
          <w:ilvl w:val="1"/>
          <w:numId w:val="32"/>
        </w:numPr>
        <w:suppressAutoHyphens w:val="0"/>
        <w:spacing w:before="120" w:after="120"/>
        <w:ind w:left="567" w:right="-51" w:hanging="567"/>
        <w:rPr>
          <w:sz w:val="22"/>
          <w:szCs w:val="22"/>
        </w:rPr>
      </w:pPr>
      <w:r w:rsidRPr="003C60C3">
        <w:rPr>
          <w:sz w:val="22"/>
          <w:szCs w:val="22"/>
        </w:rPr>
        <w:t>Ja Pasūtītājs neizdara maksājumus Līgumā noteiktajā kārtībā un termiņos, Būvuzņēmējs var pieprasīt Pasūtītājam maksāt par katru nokavēto dienu līgumsodu 0,1 % apmērā no nokavētā maksājuma summas, bet kopējam līgumsoda apmēram nepārsniedzot 10% no Līgumcenas (bez PVN). Līgumsods neatbrīvo Pasūtītāju no turpmākās Līgumsaistību izpildes un zaudējumu atlīdzināšanas, kas radusies tā vainas dēļ.</w:t>
      </w:r>
    </w:p>
    <w:p w:rsidR="00BC7822" w:rsidRPr="003C60C3" w:rsidRDefault="00BC7822" w:rsidP="00BC7822">
      <w:pPr>
        <w:numPr>
          <w:ilvl w:val="0"/>
          <w:numId w:val="32"/>
        </w:numPr>
        <w:suppressAutoHyphens w:val="0"/>
        <w:spacing w:before="120" w:after="120"/>
        <w:ind w:left="426" w:hanging="426"/>
        <w:jc w:val="center"/>
        <w:rPr>
          <w:b/>
          <w:sz w:val="22"/>
          <w:szCs w:val="22"/>
        </w:rPr>
      </w:pPr>
      <w:r w:rsidRPr="003C60C3">
        <w:rPr>
          <w:b/>
          <w:sz w:val="22"/>
          <w:szCs w:val="22"/>
        </w:rPr>
        <w:t>Līguma laušana</w:t>
      </w:r>
    </w:p>
    <w:p w:rsidR="00BC7822" w:rsidRPr="003C60C3" w:rsidRDefault="00BC7822" w:rsidP="00BC7822">
      <w:pPr>
        <w:numPr>
          <w:ilvl w:val="1"/>
          <w:numId w:val="32"/>
        </w:numPr>
        <w:suppressAutoHyphens w:val="0"/>
        <w:spacing w:before="120" w:after="120"/>
        <w:ind w:left="567" w:right="-51" w:hanging="567"/>
        <w:rPr>
          <w:sz w:val="22"/>
          <w:szCs w:val="22"/>
        </w:rPr>
      </w:pPr>
      <w:smartTag w:uri="schemas-tilde-lv/tildestengine" w:element="veidnes">
        <w:smartTagPr>
          <w:attr w:name="text" w:val="LĪGUMS"/>
          <w:attr w:name="baseform" w:val="LĪGUMS"/>
          <w:attr w:name="id" w:val="-1"/>
        </w:smartTagPr>
        <w:r w:rsidRPr="003C60C3">
          <w:rPr>
            <w:sz w:val="22"/>
            <w:szCs w:val="22"/>
          </w:rPr>
          <w:t>Līgums</w:t>
        </w:r>
      </w:smartTag>
      <w:r w:rsidRPr="003C60C3">
        <w:rPr>
          <w:sz w:val="22"/>
          <w:szCs w:val="22"/>
        </w:rPr>
        <w:t xml:space="preserve"> var tikt lauzts tikai Līgumā noteiktajā kārtībā vai Līdzējiem savstarpēji vienojoties.</w:t>
      </w:r>
    </w:p>
    <w:p w:rsidR="00BC7822" w:rsidRPr="003C60C3" w:rsidRDefault="00BC7822" w:rsidP="00BC7822">
      <w:pPr>
        <w:numPr>
          <w:ilvl w:val="1"/>
          <w:numId w:val="32"/>
        </w:numPr>
        <w:suppressAutoHyphens w:val="0"/>
        <w:spacing w:before="120"/>
        <w:ind w:left="567" w:right="-43" w:hanging="567"/>
        <w:rPr>
          <w:sz w:val="22"/>
          <w:szCs w:val="22"/>
        </w:rPr>
      </w:pPr>
      <w:r w:rsidRPr="003C60C3">
        <w:rPr>
          <w:sz w:val="22"/>
          <w:szCs w:val="22"/>
        </w:rPr>
        <w:t xml:space="preserve">Pasūtītājam ir tiesības </w:t>
      </w:r>
      <w:r w:rsidRPr="0001776A">
        <w:rPr>
          <w:sz w:val="22"/>
          <w:szCs w:val="22"/>
        </w:rPr>
        <w:t>10 (desmit</w:t>
      </w:r>
      <w:r w:rsidRPr="003C60C3">
        <w:rPr>
          <w:sz w:val="22"/>
          <w:szCs w:val="22"/>
        </w:rPr>
        <w:t>) darba dienas iepriekš rakstveid</w:t>
      </w:r>
      <w:r>
        <w:rPr>
          <w:sz w:val="22"/>
          <w:szCs w:val="22"/>
        </w:rPr>
        <w:t>ā</w:t>
      </w:r>
      <w:r w:rsidRPr="003C60C3">
        <w:rPr>
          <w:sz w:val="22"/>
          <w:szCs w:val="22"/>
        </w:rPr>
        <w:t xml:space="preserve"> paziņot Būvuzņēmējam par konstatēto saistību neizpildīšanu, visa Līguma vai tā daļas pārtraukšanu pirms termiņa</w:t>
      </w:r>
      <w:r>
        <w:rPr>
          <w:sz w:val="22"/>
          <w:szCs w:val="22"/>
        </w:rPr>
        <w:t xml:space="preserve">, un tas </w:t>
      </w:r>
      <w:r w:rsidRPr="003C60C3">
        <w:rPr>
          <w:sz w:val="22"/>
          <w:szCs w:val="22"/>
        </w:rPr>
        <w:t>neierobežo Pasūtītāja tiesības uz zaudējumu atlīdzību vai līgumsodu</w:t>
      </w:r>
      <w:r>
        <w:rPr>
          <w:sz w:val="22"/>
          <w:szCs w:val="22"/>
        </w:rPr>
        <w:t>, šādos gadījumos</w:t>
      </w:r>
      <w:r w:rsidRPr="003C60C3">
        <w:rPr>
          <w:sz w:val="22"/>
          <w:szCs w:val="22"/>
        </w:rPr>
        <w:t>:</w:t>
      </w:r>
    </w:p>
    <w:p w:rsidR="00BC7822" w:rsidRDefault="00BC7822" w:rsidP="00BC7822">
      <w:pPr>
        <w:numPr>
          <w:ilvl w:val="2"/>
          <w:numId w:val="32"/>
        </w:numPr>
        <w:suppressAutoHyphens w:val="0"/>
        <w:ind w:left="1276" w:right="-43" w:hanging="709"/>
        <w:rPr>
          <w:sz w:val="22"/>
          <w:szCs w:val="22"/>
        </w:rPr>
      </w:pPr>
      <w:r>
        <w:rPr>
          <w:sz w:val="22"/>
          <w:szCs w:val="22"/>
        </w:rPr>
        <w:t>ja Būvuzņēmējs</w:t>
      </w:r>
      <w:r w:rsidRPr="00EF1705">
        <w:rPr>
          <w:sz w:val="22"/>
          <w:szCs w:val="22"/>
        </w:rPr>
        <w:t xml:space="preserve"> </w:t>
      </w:r>
      <w:r>
        <w:rPr>
          <w:sz w:val="22"/>
          <w:szCs w:val="22"/>
        </w:rPr>
        <w:t>Būvdarbu</w:t>
      </w:r>
      <w:r w:rsidRPr="00EF1705">
        <w:rPr>
          <w:sz w:val="22"/>
          <w:szCs w:val="22"/>
        </w:rPr>
        <w:t xml:space="preserve"> veic nekvalitatīvi, patvaļīgi atkāpjas </w:t>
      </w:r>
      <w:r>
        <w:rPr>
          <w:sz w:val="22"/>
          <w:szCs w:val="22"/>
        </w:rPr>
        <w:t>Tehniskās specifikācijas vai Būvprojekta</w:t>
      </w:r>
      <w:r w:rsidRPr="00EF1705">
        <w:rPr>
          <w:sz w:val="22"/>
          <w:szCs w:val="22"/>
        </w:rPr>
        <w:t>, neievēro Līguma noteikumus un LR normatīvos aktus, standartus vai Pasūtītāja pārstāvja norādījumus</w:t>
      </w:r>
      <w:r>
        <w:rPr>
          <w:sz w:val="22"/>
          <w:szCs w:val="22"/>
        </w:rPr>
        <w:t>,</w:t>
      </w:r>
      <w:r w:rsidRPr="00EF1705">
        <w:rPr>
          <w:sz w:val="22"/>
          <w:szCs w:val="22"/>
        </w:rPr>
        <w:t xml:space="preserve"> par ko saņemtas vismaz 2 rakstiskas pretenzijas no Pasūtītāja. Šādā gadījumā konstatētajām neatbilstībām ir jābūt būtiskām</w:t>
      </w:r>
      <w:r>
        <w:rPr>
          <w:sz w:val="22"/>
          <w:szCs w:val="22"/>
        </w:rPr>
        <w:t>.</w:t>
      </w:r>
    </w:p>
    <w:p w:rsidR="00BC7822" w:rsidRPr="007E44D1" w:rsidRDefault="00BC7822" w:rsidP="00BC7822">
      <w:pPr>
        <w:numPr>
          <w:ilvl w:val="2"/>
          <w:numId w:val="32"/>
        </w:numPr>
        <w:suppressAutoHyphens w:val="0"/>
        <w:ind w:left="1276" w:right="-43" w:hanging="709"/>
        <w:rPr>
          <w:sz w:val="22"/>
          <w:szCs w:val="22"/>
        </w:rPr>
      </w:pPr>
      <w:r w:rsidRPr="003C60C3">
        <w:rPr>
          <w:sz w:val="22"/>
          <w:szCs w:val="22"/>
        </w:rPr>
        <w:lastRenderedPageBreak/>
        <w:t xml:space="preserve">ja Būvuzņēmējs nav uzsācis </w:t>
      </w:r>
      <w:r>
        <w:rPr>
          <w:sz w:val="22"/>
          <w:szCs w:val="22"/>
        </w:rPr>
        <w:t>B</w:t>
      </w:r>
      <w:r w:rsidRPr="003C60C3">
        <w:rPr>
          <w:sz w:val="22"/>
          <w:szCs w:val="22"/>
        </w:rPr>
        <w:t xml:space="preserve">ūvdarbus Objektā vairāk kā 5 (piecas) darba dienas pēc </w:t>
      </w:r>
      <w:r w:rsidRPr="00806C73">
        <w:rPr>
          <w:sz w:val="22"/>
          <w:szCs w:val="22"/>
        </w:rPr>
        <w:t>6.1.4.4.</w:t>
      </w:r>
      <w:r w:rsidRPr="007E44D1">
        <w:rPr>
          <w:sz w:val="22"/>
          <w:szCs w:val="22"/>
        </w:rPr>
        <w:t xml:space="preserve"> punktā norādītā Objekta nodošanas akta parakstīšanas;</w:t>
      </w:r>
    </w:p>
    <w:p w:rsidR="00BC7822" w:rsidRPr="003C60C3" w:rsidRDefault="00BC7822" w:rsidP="00BC7822">
      <w:pPr>
        <w:numPr>
          <w:ilvl w:val="2"/>
          <w:numId w:val="32"/>
        </w:numPr>
        <w:suppressAutoHyphens w:val="0"/>
        <w:ind w:left="1276" w:right="-43" w:hanging="709"/>
        <w:rPr>
          <w:sz w:val="22"/>
          <w:szCs w:val="22"/>
        </w:rPr>
      </w:pPr>
      <w:r w:rsidRPr="007E44D1">
        <w:rPr>
          <w:sz w:val="22"/>
          <w:szCs w:val="22"/>
        </w:rPr>
        <w:t>ja Būvuzņēmējs</w:t>
      </w:r>
      <w:r w:rsidRPr="003C60C3">
        <w:rPr>
          <w:sz w:val="22"/>
          <w:szCs w:val="22"/>
        </w:rPr>
        <w:t xml:space="preserve"> nespēj veikt Būvdarbus Līgumā noteiktajos termiņos – ar nosacījumu, ka Būvuzņēmējs 14 (četrpadsmit)</w:t>
      </w:r>
      <w:r w:rsidRPr="003C60C3">
        <w:rPr>
          <w:i/>
          <w:sz w:val="22"/>
          <w:szCs w:val="22"/>
        </w:rPr>
        <w:t xml:space="preserve"> </w:t>
      </w:r>
      <w:r w:rsidRPr="003C60C3">
        <w:rPr>
          <w:sz w:val="22"/>
          <w:szCs w:val="22"/>
        </w:rPr>
        <w:t>darba</w:t>
      </w:r>
      <w:r w:rsidRPr="003C60C3">
        <w:rPr>
          <w:i/>
          <w:sz w:val="22"/>
          <w:szCs w:val="22"/>
        </w:rPr>
        <w:t xml:space="preserve"> </w:t>
      </w:r>
      <w:r w:rsidRPr="003C60C3">
        <w:rPr>
          <w:sz w:val="22"/>
          <w:szCs w:val="22"/>
        </w:rPr>
        <w:t xml:space="preserve">dienu laikā no attiecīgā paziņojuma saņemšanas nav novērsis konstatēto saistību neizpildīšanu; </w:t>
      </w:r>
    </w:p>
    <w:p w:rsidR="00BC7822" w:rsidRPr="00575DE9" w:rsidRDefault="00BC7822" w:rsidP="00BC7822">
      <w:pPr>
        <w:numPr>
          <w:ilvl w:val="2"/>
          <w:numId w:val="32"/>
        </w:numPr>
        <w:suppressAutoHyphens w:val="0"/>
        <w:ind w:left="1276" w:right="-43" w:hanging="709"/>
        <w:rPr>
          <w:sz w:val="22"/>
          <w:szCs w:val="22"/>
        </w:rPr>
      </w:pPr>
      <w:r w:rsidRPr="00575DE9">
        <w:rPr>
          <w:sz w:val="22"/>
          <w:szCs w:val="22"/>
        </w:rPr>
        <w:t>ja Būvuzņēmējs ir atzīts par maksātnespējīgu vai tiek uzsākta bankrota procedūra, vai likvidācija;</w:t>
      </w:r>
    </w:p>
    <w:p w:rsidR="00BC7822" w:rsidRPr="003C60C3" w:rsidRDefault="00BC7822" w:rsidP="00BC7822">
      <w:pPr>
        <w:numPr>
          <w:ilvl w:val="2"/>
          <w:numId w:val="32"/>
        </w:numPr>
        <w:suppressAutoHyphens w:val="0"/>
        <w:ind w:left="1276" w:right="-43" w:hanging="709"/>
        <w:rPr>
          <w:sz w:val="22"/>
          <w:szCs w:val="22"/>
        </w:rPr>
      </w:pPr>
      <w:r>
        <w:rPr>
          <w:sz w:val="22"/>
          <w:szCs w:val="22"/>
        </w:rPr>
        <w:t xml:space="preserve">ja </w:t>
      </w:r>
      <w:r w:rsidRPr="003C60C3">
        <w:rPr>
          <w:sz w:val="22"/>
          <w:szCs w:val="22"/>
        </w:rPr>
        <w:t>Būvuzņēmējs</w:t>
      </w:r>
      <w:r w:rsidRPr="005A4B0F">
        <w:rPr>
          <w:sz w:val="22"/>
          <w:szCs w:val="22"/>
        </w:rPr>
        <w:t xml:space="preserve"> nodevis Līguma saistības citai personai vai nomainījis </w:t>
      </w:r>
      <w:r>
        <w:rPr>
          <w:sz w:val="22"/>
          <w:szCs w:val="22"/>
        </w:rPr>
        <w:t xml:space="preserve">Atbildīgo būvdarbu vadītāju </w:t>
      </w:r>
      <w:r w:rsidRPr="005A4B0F">
        <w:rPr>
          <w:sz w:val="22"/>
          <w:szCs w:val="22"/>
        </w:rPr>
        <w:t>bez nepieciešamās saskaņošanas;</w:t>
      </w:r>
      <w:proofErr w:type="gramStart"/>
      <w:r w:rsidRPr="005A4B0F">
        <w:rPr>
          <w:sz w:val="22"/>
          <w:szCs w:val="22"/>
        </w:rPr>
        <w:t xml:space="preserve">  </w:t>
      </w:r>
      <w:proofErr w:type="gramEnd"/>
    </w:p>
    <w:p w:rsidR="00BC7822" w:rsidRPr="003C60C3" w:rsidRDefault="00BC7822" w:rsidP="00BC7822">
      <w:pPr>
        <w:numPr>
          <w:ilvl w:val="2"/>
          <w:numId w:val="32"/>
        </w:numPr>
        <w:suppressAutoHyphens w:val="0"/>
        <w:ind w:left="1276" w:right="-43" w:hanging="709"/>
        <w:rPr>
          <w:sz w:val="22"/>
          <w:szCs w:val="22"/>
        </w:rPr>
      </w:pPr>
      <w:r>
        <w:rPr>
          <w:sz w:val="22"/>
          <w:szCs w:val="22"/>
        </w:rPr>
        <w:t xml:space="preserve">ja </w:t>
      </w:r>
      <w:r w:rsidRPr="003C60C3">
        <w:rPr>
          <w:sz w:val="22"/>
          <w:szCs w:val="22"/>
        </w:rPr>
        <w:t>Būvuzņēmējs</w:t>
      </w:r>
      <w:r w:rsidRPr="005A4B0F">
        <w:rPr>
          <w:sz w:val="22"/>
          <w:szCs w:val="22"/>
        </w:rPr>
        <w:t xml:space="preserve"> izslēgts no </w:t>
      </w:r>
      <w:proofErr w:type="spellStart"/>
      <w:r w:rsidRPr="005A4B0F">
        <w:rPr>
          <w:sz w:val="22"/>
          <w:szCs w:val="22"/>
        </w:rPr>
        <w:t>Būvkomersanta</w:t>
      </w:r>
      <w:proofErr w:type="spellEnd"/>
      <w:r w:rsidRPr="005A4B0F">
        <w:rPr>
          <w:sz w:val="22"/>
          <w:szCs w:val="22"/>
        </w:rPr>
        <w:t xml:space="preserve"> reģistra</w:t>
      </w:r>
      <w:r>
        <w:rPr>
          <w:sz w:val="22"/>
          <w:szCs w:val="22"/>
        </w:rPr>
        <w:t>.</w:t>
      </w:r>
      <w:r w:rsidRPr="005A4B0F">
        <w:rPr>
          <w:sz w:val="22"/>
          <w:szCs w:val="22"/>
        </w:rPr>
        <w:t xml:space="preserve"> </w:t>
      </w:r>
    </w:p>
    <w:p w:rsidR="00BC7822" w:rsidRPr="003C60C3" w:rsidRDefault="00BC7822" w:rsidP="00BC7822">
      <w:pPr>
        <w:numPr>
          <w:ilvl w:val="1"/>
          <w:numId w:val="32"/>
        </w:numPr>
        <w:suppressAutoHyphens w:val="0"/>
        <w:spacing w:before="120" w:after="120"/>
        <w:ind w:left="567" w:right="-43" w:hanging="567"/>
        <w:rPr>
          <w:sz w:val="22"/>
          <w:szCs w:val="22"/>
        </w:rPr>
      </w:pPr>
      <w:r w:rsidRPr="003C60C3">
        <w:rPr>
          <w:sz w:val="22"/>
          <w:szCs w:val="22"/>
        </w:rPr>
        <w:t xml:space="preserve">Ja Pasūtītājs izmanto tiesības vienpusēji lauzt Līgumu, Līdzēji sastāda aktu par faktiski izpildīto </w:t>
      </w:r>
      <w:r>
        <w:rPr>
          <w:sz w:val="22"/>
          <w:szCs w:val="22"/>
        </w:rPr>
        <w:t>Būvd</w:t>
      </w:r>
      <w:r w:rsidRPr="003C60C3">
        <w:rPr>
          <w:sz w:val="22"/>
          <w:szCs w:val="22"/>
        </w:rPr>
        <w:t xml:space="preserve">arbu apjomu un to vērtību. Pasūtītājs pieņem </w:t>
      </w:r>
      <w:r>
        <w:rPr>
          <w:sz w:val="22"/>
          <w:szCs w:val="22"/>
        </w:rPr>
        <w:t>Būvd</w:t>
      </w:r>
      <w:r w:rsidRPr="003C60C3">
        <w:rPr>
          <w:sz w:val="22"/>
          <w:szCs w:val="22"/>
        </w:rPr>
        <w:t xml:space="preserve">arbus tādā apjomā, kādā tie ir veikti, ja tie atbilst Līgumam un ir turpmāk izmantojami. Ja veiktie Būvdarbi nav </w:t>
      </w:r>
      <w:r>
        <w:rPr>
          <w:sz w:val="22"/>
          <w:szCs w:val="22"/>
        </w:rPr>
        <w:t xml:space="preserve">turpmāk </w:t>
      </w:r>
      <w:r w:rsidRPr="003C60C3">
        <w:rPr>
          <w:sz w:val="22"/>
          <w:szCs w:val="22"/>
        </w:rPr>
        <w:t xml:space="preserve">izmantojami, tad Būvuzņēmējs par saviem līdzekļiem atjauno Objektu līdz tādam stāvoklim, </w:t>
      </w:r>
      <w:r>
        <w:rPr>
          <w:sz w:val="22"/>
          <w:szCs w:val="22"/>
        </w:rPr>
        <w:t>lai</w:t>
      </w:r>
      <w:r w:rsidRPr="003C60C3">
        <w:rPr>
          <w:sz w:val="22"/>
          <w:szCs w:val="22"/>
        </w:rPr>
        <w:t xml:space="preserve"> katrs nāk</w:t>
      </w:r>
      <w:r>
        <w:rPr>
          <w:sz w:val="22"/>
          <w:szCs w:val="22"/>
        </w:rPr>
        <w:t>ama</w:t>
      </w:r>
      <w:r w:rsidRPr="003C60C3">
        <w:rPr>
          <w:sz w:val="22"/>
          <w:szCs w:val="22"/>
        </w:rPr>
        <w:t xml:space="preserve">is </w:t>
      </w:r>
      <w:r>
        <w:rPr>
          <w:sz w:val="22"/>
          <w:szCs w:val="22"/>
        </w:rPr>
        <w:t>B</w:t>
      </w:r>
      <w:r w:rsidRPr="003C60C3">
        <w:rPr>
          <w:sz w:val="22"/>
          <w:szCs w:val="22"/>
        </w:rPr>
        <w:t>ūvdarbu turpinātājs netraucēti var</w:t>
      </w:r>
      <w:r>
        <w:rPr>
          <w:sz w:val="22"/>
          <w:szCs w:val="22"/>
        </w:rPr>
        <w:t>ētu</w:t>
      </w:r>
      <w:r w:rsidRPr="003C60C3">
        <w:rPr>
          <w:sz w:val="22"/>
          <w:szCs w:val="22"/>
        </w:rPr>
        <w:t xml:space="preserve"> turpināt nepabeigtos Būvdarbus, nebojājot Objektu un neieguldot Būvdarbos papildus un iepriekš neparedzētus izdevumus. Līdzēju akta par faktiski izpildīto </w:t>
      </w:r>
      <w:r>
        <w:rPr>
          <w:sz w:val="22"/>
          <w:szCs w:val="22"/>
        </w:rPr>
        <w:t>Būvd</w:t>
      </w:r>
      <w:r w:rsidRPr="003C60C3">
        <w:rPr>
          <w:sz w:val="22"/>
          <w:szCs w:val="22"/>
        </w:rPr>
        <w:t>arbu apjomu sastādīšan</w:t>
      </w:r>
      <w:r>
        <w:rPr>
          <w:sz w:val="22"/>
          <w:szCs w:val="22"/>
        </w:rPr>
        <w:t>ā</w:t>
      </w:r>
      <w:r w:rsidRPr="003C60C3">
        <w:rPr>
          <w:sz w:val="22"/>
          <w:szCs w:val="22"/>
        </w:rPr>
        <w:t xml:space="preserve"> piedalās Būvuzraugs, kurš arī paraksta aktu.</w:t>
      </w:r>
    </w:p>
    <w:p w:rsidR="00BC7822" w:rsidRPr="003C60C3" w:rsidRDefault="00BC7822" w:rsidP="00BC7822">
      <w:pPr>
        <w:numPr>
          <w:ilvl w:val="1"/>
          <w:numId w:val="32"/>
        </w:numPr>
        <w:suppressAutoHyphens w:val="0"/>
        <w:spacing w:before="120" w:after="120"/>
        <w:ind w:left="567" w:right="-43" w:hanging="567"/>
        <w:rPr>
          <w:sz w:val="22"/>
          <w:szCs w:val="22"/>
        </w:rPr>
      </w:pPr>
      <w:r w:rsidRPr="003C60C3">
        <w:rPr>
          <w:sz w:val="22"/>
          <w:szCs w:val="22"/>
        </w:rPr>
        <w:t xml:space="preserve">Līguma pārtraukšanas gadījumā Būvuzņēmējs nekavējoties vai arī noteiktajā datumā pārtrauc </w:t>
      </w:r>
      <w:r>
        <w:rPr>
          <w:sz w:val="22"/>
          <w:szCs w:val="22"/>
        </w:rPr>
        <w:t>Būvd</w:t>
      </w:r>
      <w:r w:rsidRPr="003C60C3">
        <w:rPr>
          <w:sz w:val="22"/>
          <w:szCs w:val="22"/>
        </w:rPr>
        <w:t>arbus, veic visus pasākumus, lai Objekts un Būvdarbi tiktu atstāti nebojātā, drošā stāvoklī un atbilstoši normatīvo aktu prasībām, sakopj būvlaukumu</w:t>
      </w:r>
      <w:r>
        <w:rPr>
          <w:sz w:val="22"/>
          <w:szCs w:val="22"/>
        </w:rPr>
        <w:t>,</w:t>
      </w:r>
      <w:r w:rsidRPr="003C60C3">
        <w:rPr>
          <w:sz w:val="22"/>
          <w:szCs w:val="22"/>
        </w:rPr>
        <w:t xml:space="preserve"> nodod Pasūtītājam uz </w:t>
      </w:r>
      <w:r>
        <w:rPr>
          <w:sz w:val="22"/>
          <w:szCs w:val="22"/>
        </w:rPr>
        <w:t>Būvd</w:t>
      </w:r>
      <w:r w:rsidRPr="003C60C3">
        <w:rPr>
          <w:sz w:val="22"/>
          <w:szCs w:val="22"/>
        </w:rPr>
        <w:t>arbiem attiecināmo dokumentāciju,</w:t>
      </w:r>
      <w:r>
        <w:rPr>
          <w:sz w:val="22"/>
          <w:szCs w:val="22"/>
        </w:rPr>
        <w:t xml:space="preserve"> </w:t>
      </w:r>
      <w:r w:rsidRPr="003C60C3">
        <w:rPr>
          <w:sz w:val="22"/>
          <w:szCs w:val="22"/>
        </w:rPr>
        <w:t>nodrošina, lai Būvuzņēmēja personāls un apakšuzņēmēji atstātu Objektu, kā arī veic citas darbības, par kurām Līdzēji ir vienojušies.</w:t>
      </w:r>
    </w:p>
    <w:p w:rsidR="00BC7822" w:rsidRPr="003C60C3" w:rsidRDefault="00BC7822" w:rsidP="00BC7822">
      <w:pPr>
        <w:numPr>
          <w:ilvl w:val="1"/>
          <w:numId w:val="32"/>
        </w:numPr>
        <w:suppressAutoHyphens w:val="0"/>
        <w:spacing w:before="120" w:after="120"/>
        <w:ind w:left="567" w:right="-43" w:hanging="567"/>
        <w:rPr>
          <w:sz w:val="22"/>
          <w:szCs w:val="22"/>
        </w:rPr>
      </w:pPr>
      <w:r w:rsidRPr="003C60C3">
        <w:rPr>
          <w:sz w:val="22"/>
          <w:szCs w:val="22"/>
        </w:rPr>
        <w:t xml:space="preserve">Gadījumā, ja Pasūtītājs nokavē maksājumu veikšanas termiņu par 10 (desmit) dienām vai citādi traucē vai neļauj Būvuzņēmējam </w:t>
      </w:r>
      <w:r>
        <w:rPr>
          <w:sz w:val="22"/>
          <w:szCs w:val="22"/>
        </w:rPr>
        <w:t>pildīt</w:t>
      </w:r>
      <w:r w:rsidRPr="003C60C3">
        <w:rPr>
          <w:sz w:val="22"/>
          <w:szCs w:val="22"/>
        </w:rPr>
        <w:t xml:space="preserve"> līgumsaistības, Būvuzņēmējam ir tiesības brīdināt Pasūtītāju par Līguma izpildes termiņa pagarinājumu</w:t>
      </w:r>
      <w:r>
        <w:rPr>
          <w:sz w:val="22"/>
          <w:szCs w:val="22"/>
        </w:rPr>
        <w:t>,</w:t>
      </w:r>
      <w:r w:rsidRPr="003C60C3">
        <w:rPr>
          <w:sz w:val="22"/>
          <w:szCs w:val="22"/>
        </w:rPr>
        <w:t xml:space="preserve"> elektroniski</w:t>
      </w:r>
      <w:r w:rsidRPr="00D408E1">
        <w:rPr>
          <w:sz w:val="22"/>
          <w:szCs w:val="22"/>
        </w:rPr>
        <w:t xml:space="preserve"> </w:t>
      </w:r>
      <w:r w:rsidRPr="003C60C3">
        <w:rPr>
          <w:sz w:val="22"/>
          <w:szCs w:val="22"/>
        </w:rPr>
        <w:t>nosūt</w:t>
      </w:r>
      <w:r>
        <w:rPr>
          <w:sz w:val="22"/>
          <w:szCs w:val="22"/>
        </w:rPr>
        <w:t>o</w:t>
      </w:r>
      <w:r w:rsidRPr="003C60C3">
        <w:rPr>
          <w:sz w:val="22"/>
          <w:szCs w:val="22"/>
        </w:rPr>
        <w:t>t paziņojumu</w:t>
      </w:r>
      <w:r>
        <w:rPr>
          <w:sz w:val="22"/>
          <w:szCs w:val="22"/>
        </w:rPr>
        <w:t>, kas parakstīts</w:t>
      </w:r>
      <w:r w:rsidRPr="003C60C3">
        <w:rPr>
          <w:sz w:val="22"/>
          <w:szCs w:val="22"/>
        </w:rPr>
        <w:t xml:space="preserve"> ar drošu elektronisko parakstu uz Pasūtītāja oficiālo e-pasta adresi.</w:t>
      </w:r>
      <w:r w:rsidRPr="00CB787D">
        <w:rPr>
          <w:sz w:val="22"/>
          <w:szCs w:val="22"/>
        </w:rPr>
        <w:t xml:space="preserve"> </w:t>
      </w:r>
      <w:r>
        <w:rPr>
          <w:sz w:val="22"/>
          <w:szCs w:val="22"/>
        </w:rPr>
        <w:t xml:space="preserve">Pasūtītājam ir pienākums </w:t>
      </w:r>
      <w:r w:rsidRPr="003C60C3">
        <w:rPr>
          <w:sz w:val="22"/>
          <w:szCs w:val="22"/>
        </w:rPr>
        <w:t>apstiprinā</w:t>
      </w:r>
      <w:r>
        <w:rPr>
          <w:sz w:val="22"/>
          <w:szCs w:val="22"/>
        </w:rPr>
        <w:t>t šāda paziņojuma saņemšanas faktu.</w:t>
      </w:r>
    </w:p>
    <w:p w:rsidR="00BC7822" w:rsidRDefault="00BC7822" w:rsidP="00BC7822">
      <w:pPr>
        <w:numPr>
          <w:ilvl w:val="1"/>
          <w:numId w:val="32"/>
        </w:numPr>
        <w:suppressAutoHyphens w:val="0"/>
        <w:spacing w:before="120" w:after="120"/>
        <w:ind w:left="567" w:right="-43" w:hanging="567"/>
        <w:rPr>
          <w:sz w:val="22"/>
          <w:szCs w:val="22"/>
        </w:rPr>
      </w:pPr>
      <w:r w:rsidRPr="003C60C3">
        <w:rPr>
          <w:sz w:val="22"/>
          <w:szCs w:val="22"/>
        </w:rPr>
        <w:t xml:space="preserve">Gadījumā, ja Pasūtītājs nokavē maksājumu veikšanas termiņu vairāk par 30 (trīsdesmit) dienām, Būvuzņēmējam ir tiesības vismaz 10 (desmit) darba dienas iepriekš brīdināt Pasūtītāju par Līguma </w:t>
      </w:r>
      <w:r>
        <w:rPr>
          <w:sz w:val="22"/>
          <w:szCs w:val="22"/>
        </w:rPr>
        <w:t xml:space="preserve">laušanu, </w:t>
      </w:r>
      <w:r w:rsidRPr="003C60C3">
        <w:rPr>
          <w:sz w:val="22"/>
          <w:szCs w:val="22"/>
        </w:rPr>
        <w:t>elektroniski</w:t>
      </w:r>
      <w:r>
        <w:rPr>
          <w:sz w:val="22"/>
          <w:szCs w:val="22"/>
        </w:rPr>
        <w:t xml:space="preserve"> </w:t>
      </w:r>
      <w:r w:rsidRPr="003C60C3">
        <w:rPr>
          <w:sz w:val="22"/>
          <w:szCs w:val="22"/>
        </w:rPr>
        <w:t>nosūt</w:t>
      </w:r>
      <w:r>
        <w:rPr>
          <w:sz w:val="22"/>
          <w:szCs w:val="22"/>
        </w:rPr>
        <w:t>o</w:t>
      </w:r>
      <w:r w:rsidRPr="003C60C3">
        <w:rPr>
          <w:sz w:val="22"/>
          <w:szCs w:val="22"/>
        </w:rPr>
        <w:t>t paziņojumu</w:t>
      </w:r>
      <w:r>
        <w:rPr>
          <w:sz w:val="22"/>
          <w:szCs w:val="22"/>
        </w:rPr>
        <w:t>, kas parakstīts</w:t>
      </w:r>
      <w:r w:rsidRPr="003C60C3">
        <w:rPr>
          <w:sz w:val="22"/>
          <w:szCs w:val="22"/>
        </w:rPr>
        <w:t xml:space="preserve"> ar drošu elektronisko parakstu, uz Pasūtītāja oficiālo e-pasta adresi</w:t>
      </w:r>
      <w:r w:rsidRPr="00BC1EDD">
        <w:rPr>
          <w:sz w:val="22"/>
          <w:szCs w:val="22"/>
        </w:rPr>
        <w:t xml:space="preserve"> </w:t>
      </w:r>
      <w:r>
        <w:rPr>
          <w:sz w:val="22"/>
          <w:szCs w:val="22"/>
        </w:rPr>
        <w:t xml:space="preserve">Pasūtītājam ir pienākums </w:t>
      </w:r>
      <w:r w:rsidRPr="003C60C3">
        <w:rPr>
          <w:sz w:val="22"/>
          <w:szCs w:val="22"/>
        </w:rPr>
        <w:t>apstiprinā</w:t>
      </w:r>
      <w:r>
        <w:rPr>
          <w:sz w:val="22"/>
          <w:szCs w:val="22"/>
        </w:rPr>
        <w:t>t šāda paziņojuma saņemšanas faktu.</w:t>
      </w:r>
    </w:p>
    <w:p w:rsidR="00BC7822" w:rsidRPr="003C60C3" w:rsidRDefault="00BC7822" w:rsidP="00BC7822">
      <w:pPr>
        <w:numPr>
          <w:ilvl w:val="0"/>
          <w:numId w:val="32"/>
        </w:numPr>
        <w:suppressAutoHyphens w:val="0"/>
        <w:spacing w:before="120" w:after="120"/>
        <w:jc w:val="center"/>
        <w:rPr>
          <w:b/>
          <w:sz w:val="22"/>
          <w:szCs w:val="22"/>
        </w:rPr>
      </w:pPr>
      <w:r w:rsidRPr="003C60C3">
        <w:rPr>
          <w:b/>
          <w:sz w:val="22"/>
          <w:szCs w:val="22"/>
        </w:rPr>
        <w:t>Nepārvaramas varas apstākļi</w:t>
      </w:r>
    </w:p>
    <w:p w:rsidR="00BC7822" w:rsidRPr="003C60C3" w:rsidRDefault="00BC7822" w:rsidP="00BC7822">
      <w:pPr>
        <w:spacing w:before="120" w:after="120"/>
        <w:ind w:left="567" w:hanging="567"/>
        <w:rPr>
          <w:sz w:val="22"/>
          <w:szCs w:val="22"/>
        </w:rPr>
      </w:pPr>
      <w:r>
        <w:rPr>
          <w:sz w:val="22"/>
          <w:szCs w:val="22"/>
        </w:rPr>
        <w:t>13.1.</w:t>
      </w:r>
      <w:r>
        <w:rPr>
          <w:sz w:val="22"/>
          <w:szCs w:val="22"/>
        </w:rPr>
        <w:tab/>
      </w:r>
      <w:r w:rsidRPr="003C60C3">
        <w:rPr>
          <w:sz w:val="22"/>
          <w:szCs w:val="22"/>
        </w:rPr>
        <w:t>Līdzēji nav pakļauti zaudējumu atlīdzībai vai Līguma atcēlumam saistību neizpildes gadījumā tieši tādā apjomā, kādā Līguma izpilde ir nokavēta nepārvaramas varas gadījumā. Šī punkta noteikumi nav attiecināmi uz gadījumiem, kad nepārvaramas varas apstākļi ir radušies jau pēc tam, kad attiecīgais Līdzējs ir nokavējis saistību izpildi.</w:t>
      </w:r>
    </w:p>
    <w:p w:rsidR="00BC7822" w:rsidRPr="003C60C3" w:rsidRDefault="00BC7822" w:rsidP="00BC7822">
      <w:pPr>
        <w:numPr>
          <w:ilvl w:val="1"/>
          <w:numId w:val="32"/>
        </w:numPr>
        <w:suppressAutoHyphens w:val="0"/>
        <w:spacing w:before="120" w:after="120"/>
        <w:ind w:left="567" w:hanging="567"/>
        <w:rPr>
          <w:sz w:val="22"/>
          <w:szCs w:val="22"/>
        </w:rPr>
      </w:pPr>
      <w:r w:rsidRPr="003C60C3">
        <w:rPr>
          <w:sz w:val="22"/>
          <w:szCs w:val="22"/>
        </w:rPr>
        <w:t xml:space="preserve">Par nepārvaramas varas apstākļiem tiek uzskatīti apstākļi, kas iepriekš nav bijuši paredzēti un radušies neatkarīgi no Līdzēju rīcības, t.i., ko Līdzēji nespēja kontrolēt, pret kuriem šis Līdzējs nebūtu varējis saprātīgi nodrošināties pirms Līguma noslēgšanas, pēc to rašanās nevar novērst vai pārvarēt. </w:t>
      </w:r>
    </w:p>
    <w:p w:rsidR="00BC7822" w:rsidRPr="003C60C3" w:rsidRDefault="00BC7822" w:rsidP="00BC7822">
      <w:pPr>
        <w:numPr>
          <w:ilvl w:val="1"/>
          <w:numId w:val="32"/>
        </w:numPr>
        <w:suppressAutoHyphens w:val="0"/>
        <w:spacing w:before="120" w:after="120"/>
        <w:ind w:left="567" w:hanging="567"/>
        <w:rPr>
          <w:sz w:val="22"/>
          <w:szCs w:val="22"/>
        </w:rPr>
      </w:pPr>
      <w:r>
        <w:rPr>
          <w:sz w:val="22"/>
          <w:szCs w:val="22"/>
        </w:rPr>
        <w:t>N</w:t>
      </w:r>
      <w:r w:rsidRPr="003C60C3">
        <w:rPr>
          <w:sz w:val="22"/>
          <w:szCs w:val="22"/>
        </w:rPr>
        <w:t>epārvarama vara nozīmē nekontrolējamu notikumu – ārkārtas situāciju, kuru Saeima vai Ministru kabinets izsludinājis Latvijas Republikā, ko attiecīgais Līdzējs nevar iespaidot un kas nav saistīts ar tā kvalifikāciju, vainu vai nolaidību. Par šādiem notikumiem tiek uzskatīti kari, revolūcijas, ugunsgrēki, plūdi, epidēmijas u.c.</w:t>
      </w:r>
    </w:p>
    <w:p w:rsidR="00BC7822" w:rsidRPr="003C60C3" w:rsidRDefault="00BC7822" w:rsidP="00BC7822">
      <w:pPr>
        <w:numPr>
          <w:ilvl w:val="1"/>
          <w:numId w:val="32"/>
        </w:numPr>
        <w:suppressAutoHyphens w:val="0"/>
        <w:spacing w:before="120" w:after="120"/>
        <w:ind w:left="567" w:hanging="567"/>
        <w:rPr>
          <w:sz w:val="22"/>
          <w:szCs w:val="22"/>
        </w:rPr>
      </w:pPr>
      <w:r w:rsidRPr="003C60C3">
        <w:rPr>
          <w:sz w:val="22"/>
          <w:szCs w:val="22"/>
        </w:rPr>
        <w:t xml:space="preserve">Ja izceļas nepārvaramas varas situācija, Būvuzņēmējs nekavējoties rakstiski paziņo Pasūtītājam par šādiem apstākļiem, to cēloņiem un paredzamo ilgumu. Ja Pasūtītājs </w:t>
      </w:r>
      <w:r w:rsidRPr="003C60C3">
        <w:rPr>
          <w:sz w:val="22"/>
          <w:szCs w:val="22"/>
        </w:rPr>
        <w:lastRenderedPageBreak/>
        <w:t xml:space="preserve">rakstiski nav norādījis savādāk, Būvuzņēmējam ir jāturpina pildīt savas saistības saskaņā ar Līgumu tādā apmērā, kādā to nav ierobežojuši nepārvaramas varas apstākļi. </w:t>
      </w:r>
    </w:p>
    <w:p w:rsidR="00BC7822" w:rsidRPr="003C60C3" w:rsidRDefault="00BC7822" w:rsidP="00BC7822">
      <w:pPr>
        <w:numPr>
          <w:ilvl w:val="1"/>
          <w:numId w:val="32"/>
        </w:numPr>
        <w:suppressAutoHyphens w:val="0"/>
        <w:spacing w:before="120" w:after="120"/>
        <w:ind w:left="567" w:hanging="567"/>
        <w:rPr>
          <w:sz w:val="22"/>
          <w:szCs w:val="22"/>
        </w:rPr>
      </w:pPr>
      <w:r w:rsidRPr="003C60C3">
        <w:rPr>
          <w:sz w:val="22"/>
          <w:szCs w:val="22"/>
        </w:rPr>
        <w:t xml:space="preserve">Jebkuram no Līdzējiem jāveic visas nepieciešamās darbības, lai līdz minimumam samazinātu Līguma izpildes atlikšanu nepārvaramas varas apstākļu iestāšanās dēļ. </w:t>
      </w:r>
    </w:p>
    <w:p w:rsidR="00BC7822" w:rsidRPr="003C60C3" w:rsidRDefault="00BC7822" w:rsidP="00BC7822">
      <w:pPr>
        <w:numPr>
          <w:ilvl w:val="1"/>
          <w:numId w:val="32"/>
        </w:numPr>
        <w:suppressAutoHyphens w:val="0"/>
        <w:spacing w:before="120" w:after="120"/>
        <w:ind w:left="567" w:hanging="567"/>
        <w:rPr>
          <w:sz w:val="22"/>
          <w:szCs w:val="22"/>
        </w:rPr>
      </w:pPr>
      <w:r w:rsidRPr="003C60C3">
        <w:rPr>
          <w:sz w:val="22"/>
          <w:szCs w:val="22"/>
        </w:rPr>
        <w:t xml:space="preserve">Ja nepārvaramas varas apstākļi pastāv ilgāk par 30 (trīsdesmit) dienām, Līdzējiem ir tiesības vienoties par Līguma darbības apturēšanu vai pārtraukšanu. Būvuzņēmējam ir tiesības saņemt norēķinu par faktiski veiktajiem </w:t>
      </w:r>
      <w:r>
        <w:rPr>
          <w:sz w:val="22"/>
          <w:szCs w:val="22"/>
        </w:rPr>
        <w:t>Būvd</w:t>
      </w:r>
      <w:r w:rsidRPr="003C60C3">
        <w:rPr>
          <w:sz w:val="22"/>
          <w:szCs w:val="22"/>
        </w:rPr>
        <w:t>arbiem.</w:t>
      </w:r>
    </w:p>
    <w:p w:rsidR="00BC7822" w:rsidRPr="003C60C3" w:rsidRDefault="00BC7822" w:rsidP="00BC7822">
      <w:pPr>
        <w:numPr>
          <w:ilvl w:val="1"/>
          <w:numId w:val="32"/>
        </w:numPr>
        <w:suppressAutoHyphens w:val="0"/>
        <w:spacing w:before="120" w:after="120"/>
        <w:ind w:left="567" w:hanging="567"/>
        <w:rPr>
          <w:sz w:val="22"/>
          <w:szCs w:val="22"/>
        </w:rPr>
      </w:pPr>
      <w:r w:rsidRPr="003C60C3">
        <w:rPr>
          <w:sz w:val="22"/>
          <w:szCs w:val="22"/>
        </w:rPr>
        <w:t>Nepārvaramas varas iestāšanās gadījumā Līguma darbības termiņš tiek pārcelts atbilstoši šādu apstākļu darbības laikam vai arī Līdzēji vienojas par Līguma pārtraukšanu.</w:t>
      </w:r>
    </w:p>
    <w:p w:rsidR="00BC7822" w:rsidRDefault="00BC7822" w:rsidP="00BC7822">
      <w:pPr>
        <w:numPr>
          <w:ilvl w:val="1"/>
          <w:numId w:val="32"/>
        </w:numPr>
        <w:suppressAutoHyphens w:val="0"/>
        <w:spacing w:before="120" w:after="120"/>
        <w:ind w:left="567" w:hanging="567"/>
        <w:rPr>
          <w:sz w:val="22"/>
          <w:szCs w:val="22"/>
        </w:rPr>
      </w:pPr>
      <w:r w:rsidRPr="003C60C3">
        <w:rPr>
          <w:sz w:val="22"/>
          <w:szCs w:val="22"/>
        </w:rPr>
        <w:t xml:space="preserve">Ikvienam Līdzējam jebkurā laikā jābrīdina otrs Līdzējs par nepārvaramas varas apstākļu iestāšanos, jānorāda uz apstākļiem, kas pierāda nepārvaramas varas apstākļu iestāšanos, iespējamo situācijas risinājumu, veiktās darbības, lai samazinātu Līguma izpildes atlikšanu nepārvaramas varas apstākļu iestāšanās dēļ, nepārvaramas varas apstākļu izbeigšanos un Līguma darbības atjaunošanu. </w:t>
      </w:r>
    </w:p>
    <w:p w:rsidR="00BC7822" w:rsidRPr="003C60C3" w:rsidRDefault="00BC7822" w:rsidP="00BC7822">
      <w:pPr>
        <w:spacing w:before="120" w:after="120"/>
        <w:ind w:left="480"/>
        <w:rPr>
          <w:sz w:val="22"/>
          <w:szCs w:val="22"/>
        </w:rPr>
      </w:pPr>
    </w:p>
    <w:p w:rsidR="00BC7822" w:rsidRPr="003C60C3" w:rsidRDefault="00BC7822" w:rsidP="00BC7822">
      <w:pPr>
        <w:numPr>
          <w:ilvl w:val="0"/>
          <w:numId w:val="32"/>
        </w:numPr>
        <w:suppressAutoHyphens w:val="0"/>
        <w:spacing w:before="120" w:after="120"/>
        <w:jc w:val="center"/>
        <w:rPr>
          <w:b/>
          <w:sz w:val="22"/>
          <w:szCs w:val="22"/>
        </w:rPr>
      </w:pPr>
      <w:r w:rsidRPr="003C60C3">
        <w:rPr>
          <w:b/>
          <w:sz w:val="22"/>
          <w:szCs w:val="22"/>
        </w:rPr>
        <w:t>Pārbaudes noteikumi un metodes</w:t>
      </w:r>
    </w:p>
    <w:p w:rsidR="00BC7822" w:rsidRPr="003C60C3" w:rsidRDefault="00BC7822" w:rsidP="00BC7822">
      <w:pPr>
        <w:spacing w:before="120" w:after="120"/>
        <w:ind w:left="567" w:hanging="567"/>
        <w:rPr>
          <w:b/>
          <w:i/>
          <w:sz w:val="22"/>
          <w:szCs w:val="22"/>
        </w:rPr>
      </w:pPr>
      <w:r>
        <w:rPr>
          <w:sz w:val="22"/>
          <w:szCs w:val="22"/>
        </w:rPr>
        <w:t>14.1.</w:t>
      </w:r>
      <w:r>
        <w:rPr>
          <w:sz w:val="22"/>
          <w:szCs w:val="22"/>
        </w:rPr>
        <w:tab/>
      </w:r>
      <w:r w:rsidRPr="003C60C3">
        <w:rPr>
          <w:sz w:val="22"/>
          <w:szCs w:val="22"/>
        </w:rPr>
        <w:t xml:space="preserve">Domstarpības, kas rodas būvdarbu un materiālu kvalitātes un to atbilstības Līguma noteikumu novērtēšanā, izšķir būvniecības kontroles iestāde vai Līdzēju pieaicināti licencēti vai sertificēti speciālisti. </w:t>
      </w:r>
    </w:p>
    <w:p w:rsidR="00BC7822" w:rsidRPr="003C60C3" w:rsidRDefault="00BC7822" w:rsidP="00BC7822">
      <w:pPr>
        <w:numPr>
          <w:ilvl w:val="1"/>
          <w:numId w:val="32"/>
        </w:numPr>
        <w:suppressAutoHyphens w:val="0"/>
        <w:spacing w:before="120" w:after="120"/>
        <w:ind w:left="567" w:hanging="567"/>
        <w:rPr>
          <w:b/>
          <w:i/>
          <w:sz w:val="22"/>
          <w:szCs w:val="22"/>
        </w:rPr>
      </w:pPr>
      <w:r w:rsidRPr="003C60C3">
        <w:rPr>
          <w:sz w:val="22"/>
          <w:szCs w:val="22"/>
        </w:rPr>
        <w:t>Ja neatkarīgā laboratorijā vai sertificētu speciālistu pārbaudītie paraugi atbilst Būvprojekta un tehnisko noteikumu prasībām, tad paraugu pārbaudes izdevumus sedz Pasūtītājs. Ja pārbaudītie paraugi neatbilst Būvprojekta un/vai tehnisko noteikumu prasībām, tad pārbaudes izdevumus sedz Būvuzņēmējs.</w:t>
      </w:r>
    </w:p>
    <w:p w:rsidR="00BC7822" w:rsidRPr="003C60C3" w:rsidRDefault="00BC7822" w:rsidP="00BC7822">
      <w:pPr>
        <w:numPr>
          <w:ilvl w:val="1"/>
          <w:numId w:val="32"/>
        </w:numPr>
        <w:suppressAutoHyphens w:val="0"/>
        <w:spacing w:before="120" w:after="120"/>
        <w:ind w:left="567" w:hanging="567"/>
        <w:rPr>
          <w:b/>
          <w:i/>
          <w:sz w:val="22"/>
          <w:szCs w:val="22"/>
        </w:rPr>
      </w:pPr>
      <w:r w:rsidRPr="003C60C3">
        <w:rPr>
          <w:sz w:val="22"/>
          <w:szCs w:val="22"/>
        </w:rPr>
        <w:t xml:space="preserve">Ja Pasūtītājs vai Būvuzraugs Būvuzņēmēja veiktajos </w:t>
      </w:r>
      <w:r>
        <w:rPr>
          <w:sz w:val="22"/>
          <w:szCs w:val="22"/>
        </w:rPr>
        <w:t>B</w:t>
      </w:r>
      <w:r w:rsidRPr="003C60C3">
        <w:rPr>
          <w:sz w:val="22"/>
          <w:szCs w:val="22"/>
        </w:rPr>
        <w:t xml:space="preserve">ūvdarbos konstatē slēptus trūkumus, tad Būvuzraugam 3 (trīs) darba dienu laikā jāiesniedz Būvuzņēmējam </w:t>
      </w:r>
      <w:smartTag w:uri="schemas-tilde-lv/tildestengine" w:element="veidnes">
        <w:smartTagPr>
          <w:attr w:name="text" w:val="pretenzija"/>
          <w:attr w:name="baseform" w:val="pretenzija"/>
          <w:attr w:name="id" w:val="-1"/>
        </w:smartTagPr>
        <w:r w:rsidRPr="003C60C3">
          <w:rPr>
            <w:sz w:val="22"/>
            <w:szCs w:val="22"/>
          </w:rPr>
          <w:t>pretenzija</w:t>
        </w:r>
      </w:smartTag>
      <w:r w:rsidRPr="003C60C3">
        <w:rPr>
          <w:sz w:val="22"/>
          <w:szCs w:val="22"/>
        </w:rPr>
        <w:t>, uzliekot par pienākumu novērst trūkumus pretenzijā norādītajā tehnoloģiski iespējamā termiņā</w:t>
      </w:r>
      <w:r w:rsidRPr="00BF39A3">
        <w:rPr>
          <w:sz w:val="22"/>
          <w:szCs w:val="22"/>
        </w:rPr>
        <w:t xml:space="preserve"> </w:t>
      </w:r>
      <w:r w:rsidRPr="003C60C3">
        <w:rPr>
          <w:sz w:val="22"/>
          <w:szCs w:val="22"/>
        </w:rPr>
        <w:t>uz Būvuzņēmēja rēķina.</w:t>
      </w:r>
    </w:p>
    <w:p w:rsidR="00BC7822" w:rsidRPr="003C60C3" w:rsidRDefault="00BC7822" w:rsidP="00BC7822">
      <w:pPr>
        <w:numPr>
          <w:ilvl w:val="1"/>
          <w:numId w:val="32"/>
        </w:numPr>
        <w:suppressAutoHyphens w:val="0"/>
        <w:spacing w:before="120" w:after="120"/>
        <w:ind w:left="567" w:hanging="567"/>
        <w:rPr>
          <w:b/>
          <w:i/>
          <w:sz w:val="22"/>
          <w:szCs w:val="22"/>
        </w:rPr>
      </w:pPr>
      <w:r w:rsidRPr="003C60C3">
        <w:rPr>
          <w:sz w:val="22"/>
          <w:szCs w:val="22"/>
        </w:rPr>
        <w:t>Par uzņemto saistību nepildīšanu vai nepienācīgu pildīšanu Līdzējiem ir pienākums atlīdzināt zaudējumus, ko tas ar savu darbību vai bezdarbību radījis.</w:t>
      </w:r>
    </w:p>
    <w:p w:rsidR="00BC7822" w:rsidRPr="003C60C3" w:rsidRDefault="00BC7822" w:rsidP="00BC7822">
      <w:pPr>
        <w:numPr>
          <w:ilvl w:val="1"/>
          <w:numId w:val="32"/>
        </w:numPr>
        <w:suppressAutoHyphens w:val="0"/>
        <w:spacing w:before="120" w:after="120"/>
        <w:ind w:left="567" w:hanging="567"/>
        <w:rPr>
          <w:b/>
          <w:i/>
          <w:sz w:val="22"/>
          <w:szCs w:val="22"/>
        </w:rPr>
      </w:pPr>
      <w:r w:rsidRPr="003C60C3">
        <w:rPr>
          <w:sz w:val="22"/>
          <w:szCs w:val="22"/>
        </w:rPr>
        <w:t xml:space="preserve">Būvdarbu izpildes un </w:t>
      </w:r>
      <w:r>
        <w:rPr>
          <w:sz w:val="22"/>
          <w:szCs w:val="22"/>
        </w:rPr>
        <w:t>B</w:t>
      </w:r>
      <w:r w:rsidRPr="003C60C3">
        <w:rPr>
          <w:sz w:val="22"/>
          <w:szCs w:val="22"/>
        </w:rPr>
        <w:t xml:space="preserve">ūvdarbu garantijas laikā Būvuzņēmējam ir pienākums atrast defektu cēloņus un iesniegt priekšlikumus </w:t>
      </w:r>
      <w:r>
        <w:rPr>
          <w:sz w:val="22"/>
          <w:szCs w:val="22"/>
        </w:rPr>
        <w:t>to</w:t>
      </w:r>
      <w:r w:rsidRPr="003C60C3">
        <w:rPr>
          <w:sz w:val="22"/>
          <w:szCs w:val="22"/>
        </w:rPr>
        <w:t xml:space="preserve"> cēloņu un seku novēršanai.</w:t>
      </w:r>
    </w:p>
    <w:p w:rsidR="00BC7822" w:rsidRPr="003C60C3" w:rsidRDefault="00BC7822" w:rsidP="00BC7822">
      <w:pPr>
        <w:numPr>
          <w:ilvl w:val="0"/>
          <w:numId w:val="32"/>
        </w:numPr>
        <w:suppressAutoHyphens w:val="0"/>
        <w:spacing w:before="120" w:after="120"/>
        <w:jc w:val="center"/>
        <w:rPr>
          <w:b/>
          <w:sz w:val="22"/>
          <w:szCs w:val="22"/>
        </w:rPr>
      </w:pPr>
      <w:r w:rsidRPr="003C60C3">
        <w:rPr>
          <w:b/>
          <w:sz w:val="22"/>
          <w:szCs w:val="22"/>
        </w:rPr>
        <w:t>Piemērojamie normatīvie akti un strīdu risināšanas kārtība</w:t>
      </w:r>
    </w:p>
    <w:p w:rsidR="00BC7822" w:rsidRPr="003C60C3" w:rsidRDefault="00BC7822" w:rsidP="00BC7822">
      <w:pPr>
        <w:spacing w:before="120" w:after="120"/>
        <w:ind w:left="567" w:hanging="567"/>
        <w:rPr>
          <w:sz w:val="22"/>
          <w:szCs w:val="22"/>
        </w:rPr>
      </w:pPr>
      <w:r>
        <w:rPr>
          <w:sz w:val="22"/>
          <w:szCs w:val="22"/>
        </w:rPr>
        <w:t>15.1.</w:t>
      </w:r>
      <w:r>
        <w:rPr>
          <w:sz w:val="22"/>
          <w:szCs w:val="22"/>
        </w:rPr>
        <w:tab/>
      </w:r>
      <w:r w:rsidRPr="003C60C3">
        <w:rPr>
          <w:sz w:val="22"/>
          <w:szCs w:val="22"/>
        </w:rPr>
        <w:t xml:space="preserve">Visas domstarpības un strīdi, kādi izceļas starp Līdzējiem saistībā ar Līguma izpildi, tiek atrisināti savstarpēju pārrunu ceļā, ja nepieciešams, papildinot vai grozot Līguma tekstu, pēc nepieciešamības pieaicinot neatkarīgus ekspertus un saņemot atzinumus un priekšlikumus par radušās situācijas iespējamiem risinājumiem. Izdevumus par eksperta pieaicināšanu sedz tas Līdzējs, kurš ekspertu pieaicinājis. </w:t>
      </w:r>
    </w:p>
    <w:p w:rsidR="00BC7822" w:rsidRPr="003C60C3" w:rsidRDefault="00BC7822" w:rsidP="00BC7822">
      <w:pPr>
        <w:numPr>
          <w:ilvl w:val="1"/>
          <w:numId w:val="32"/>
        </w:numPr>
        <w:suppressAutoHyphens w:val="0"/>
        <w:spacing w:before="120" w:after="120"/>
        <w:ind w:left="567" w:hanging="567"/>
        <w:rPr>
          <w:sz w:val="22"/>
          <w:szCs w:val="22"/>
        </w:rPr>
      </w:pPr>
      <w:r w:rsidRPr="003C60C3">
        <w:rPr>
          <w:sz w:val="22"/>
          <w:szCs w:val="22"/>
        </w:rPr>
        <w:t>Ja Līdzēji nespēj strīdu atrisināt savstarpēju pārrunu rezultātā, tas tiek atrisināts tiesā Latvijas Republikā spēkā esošajos tiesību aktos noteiktajā kārtībā.</w:t>
      </w:r>
    </w:p>
    <w:p w:rsidR="00BC7822" w:rsidRPr="003C60C3" w:rsidRDefault="00BC7822" w:rsidP="00BC7822">
      <w:pPr>
        <w:numPr>
          <w:ilvl w:val="1"/>
          <w:numId w:val="32"/>
        </w:numPr>
        <w:suppressAutoHyphens w:val="0"/>
        <w:spacing w:before="120" w:after="120"/>
        <w:ind w:left="567" w:hanging="567"/>
        <w:jc w:val="left"/>
        <w:rPr>
          <w:b/>
          <w:i/>
          <w:sz w:val="22"/>
          <w:szCs w:val="22"/>
        </w:rPr>
      </w:pPr>
      <w:smartTag w:uri="schemas-tilde-lv/tildestengine" w:element="veidnes">
        <w:smartTagPr>
          <w:attr w:name="text" w:val="LĪGUMS"/>
          <w:attr w:name="baseform" w:val="LĪGUMS"/>
          <w:attr w:name="id" w:val="-1"/>
        </w:smartTagPr>
        <w:r w:rsidRPr="003C60C3">
          <w:rPr>
            <w:sz w:val="22"/>
            <w:szCs w:val="22"/>
          </w:rPr>
          <w:t>Līgums</w:t>
        </w:r>
      </w:smartTag>
      <w:r w:rsidRPr="003C60C3">
        <w:rPr>
          <w:sz w:val="22"/>
          <w:szCs w:val="22"/>
        </w:rPr>
        <w:t xml:space="preserve"> tiek interpretēts un pildīts saskaņā ar Latvijas Republikas normatīvajiem aktiem</w:t>
      </w:r>
    </w:p>
    <w:p w:rsidR="00BC7822" w:rsidRPr="003C60C3" w:rsidRDefault="00BC7822" w:rsidP="00BC7822">
      <w:pPr>
        <w:numPr>
          <w:ilvl w:val="0"/>
          <w:numId w:val="32"/>
        </w:numPr>
        <w:suppressAutoHyphens w:val="0"/>
        <w:spacing w:before="120" w:after="120"/>
        <w:jc w:val="center"/>
        <w:rPr>
          <w:b/>
          <w:sz w:val="22"/>
          <w:szCs w:val="22"/>
        </w:rPr>
      </w:pPr>
      <w:r w:rsidRPr="003C60C3">
        <w:rPr>
          <w:b/>
          <w:sz w:val="22"/>
          <w:szCs w:val="22"/>
        </w:rPr>
        <w:t>Līguma spēkā esamība</w:t>
      </w:r>
    </w:p>
    <w:p w:rsidR="00BC7822" w:rsidRPr="003C60C3" w:rsidRDefault="00BC7822" w:rsidP="00BC7822">
      <w:pPr>
        <w:spacing w:before="120" w:after="120"/>
        <w:ind w:left="709" w:hanging="709"/>
        <w:rPr>
          <w:sz w:val="22"/>
          <w:szCs w:val="22"/>
        </w:rPr>
      </w:pPr>
      <w:r>
        <w:rPr>
          <w:sz w:val="22"/>
          <w:szCs w:val="22"/>
        </w:rPr>
        <w:t>16.1.</w:t>
      </w:r>
      <w:proofErr w:type="gramStart"/>
      <w:r>
        <w:rPr>
          <w:sz w:val="22"/>
          <w:szCs w:val="22"/>
        </w:rPr>
        <w:t xml:space="preserve">  </w:t>
      </w:r>
      <w:proofErr w:type="gramEnd"/>
      <w:r w:rsidRPr="003C60C3">
        <w:rPr>
          <w:sz w:val="22"/>
          <w:szCs w:val="22"/>
        </w:rPr>
        <w:t>Līgums stājas spēkā ar brīdi, kad Līdzēji to ir parakstījuši.</w:t>
      </w:r>
    </w:p>
    <w:p w:rsidR="00BC7822" w:rsidRPr="003C60C3" w:rsidRDefault="00BC7822" w:rsidP="00BC7822">
      <w:pPr>
        <w:numPr>
          <w:ilvl w:val="1"/>
          <w:numId w:val="32"/>
        </w:numPr>
        <w:suppressAutoHyphens w:val="0"/>
        <w:spacing w:before="120" w:after="120"/>
        <w:ind w:left="567" w:hanging="567"/>
        <w:rPr>
          <w:sz w:val="22"/>
          <w:szCs w:val="22"/>
        </w:rPr>
      </w:pPr>
      <w:r w:rsidRPr="003C60C3">
        <w:rPr>
          <w:sz w:val="22"/>
          <w:szCs w:val="22"/>
        </w:rPr>
        <w:t xml:space="preserve">Līgums ir spēkā līdz brīdim, kad Līdzēji ir izpildījuši visas savas saistības, vai līdz brīdim, kad Līdzēji ir panākuši vienošanos par Līguma izpildes pārtraukšanu, vai arī līdz brīdim, kad kāds no Līdzējiem, saskaņā ar Līgumu to lauž vienpusēji. </w:t>
      </w:r>
    </w:p>
    <w:p w:rsidR="00BC7822" w:rsidRPr="003C60C3" w:rsidRDefault="00BC7822" w:rsidP="00BC7822">
      <w:pPr>
        <w:numPr>
          <w:ilvl w:val="0"/>
          <w:numId w:val="32"/>
        </w:numPr>
        <w:suppressAutoHyphens w:val="0"/>
        <w:spacing w:before="120" w:after="120"/>
        <w:jc w:val="center"/>
        <w:rPr>
          <w:b/>
          <w:sz w:val="22"/>
          <w:szCs w:val="22"/>
        </w:rPr>
      </w:pPr>
      <w:r w:rsidRPr="003C60C3">
        <w:rPr>
          <w:b/>
          <w:sz w:val="22"/>
          <w:szCs w:val="22"/>
        </w:rPr>
        <w:t>Noslēguma noteikumi</w:t>
      </w:r>
    </w:p>
    <w:p w:rsidR="00BC7822" w:rsidRPr="003C60C3" w:rsidRDefault="00BC7822" w:rsidP="00BC7822">
      <w:pPr>
        <w:spacing w:before="120" w:after="120"/>
        <w:ind w:left="567" w:hanging="567"/>
        <w:rPr>
          <w:sz w:val="22"/>
          <w:szCs w:val="22"/>
        </w:rPr>
      </w:pPr>
      <w:r>
        <w:rPr>
          <w:sz w:val="22"/>
          <w:szCs w:val="22"/>
        </w:rPr>
        <w:lastRenderedPageBreak/>
        <w:t>17.1.</w:t>
      </w:r>
      <w:r>
        <w:rPr>
          <w:sz w:val="22"/>
          <w:szCs w:val="22"/>
        </w:rPr>
        <w:tab/>
      </w:r>
      <w:r w:rsidRPr="003C60C3">
        <w:rPr>
          <w:sz w:val="22"/>
          <w:szCs w:val="22"/>
        </w:rPr>
        <w:t>Gadījumā, ja kāds no Līdzējiem maina savu juridisko adresi vai bankas rekvizītus, tas ne vēlāk kā 3 (trīs) dienu laikā rakstiski paziņo par to otram Līdzējam.</w:t>
      </w:r>
    </w:p>
    <w:p w:rsidR="00BC7822" w:rsidRPr="003C60C3" w:rsidRDefault="00BC7822" w:rsidP="00BC7822">
      <w:pPr>
        <w:numPr>
          <w:ilvl w:val="1"/>
          <w:numId w:val="32"/>
        </w:numPr>
        <w:suppressAutoHyphens w:val="0"/>
        <w:spacing w:before="120" w:after="120"/>
        <w:ind w:left="567" w:hanging="567"/>
        <w:rPr>
          <w:sz w:val="22"/>
          <w:szCs w:val="22"/>
        </w:rPr>
      </w:pPr>
      <w:r w:rsidRPr="003C60C3">
        <w:rPr>
          <w:sz w:val="22"/>
          <w:szCs w:val="22"/>
        </w:rPr>
        <w:t>Visai sarakstei un jebkurai informācijai, ko kāds no Līdzējiem nosūta otram, ir jābūt latviešu valodā un nosūtītai elektroniski, ar drošu elektronisko parakstu, uz Līdzēju oficiālajām e-pasta adresēm un uzskatāms, ka Līdzējs paziņojumu ir saņēmis nākam</w:t>
      </w:r>
      <w:r>
        <w:rPr>
          <w:sz w:val="22"/>
          <w:szCs w:val="22"/>
        </w:rPr>
        <w:t>aj</w:t>
      </w:r>
      <w:r w:rsidRPr="003C60C3">
        <w:rPr>
          <w:sz w:val="22"/>
          <w:szCs w:val="22"/>
        </w:rPr>
        <w:t xml:space="preserve">ā darba dienā pēc nosūtīšanas, ja vien Līdzējs – informācijas saņēmējs – nav iepriekš norādījis savādāk. </w:t>
      </w:r>
    </w:p>
    <w:p w:rsidR="00BC7822" w:rsidRPr="003C60C3" w:rsidRDefault="00BC7822" w:rsidP="00BC7822">
      <w:pPr>
        <w:numPr>
          <w:ilvl w:val="1"/>
          <w:numId w:val="32"/>
        </w:numPr>
        <w:suppressAutoHyphens w:val="0"/>
        <w:spacing w:before="120" w:after="120"/>
        <w:ind w:left="567" w:hanging="567"/>
        <w:rPr>
          <w:sz w:val="22"/>
          <w:szCs w:val="22"/>
        </w:rPr>
      </w:pPr>
      <w:r w:rsidRPr="003C60C3">
        <w:rPr>
          <w:sz w:val="22"/>
          <w:szCs w:val="22"/>
        </w:rPr>
        <w:t>Līdzēji uzņemas pienākumu sniegt rakstveida atbildi 5 (piecu) dienu laikā uz jebkuru pieprasījumu, kas saistīts ar Līguma izpildi.</w:t>
      </w:r>
    </w:p>
    <w:p w:rsidR="00BC7822" w:rsidRPr="00CE7D45" w:rsidRDefault="00BC7822" w:rsidP="00BC7822">
      <w:pPr>
        <w:numPr>
          <w:ilvl w:val="1"/>
          <w:numId w:val="32"/>
        </w:numPr>
        <w:tabs>
          <w:tab w:val="left" w:pos="567"/>
        </w:tabs>
        <w:suppressAutoHyphens w:val="0"/>
        <w:spacing w:before="120" w:after="120"/>
        <w:ind w:left="567" w:right="-43" w:hanging="567"/>
        <w:rPr>
          <w:sz w:val="22"/>
          <w:szCs w:val="22"/>
        </w:rPr>
      </w:pPr>
      <w:r w:rsidRPr="00CE7D45">
        <w:rPr>
          <w:sz w:val="22"/>
          <w:szCs w:val="22"/>
        </w:rPr>
        <w:t>Atbildīgā kontaktpersona par Līguma izpildi no Būvuzņēmēja puses ir _________________</w:t>
      </w:r>
    </w:p>
    <w:p w:rsidR="00BC7822" w:rsidRPr="00361BEB" w:rsidRDefault="00BC7822" w:rsidP="00BC7822">
      <w:pPr>
        <w:numPr>
          <w:ilvl w:val="1"/>
          <w:numId w:val="32"/>
        </w:numPr>
        <w:suppressAutoHyphens w:val="0"/>
        <w:ind w:left="567" w:hanging="567"/>
        <w:rPr>
          <w:sz w:val="22"/>
          <w:szCs w:val="22"/>
        </w:rPr>
      </w:pPr>
      <w:r>
        <w:rPr>
          <w:sz w:val="22"/>
          <w:szCs w:val="22"/>
        </w:rPr>
        <w:t xml:space="preserve">Pilnvarotā </w:t>
      </w:r>
      <w:r w:rsidRPr="00361BEB">
        <w:rPr>
          <w:sz w:val="22"/>
          <w:szCs w:val="22"/>
        </w:rPr>
        <w:t xml:space="preserve">persona no Pasūtītāja puses, kas organizēs Pasūtītājam noteikto pienākumu izpildi, veiks Līguma izpildes kontroli, dokumentu izvērtēšanu un parakstīs </w:t>
      </w:r>
      <w:r>
        <w:rPr>
          <w:sz w:val="22"/>
          <w:szCs w:val="22"/>
        </w:rPr>
        <w:t xml:space="preserve">Būvdarbu </w:t>
      </w:r>
      <w:r w:rsidRPr="00361BEB">
        <w:rPr>
          <w:sz w:val="22"/>
          <w:szCs w:val="22"/>
        </w:rPr>
        <w:t xml:space="preserve">pieņemšanas–nodošanas aktu, ir </w:t>
      </w:r>
      <w:proofErr w:type="spellStart"/>
      <w:r>
        <w:rPr>
          <w:sz w:val="22"/>
          <w:szCs w:val="22"/>
        </w:rPr>
        <w:t>hidromeliorācijas</w:t>
      </w:r>
      <w:proofErr w:type="spellEnd"/>
      <w:r w:rsidRPr="00361BEB">
        <w:rPr>
          <w:sz w:val="22"/>
          <w:szCs w:val="22"/>
        </w:rPr>
        <w:t xml:space="preserve"> </w:t>
      </w:r>
      <w:r>
        <w:rPr>
          <w:sz w:val="22"/>
          <w:szCs w:val="22"/>
        </w:rPr>
        <w:t>inženiere Mārīte Šketika</w:t>
      </w:r>
      <w:r w:rsidRPr="00361BEB">
        <w:rPr>
          <w:sz w:val="22"/>
          <w:szCs w:val="22"/>
        </w:rPr>
        <w:t xml:space="preserve">, t. 67996265, e-pasts </w:t>
      </w:r>
      <w:hyperlink r:id="rId7" w:history="1">
        <w:r w:rsidRPr="00C621CB">
          <w:rPr>
            <w:rStyle w:val="Hyperlink"/>
            <w:sz w:val="22"/>
            <w:szCs w:val="22"/>
          </w:rPr>
          <w:t>marite.sketika@adazi.lv</w:t>
        </w:r>
      </w:hyperlink>
      <w:r w:rsidRPr="00361BEB">
        <w:rPr>
          <w:sz w:val="22"/>
          <w:szCs w:val="22"/>
        </w:rPr>
        <w:t>.</w:t>
      </w:r>
      <w:r>
        <w:rPr>
          <w:sz w:val="22"/>
          <w:szCs w:val="22"/>
        </w:rPr>
        <w:t xml:space="preserve"> Pilnvarotai </w:t>
      </w:r>
      <w:r w:rsidRPr="00361BEB">
        <w:rPr>
          <w:sz w:val="22"/>
          <w:szCs w:val="22"/>
        </w:rPr>
        <w:t>person</w:t>
      </w:r>
      <w:r>
        <w:rPr>
          <w:sz w:val="22"/>
          <w:szCs w:val="22"/>
        </w:rPr>
        <w:t xml:space="preserve">ai </w:t>
      </w:r>
      <w:r w:rsidRPr="00361BEB">
        <w:rPr>
          <w:sz w:val="22"/>
          <w:szCs w:val="22"/>
        </w:rPr>
        <w:t xml:space="preserve">jāpilda pienākumi, kas noteikti Ādažu novada domes iekšējo noteikumu „Dokumentu aprites kārtība Ādažu novada pašvaldībā” 107.punktā, t.sk., nekavējoties jāziņo Pasūtītājam par </w:t>
      </w:r>
      <w:r>
        <w:rPr>
          <w:sz w:val="22"/>
          <w:szCs w:val="22"/>
        </w:rPr>
        <w:t xml:space="preserve">Būvuzņēmējam </w:t>
      </w:r>
      <w:r w:rsidRPr="00361BEB">
        <w:rPr>
          <w:sz w:val="22"/>
          <w:szCs w:val="22"/>
        </w:rPr>
        <w:t xml:space="preserve">pielīgto saistību nepienācīgu izpildi un tai nav tiesību pieņemt lēmumus vai dot </w:t>
      </w:r>
      <w:r>
        <w:rPr>
          <w:sz w:val="22"/>
          <w:szCs w:val="22"/>
        </w:rPr>
        <w:t xml:space="preserve">Būvuzņēmējam </w:t>
      </w:r>
      <w:r w:rsidRPr="00361BEB">
        <w:rPr>
          <w:sz w:val="22"/>
          <w:szCs w:val="22"/>
        </w:rPr>
        <w:t xml:space="preserve">norādījumus par Līgumā noteikto termiņu, līgumsummas vai cenas izmaiņām. </w:t>
      </w:r>
    </w:p>
    <w:p w:rsidR="00BC7822" w:rsidRDefault="00BC7822" w:rsidP="00BC7822">
      <w:pPr>
        <w:numPr>
          <w:ilvl w:val="1"/>
          <w:numId w:val="32"/>
        </w:numPr>
        <w:suppressAutoHyphens w:val="0"/>
        <w:spacing w:before="120" w:after="120"/>
        <w:ind w:left="567" w:hanging="567"/>
        <w:rPr>
          <w:sz w:val="22"/>
          <w:szCs w:val="22"/>
        </w:rPr>
      </w:pPr>
      <w:r w:rsidRPr="003C60C3">
        <w:rPr>
          <w:sz w:val="22"/>
          <w:szCs w:val="22"/>
        </w:rPr>
        <w:t xml:space="preserve">Līgums sastādīts uz </w:t>
      </w:r>
      <w:r>
        <w:rPr>
          <w:sz w:val="22"/>
          <w:szCs w:val="22"/>
        </w:rPr>
        <w:t>12</w:t>
      </w:r>
      <w:r w:rsidRPr="003C60C3">
        <w:rPr>
          <w:sz w:val="22"/>
          <w:szCs w:val="22"/>
        </w:rPr>
        <w:t xml:space="preserve"> lap</w:t>
      </w:r>
      <w:r>
        <w:rPr>
          <w:sz w:val="22"/>
          <w:szCs w:val="22"/>
        </w:rPr>
        <w:t>aspusēm</w:t>
      </w:r>
      <w:r w:rsidRPr="003C60C3">
        <w:rPr>
          <w:sz w:val="22"/>
          <w:szCs w:val="22"/>
        </w:rPr>
        <w:t xml:space="preserve"> un noslēgts 2 (divos) eksemplāros, no kuriem viens eksemplārs ir Pasūtītājam, bet otrs – Būvuzņēmējam. Abiem Līguma eksemplāriem ir vienāds juridiskais spēks.</w:t>
      </w:r>
    </w:p>
    <w:p w:rsidR="00BC7822" w:rsidRDefault="00BC7822" w:rsidP="00BC7822">
      <w:pPr>
        <w:numPr>
          <w:ilvl w:val="1"/>
          <w:numId w:val="32"/>
        </w:numPr>
        <w:suppressAutoHyphens w:val="0"/>
        <w:ind w:left="567" w:hanging="567"/>
        <w:rPr>
          <w:sz w:val="22"/>
          <w:szCs w:val="22"/>
        </w:rPr>
      </w:pPr>
      <w:r>
        <w:rPr>
          <w:sz w:val="22"/>
          <w:szCs w:val="22"/>
        </w:rPr>
        <w:t xml:space="preserve">Līgumam ir 3 pielikumi: </w:t>
      </w:r>
    </w:p>
    <w:p w:rsidR="00BC7822" w:rsidRDefault="00BC7822" w:rsidP="00BC7822">
      <w:pPr>
        <w:numPr>
          <w:ilvl w:val="2"/>
          <w:numId w:val="32"/>
        </w:numPr>
        <w:suppressAutoHyphens w:val="0"/>
        <w:ind w:hanging="153"/>
        <w:rPr>
          <w:sz w:val="22"/>
          <w:szCs w:val="22"/>
        </w:rPr>
      </w:pPr>
      <w:r>
        <w:rPr>
          <w:sz w:val="22"/>
          <w:szCs w:val="22"/>
        </w:rPr>
        <w:t>Tehniskā specifikācija, uz __ lp.;</w:t>
      </w:r>
    </w:p>
    <w:p w:rsidR="00BC7822" w:rsidRDefault="00BC7822" w:rsidP="00BC7822">
      <w:pPr>
        <w:numPr>
          <w:ilvl w:val="2"/>
          <w:numId w:val="32"/>
        </w:numPr>
        <w:suppressAutoHyphens w:val="0"/>
        <w:ind w:hanging="153"/>
        <w:rPr>
          <w:sz w:val="22"/>
          <w:szCs w:val="22"/>
        </w:rPr>
      </w:pPr>
      <w:r>
        <w:rPr>
          <w:sz w:val="22"/>
          <w:szCs w:val="22"/>
        </w:rPr>
        <w:t>Izpildītāja piedāvājums, uz __.lp,;</w:t>
      </w:r>
    </w:p>
    <w:p w:rsidR="00BC7822" w:rsidRDefault="00BC7822" w:rsidP="00BC7822">
      <w:pPr>
        <w:numPr>
          <w:ilvl w:val="2"/>
          <w:numId w:val="32"/>
        </w:numPr>
        <w:suppressAutoHyphens w:val="0"/>
        <w:ind w:hanging="153"/>
        <w:rPr>
          <w:sz w:val="22"/>
          <w:szCs w:val="22"/>
        </w:rPr>
      </w:pPr>
      <w:r>
        <w:rPr>
          <w:sz w:val="22"/>
          <w:szCs w:val="22"/>
        </w:rPr>
        <w:t xml:space="preserve">Būvdarbu izpildes kalendārais grafiks, uz ___ lp. </w:t>
      </w:r>
    </w:p>
    <w:p w:rsidR="00BC7822" w:rsidRDefault="00BC7822" w:rsidP="00BC7822">
      <w:pPr>
        <w:numPr>
          <w:ilvl w:val="0"/>
          <w:numId w:val="32"/>
        </w:numPr>
        <w:tabs>
          <w:tab w:val="left" w:pos="284"/>
        </w:tabs>
        <w:suppressAutoHyphens w:val="0"/>
        <w:spacing w:before="120" w:after="120"/>
        <w:ind w:left="284" w:right="9" w:hanging="284"/>
        <w:jc w:val="center"/>
        <w:rPr>
          <w:b/>
          <w:color w:val="000000"/>
          <w:sz w:val="22"/>
          <w:szCs w:val="22"/>
        </w:rPr>
      </w:pPr>
      <w:r w:rsidRPr="003C60C3">
        <w:rPr>
          <w:b/>
          <w:sz w:val="22"/>
          <w:szCs w:val="22"/>
        </w:rPr>
        <w:t>Līdzēju juridiskās adreses un rekvizīti</w:t>
      </w:r>
      <w:r w:rsidRPr="003C60C3">
        <w:rPr>
          <w:b/>
          <w:color w:val="000000"/>
          <w:sz w:val="22"/>
          <w:szCs w:val="22"/>
        </w:rPr>
        <w:tab/>
      </w:r>
    </w:p>
    <w:tbl>
      <w:tblPr>
        <w:tblW w:w="9261" w:type="dxa"/>
        <w:tblInd w:w="67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57"/>
        <w:gridCol w:w="4704"/>
      </w:tblGrid>
      <w:tr w:rsidR="00BC7822" w:rsidRPr="008D588D" w:rsidTr="000431AF">
        <w:trPr>
          <w:trHeight w:val="498"/>
        </w:trPr>
        <w:tc>
          <w:tcPr>
            <w:tcW w:w="4557" w:type="dxa"/>
            <w:tcBorders>
              <w:top w:val="nil"/>
              <w:left w:val="nil"/>
              <w:bottom w:val="nil"/>
              <w:right w:val="nil"/>
            </w:tcBorders>
          </w:tcPr>
          <w:p w:rsidR="00BC7822" w:rsidRPr="003C60C3" w:rsidRDefault="00BC7822" w:rsidP="000431AF">
            <w:pPr>
              <w:rPr>
                <w:sz w:val="22"/>
                <w:szCs w:val="22"/>
              </w:rPr>
            </w:pPr>
            <w:r w:rsidRPr="003C60C3">
              <w:rPr>
                <w:b/>
                <w:sz w:val="22"/>
                <w:szCs w:val="22"/>
              </w:rPr>
              <w:t>PASŪTĪTĀJS:</w:t>
            </w:r>
          </w:p>
          <w:p w:rsidR="00BC7822" w:rsidRPr="005A4B0F" w:rsidRDefault="00BC7822" w:rsidP="000431AF">
            <w:pPr>
              <w:tabs>
                <w:tab w:val="num" w:pos="720"/>
              </w:tabs>
              <w:ind w:left="720" w:right="74" w:hanging="720"/>
              <w:rPr>
                <w:b/>
                <w:sz w:val="22"/>
                <w:szCs w:val="22"/>
                <w:lang w:eastAsia="lv-LV"/>
              </w:rPr>
            </w:pPr>
            <w:r w:rsidRPr="005A4B0F">
              <w:rPr>
                <w:b/>
                <w:sz w:val="22"/>
                <w:szCs w:val="22"/>
                <w:lang w:eastAsia="lv-LV"/>
              </w:rPr>
              <w:t>Ādažu novada dome</w:t>
            </w:r>
          </w:p>
          <w:p w:rsidR="00BC7822" w:rsidRPr="005A4B0F" w:rsidRDefault="00BC7822" w:rsidP="000431AF">
            <w:pPr>
              <w:tabs>
                <w:tab w:val="num" w:pos="720"/>
              </w:tabs>
              <w:ind w:left="720" w:right="72" w:hanging="720"/>
              <w:rPr>
                <w:sz w:val="22"/>
                <w:szCs w:val="22"/>
                <w:lang w:eastAsia="lv-LV"/>
              </w:rPr>
            </w:pPr>
            <w:r w:rsidRPr="005A4B0F">
              <w:rPr>
                <w:sz w:val="22"/>
                <w:szCs w:val="22"/>
                <w:lang w:eastAsia="lv-LV"/>
              </w:rPr>
              <w:t>Reģ. Nr. 90000048472</w:t>
            </w:r>
          </w:p>
          <w:p w:rsidR="00BC7822" w:rsidRPr="005A4B0F" w:rsidRDefault="00BC7822" w:rsidP="000431AF">
            <w:pPr>
              <w:tabs>
                <w:tab w:val="num" w:pos="29"/>
              </w:tabs>
              <w:ind w:right="72"/>
              <w:rPr>
                <w:sz w:val="22"/>
                <w:szCs w:val="22"/>
                <w:lang w:eastAsia="lv-LV"/>
              </w:rPr>
            </w:pPr>
            <w:r w:rsidRPr="005A4B0F">
              <w:rPr>
                <w:sz w:val="22"/>
                <w:szCs w:val="22"/>
                <w:lang w:eastAsia="lv-LV"/>
              </w:rPr>
              <w:t>Juridiskā adrese: Gaujas iela 33A,</w:t>
            </w:r>
          </w:p>
          <w:p w:rsidR="00BC7822" w:rsidRPr="005A4B0F" w:rsidRDefault="00BC7822" w:rsidP="000431AF">
            <w:pPr>
              <w:tabs>
                <w:tab w:val="num" w:pos="29"/>
              </w:tabs>
              <w:ind w:right="72"/>
              <w:rPr>
                <w:sz w:val="22"/>
                <w:szCs w:val="22"/>
                <w:lang w:eastAsia="lv-LV"/>
              </w:rPr>
            </w:pPr>
            <w:r w:rsidRPr="005A4B0F">
              <w:rPr>
                <w:sz w:val="22"/>
                <w:szCs w:val="22"/>
                <w:lang w:eastAsia="lv-LV"/>
              </w:rPr>
              <w:t xml:space="preserve">Ādaži, </w:t>
            </w:r>
            <w:r>
              <w:rPr>
                <w:sz w:val="22"/>
                <w:szCs w:val="22"/>
                <w:lang w:eastAsia="lv-LV"/>
              </w:rPr>
              <w:t xml:space="preserve">Ādažu novads, </w:t>
            </w:r>
            <w:r w:rsidRPr="005A4B0F">
              <w:rPr>
                <w:sz w:val="22"/>
                <w:szCs w:val="22"/>
                <w:lang w:eastAsia="lv-LV"/>
              </w:rPr>
              <w:t>LV 2164</w:t>
            </w:r>
          </w:p>
          <w:p w:rsidR="00BC7822" w:rsidRPr="00C21136" w:rsidRDefault="00BC7822" w:rsidP="000431AF">
            <w:pPr>
              <w:tabs>
                <w:tab w:val="num" w:pos="720"/>
              </w:tabs>
              <w:ind w:left="720" w:right="72" w:hanging="720"/>
              <w:rPr>
                <w:sz w:val="22"/>
                <w:szCs w:val="22"/>
                <w:lang w:eastAsia="lv-LV"/>
              </w:rPr>
            </w:pPr>
            <w:r w:rsidRPr="005A4B0F">
              <w:rPr>
                <w:sz w:val="22"/>
                <w:szCs w:val="22"/>
                <w:lang w:eastAsia="lv-LV"/>
              </w:rPr>
              <w:t>Banka: Va</w:t>
            </w:r>
            <w:r w:rsidRPr="00C21136">
              <w:rPr>
                <w:sz w:val="22"/>
                <w:szCs w:val="22"/>
                <w:lang w:eastAsia="lv-LV"/>
              </w:rPr>
              <w:t>lsts kase</w:t>
            </w:r>
          </w:p>
          <w:p w:rsidR="00BC7822" w:rsidRPr="005A4B0F" w:rsidRDefault="00BC7822" w:rsidP="000431AF">
            <w:pPr>
              <w:tabs>
                <w:tab w:val="num" w:pos="720"/>
              </w:tabs>
              <w:ind w:left="720" w:right="72" w:hanging="720"/>
              <w:rPr>
                <w:sz w:val="22"/>
                <w:szCs w:val="22"/>
                <w:lang w:val="de-DE" w:eastAsia="lv-LV"/>
              </w:rPr>
            </w:pPr>
            <w:r w:rsidRPr="005A4B0F">
              <w:rPr>
                <w:sz w:val="22"/>
                <w:szCs w:val="22"/>
                <w:lang w:val="de-DE" w:eastAsia="lv-LV"/>
              </w:rPr>
              <w:t>Kods: TRELLV22</w:t>
            </w:r>
          </w:p>
          <w:p w:rsidR="00BC7822" w:rsidRPr="003C60C3" w:rsidRDefault="00BC7822" w:rsidP="000431AF">
            <w:pPr>
              <w:ind w:right="-514"/>
              <w:rPr>
                <w:sz w:val="22"/>
                <w:szCs w:val="22"/>
              </w:rPr>
            </w:pPr>
            <w:r w:rsidRPr="005A4B0F">
              <w:rPr>
                <w:sz w:val="22"/>
                <w:szCs w:val="22"/>
                <w:lang w:val="de-DE" w:eastAsia="lv-LV"/>
              </w:rPr>
              <w:t xml:space="preserve">Konts: </w:t>
            </w:r>
            <w:r w:rsidRPr="003C60C3">
              <w:rPr>
                <w:sz w:val="22"/>
                <w:szCs w:val="22"/>
              </w:rPr>
              <w:t>LV43TREL9802419010000</w:t>
            </w:r>
          </w:p>
          <w:p w:rsidR="00BC7822" w:rsidRDefault="00BC7822" w:rsidP="000431AF">
            <w:pPr>
              <w:rPr>
                <w:sz w:val="22"/>
                <w:szCs w:val="22"/>
              </w:rPr>
            </w:pPr>
            <w:r>
              <w:rPr>
                <w:sz w:val="22"/>
                <w:szCs w:val="22"/>
              </w:rPr>
              <w:t xml:space="preserve">e-pasts </w:t>
            </w:r>
            <w:hyperlink r:id="rId8" w:history="1">
              <w:r w:rsidRPr="00B957DC">
                <w:rPr>
                  <w:rStyle w:val="Hyperlink"/>
                  <w:sz w:val="22"/>
                  <w:szCs w:val="22"/>
                </w:rPr>
                <w:t>dome@adazi.lv</w:t>
              </w:r>
            </w:hyperlink>
          </w:p>
          <w:p w:rsidR="00BC7822" w:rsidRDefault="00BC7822" w:rsidP="000431AF">
            <w:pPr>
              <w:rPr>
                <w:sz w:val="22"/>
                <w:szCs w:val="22"/>
              </w:rPr>
            </w:pPr>
          </w:p>
          <w:p w:rsidR="00BC7822" w:rsidRDefault="00BC7822" w:rsidP="000431AF">
            <w:pPr>
              <w:rPr>
                <w:sz w:val="22"/>
                <w:szCs w:val="22"/>
              </w:rPr>
            </w:pPr>
          </w:p>
          <w:p w:rsidR="00BC7822" w:rsidRDefault="00BC7822" w:rsidP="000431AF">
            <w:pPr>
              <w:rPr>
                <w:sz w:val="22"/>
                <w:szCs w:val="22"/>
              </w:rPr>
            </w:pPr>
          </w:p>
          <w:p w:rsidR="00BC7822" w:rsidRDefault="00BC7822" w:rsidP="000431AF">
            <w:pPr>
              <w:rPr>
                <w:sz w:val="22"/>
                <w:szCs w:val="22"/>
              </w:rPr>
            </w:pPr>
            <w:r>
              <w:rPr>
                <w:sz w:val="22"/>
                <w:szCs w:val="22"/>
              </w:rPr>
              <w:t>________________________________</w:t>
            </w:r>
          </w:p>
          <w:p w:rsidR="00BC7822" w:rsidRPr="003C60C3" w:rsidRDefault="00BC7822" w:rsidP="000431AF">
            <w:pPr>
              <w:rPr>
                <w:sz w:val="22"/>
                <w:szCs w:val="22"/>
              </w:rPr>
            </w:pPr>
            <w:r>
              <w:rPr>
                <w:sz w:val="22"/>
                <w:szCs w:val="22"/>
              </w:rPr>
              <w:t>Izpilddirektors G.Porietis</w:t>
            </w:r>
            <w:proofErr w:type="gramStart"/>
            <w:r>
              <w:rPr>
                <w:sz w:val="22"/>
                <w:szCs w:val="22"/>
              </w:rPr>
              <w:t xml:space="preserve"> </w:t>
            </w:r>
            <w:r w:rsidRPr="003C60C3">
              <w:rPr>
                <w:sz w:val="22"/>
                <w:szCs w:val="22"/>
              </w:rPr>
              <w:t xml:space="preserve"> </w:t>
            </w:r>
            <w:proofErr w:type="gramEnd"/>
          </w:p>
        </w:tc>
        <w:tc>
          <w:tcPr>
            <w:tcW w:w="4704" w:type="dxa"/>
            <w:tcBorders>
              <w:top w:val="nil"/>
              <w:left w:val="nil"/>
              <w:bottom w:val="nil"/>
              <w:right w:val="nil"/>
            </w:tcBorders>
          </w:tcPr>
          <w:p w:rsidR="00BC7822" w:rsidRPr="003C60C3" w:rsidRDefault="00BC7822" w:rsidP="000431AF">
            <w:pPr>
              <w:keepNext/>
              <w:outlineLvl w:val="1"/>
              <w:rPr>
                <w:b/>
                <w:sz w:val="22"/>
                <w:szCs w:val="22"/>
              </w:rPr>
            </w:pPr>
            <w:r w:rsidRPr="003C60C3">
              <w:rPr>
                <w:b/>
                <w:sz w:val="22"/>
                <w:szCs w:val="22"/>
              </w:rPr>
              <w:t>BŪVUZŅĒMĒJS:</w:t>
            </w:r>
          </w:p>
          <w:p w:rsidR="00BC7822" w:rsidRPr="00F227AA" w:rsidRDefault="00BC7822" w:rsidP="000431AF">
            <w:pPr>
              <w:tabs>
                <w:tab w:val="num" w:pos="720"/>
              </w:tabs>
              <w:ind w:left="720" w:right="72" w:hanging="720"/>
              <w:rPr>
                <w:b/>
                <w:sz w:val="22"/>
                <w:szCs w:val="22"/>
                <w:lang w:eastAsia="lv-LV"/>
              </w:rPr>
            </w:pPr>
            <w:r w:rsidRPr="00F227AA">
              <w:rPr>
                <w:b/>
                <w:sz w:val="22"/>
                <w:szCs w:val="22"/>
                <w:lang w:eastAsia="lv-LV"/>
              </w:rPr>
              <w:t>SIA „</w:t>
            </w:r>
            <w:r>
              <w:rPr>
                <w:b/>
                <w:sz w:val="22"/>
                <w:szCs w:val="22"/>
                <w:lang w:eastAsia="lv-LV"/>
              </w:rPr>
              <w:t>LIELVĀRDES MELIORĀCIJA</w:t>
            </w:r>
            <w:r w:rsidRPr="00F227AA">
              <w:rPr>
                <w:b/>
                <w:sz w:val="22"/>
                <w:szCs w:val="22"/>
                <w:lang w:eastAsia="lv-LV"/>
              </w:rPr>
              <w:t>”</w:t>
            </w:r>
          </w:p>
          <w:p w:rsidR="00BC7822" w:rsidRPr="005A4B0F" w:rsidRDefault="00BC7822" w:rsidP="000431AF">
            <w:pPr>
              <w:tabs>
                <w:tab w:val="num" w:pos="720"/>
              </w:tabs>
              <w:ind w:left="720" w:right="72" w:hanging="720"/>
              <w:rPr>
                <w:sz w:val="22"/>
                <w:szCs w:val="22"/>
                <w:lang w:eastAsia="lv-LV"/>
              </w:rPr>
            </w:pPr>
            <w:r w:rsidRPr="005A4B0F">
              <w:rPr>
                <w:sz w:val="22"/>
                <w:szCs w:val="22"/>
                <w:lang w:eastAsia="lv-LV"/>
              </w:rPr>
              <w:t xml:space="preserve">Reģ. Nr. </w:t>
            </w:r>
            <w:r>
              <w:rPr>
                <w:sz w:val="22"/>
                <w:szCs w:val="22"/>
                <w:lang w:eastAsia="lv-LV"/>
              </w:rPr>
              <w:t>40003096757</w:t>
            </w:r>
          </w:p>
          <w:p w:rsidR="00BC7822" w:rsidRDefault="00BC7822" w:rsidP="000431AF">
            <w:pPr>
              <w:tabs>
                <w:tab w:val="num" w:pos="29"/>
              </w:tabs>
              <w:ind w:right="72"/>
              <w:rPr>
                <w:sz w:val="22"/>
                <w:szCs w:val="22"/>
                <w:lang w:eastAsia="lv-LV"/>
              </w:rPr>
            </w:pPr>
            <w:r w:rsidRPr="005A4B0F">
              <w:rPr>
                <w:sz w:val="22"/>
                <w:szCs w:val="22"/>
                <w:lang w:eastAsia="lv-LV"/>
              </w:rPr>
              <w:t xml:space="preserve">Juridiskā adrese: </w:t>
            </w:r>
            <w:r>
              <w:rPr>
                <w:sz w:val="22"/>
                <w:szCs w:val="22"/>
                <w:lang w:eastAsia="lv-LV"/>
              </w:rPr>
              <w:t>Lāčplēša iela 58, Lielvārde,</w:t>
            </w:r>
            <w:proofErr w:type="gramStart"/>
            <w:r>
              <w:rPr>
                <w:sz w:val="22"/>
                <w:szCs w:val="22"/>
                <w:lang w:eastAsia="lv-LV"/>
              </w:rPr>
              <w:t xml:space="preserve">  </w:t>
            </w:r>
            <w:proofErr w:type="gramEnd"/>
          </w:p>
          <w:p w:rsidR="00BC7822" w:rsidRDefault="00BC7822" w:rsidP="000431AF">
            <w:pPr>
              <w:tabs>
                <w:tab w:val="num" w:pos="29"/>
              </w:tabs>
              <w:ind w:right="72"/>
              <w:rPr>
                <w:sz w:val="22"/>
                <w:szCs w:val="22"/>
                <w:lang w:eastAsia="lv-LV"/>
              </w:rPr>
            </w:pPr>
            <w:r>
              <w:rPr>
                <w:sz w:val="22"/>
                <w:szCs w:val="22"/>
                <w:lang w:eastAsia="lv-LV"/>
              </w:rPr>
              <w:t xml:space="preserve"> LV- 5070</w:t>
            </w:r>
          </w:p>
          <w:p w:rsidR="00BC7822" w:rsidRPr="00C21136" w:rsidRDefault="00BC7822" w:rsidP="000431AF">
            <w:pPr>
              <w:tabs>
                <w:tab w:val="num" w:pos="720"/>
              </w:tabs>
              <w:ind w:left="720" w:right="72" w:hanging="720"/>
              <w:rPr>
                <w:sz w:val="22"/>
                <w:szCs w:val="22"/>
                <w:lang w:eastAsia="lv-LV"/>
              </w:rPr>
            </w:pPr>
            <w:r w:rsidRPr="005A4B0F">
              <w:rPr>
                <w:sz w:val="22"/>
                <w:szCs w:val="22"/>
                <w:lang w:eastAsia="lv-LV"/>
              </w:rPr>
              <w:t>Banka:</w:t>
            </w:r>
            <w:r>
              <w:rPr>
                <w:sz w:val="22"/>
                <w:szCs w:val="22"/>
                <w:lang w:eastAsia="lv-LV"/>
              </w:rPr>
              <w:t xml:space="preserve"> </w:t>
            </w:r>
          </w:p>
          <w:p w:rsidR="00BC7822" w:rsidRDefault="00BC7822" w:rsidP="000431AF">
            <w:pPr>
              <w:tabs>
                <w:tab w:val="num" w:pos="720"/>
              </w:tabs>
              <w:ind w:left="720" w:right="72" w:hanging="720"/>
              <w:rPr>
                <w:sz w:val="22"/>
                <w:szCs w:val="22"/>
                <w:lang w:eastAsia="lv-LV"/>
              </w:rPr>
            </w:pPr>
            <w:r w:rsidRPr="00E92AF3">
              <w:rPr>
                <w:sz w:val="22"/>
                <w:szCs w:val="22"/>
                <w:lang w:eastAsia="lv-LV"/>
              </w:rPr>
              <w:t xml:space="preserve">Kods: </w:t>
            </w:r>
          </w:p>
          <w:p w:rsidR="00BC7822" w:rsidRPr="003C60C3" w:rsidRDefault="00BC7822" w:rsidP="000431AF">
            <w:pPr>
              <w:tabs>
                <w:tab w:val="num" w:pos="720"/>
              </w:tabs>
              <w:ind w:left="720" w:right="72" w:hanging="720"/>
              <w:rPr>
                <w:sz w:val="22"/>
                <w:szCs w:val="22"/>
              </w:rPr>
            </w:pPr>
            <w:r>
              <w:rPr>
                <w:sz w:val="22"/>
                <w:szCs w:val="22"/>
                <w:lang w:eastAsia="lv-LV"/>
              </w:rPr>
              <w:t>K</w:t>
            </w:r>
            <w:r w:rsidRPr="00E92AF3">
              <w:rPr>
                <w:sz w:val="22"/>
                <w:szCs w:val="22"/>
                <w:lang w:eastAsia="lv-LV"/>
              </w:rPr>
              <w:t xml:space="preserve">onts: </w:t>
            </w:r>
          </w:p>
          <w:p w:rsidR="00BC7822" w:rsidRDefault="00BC7822" w:rsidP="000431AF">
            <w:pPr>
              <w:rPr>
                <w:sz w:val="22"/>
                <w:szCs w:val="22"/>
              </w:rPr>
            </w:pPr>
            <w:r>
              <w:rPr>
                <w:sz w:val="22"/>
                <w:szCs w:val="22"/>
              </w:rPr>
              <w:t xml:space="preserve">e-pasts </w:t>
            </w:r>
          </w:p>
          <w:p w:rsidR="00BC7822" w:rsidRDefault="00BC7822" w:rsidP="000431AF">
            <w:pPr>
              <w:rPr>
                <w:sz w:val="22"/>
                <w:szCs w:val="22"/>
              </w:rPr>
            </w:pPr>
          </w:p>
          <w:p w:rsidR="00BC7822" w:rsidRDefault="00BC7822" w:rsidP="000431AF">
            <w:pPr>
              <w:rPr>
                <w:sz w:val="22"/>
                <w:szCs w:val="22"/>
              </w:rPr>
            </w:pPr>
          </w:p>
          <w:p w:rsidR="00BC7822" w:rsidRDefault="00BC7822" w:rsidP="000431AF">
            <w:pPr>
              <w:rPr>
                <w:sz w:val="22"/>
                <w:szCs w:val="22"/>
              </w:rPr>
            </w:pPr>
            <w:r>
              <w:rPr>
                <w:sz w:val="22"/>
                <w:szCs w:val="22"/>
              </w:rPr>
              <w:t>_______________________________</w:t>
            </w:r>
          </w:p>
          <w:p w:rsidR="00BC7822" w:rsidRPr="003C60C3" w:rsidRDefault="00BC7822" w:rsidP="000431AF">
            <w:pPr>
              <w:rPr>
                <w:sz w:val="22"/>
                <w:szCs w:val="22"/>
              </w:rPr>
            </w:pPr>
            <w:r>
              <w:rPr>
                <w:sz w:val="22"/>
                <w:szCs w:val="22"/>
              </w:rPr>
              <w:t>V</w:t>
            </w:r>
            <w:r w:rsidRPr="00E418A0">
              <w:rPr>
                <w:sz w:val="22"/>
                <w:szCs w:val="22"/>
              </w:rPr>
              <w:t xml:space="preserve">aldes priekšsēdētājs </w:t>
            </w:r>
            <w:proofErr w:type="spellStart"/>
            <w:r>
              <w:rPr>
                <w:sz w:val="22"/>
                <w:szCs w:val="22"/>
              </w:rPr>
              <w:t>A.Opincāns</w:t>
            </w:r>
            <w:proofErr w:type="spellEnd"/>
            <w:r>
              <w:rPr>
                <w:sz w:val="22"/>
                <w:szCs w:val="22"/>
              </w:rPr>
              <w:t xml:space="preserve"> </w:t>
            </w:r>
          </w:p>
        </w:tc>
      </w:tr>
    </w:tbl>
    <w:p w:rsidR="00BC7822" w:rsidRDefault="00BC7822" w:rsidP="00BC7822"/>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p w:rsidR="00571196" w:rsidRPr="00707DAB" w:rsidRDefault="00571196" w:rsidP="009448FC">
      <w:pPr>
        <w:ind w:left="360"/>
        <w:jc w:val="right"/>
        <w:rPr>
          <w:sz w:val="18"/>
          <w:szCs w:val="18"/>
        </w:rPr>
      </w:pPr>
    </w:p>
    <w:sectPr w:rsidR="00571196" w:rsidRPr="00707DAB" w:rsidSect="00867274">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BA"/>
    <w:family w:val="modern"/>
    <w:pitch w:val="fixed"/>
    <w:sig w:usb0="E00002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Frutiger-Bold">
    <w:altName w:val="Times New Roman"/>
    <w:panose1 w:val="00000000000000000000"/>
    <w:charset w:val="4D"/>
    <w:family w:val="auto"/>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E434F12"/>
    <w:multiLevelType w:val="multilevel"/>
    <w:tmpl w:val="5B40212E"/>
    <w:styleLink w:val="Saraksts41"/>
    <w:lvl w:ilvl="0">
      <w:start w:val="1"/>
      <w:numFmt w:val="decimal"/>
      <w:lvlText w:val="%1."/>
      <w:lvlJc w:val="left"/>
      <w:pPr>
        <w:tabs>
          <w:tab w:val="num" w:pos="345"/>
        </w:tabs>
        <w:ind w:left="345" w:hanging="345"/>
      </w:pPr>
      <w:rPr>
        <w:position w:val="0"/>
        <w:sz w:val="23"/>
        <w:szCs w:val="23"/>
      </w:rPr>
    </w:lvl>
    <w:lvl w:ilvl="1">
      <w:start w:val="1"/>
      <w:numFmt w:val="decimal"/>
      <w:lvlText w:val="%1.%2."/>
      <w:lvlJc w:val="left"/>
      <w:pPr>
        <w:tabs>
          <w:tab w:val="num" w:pos="543"/>
        </w:tabs>
        <w:ind w:left="543" w:hanging="543"/>
      </w:pPr>
      <w:rPr>
        <w:position w:val="0"/>
        <w:sz w:val="24"/>
        <w:szCs w:val="24"/>
      </w:rPr>
    </w:lvl>
    <w:lvl w:ilvl="2">
      <w:start w:val="1"/>
      <w:numFmt w:val="decimal"/>
      <w:lvlText w:val="%3)"/>
      <w:lvlJc w:val="left"/>
      <w:pPr>
        <w:tabs>
          <w:tab w:val="num" w:pos="1590"/>
        </w:tabs>
        <w:ind w:left="1590" w:hanging="690"/>
      </w:pPr>
      <w:rPr>
        <w:position w:val="0"/>
        <w:sz w:val="23"/>
        <w:szCs w:val="23"/>
      </w:rPr>
    </w:lvl>
    <w:lvl w:ilvl="3">
      <w:start w:val="1"/>
      <w:numFmt w:val="decimal"/>
      <w:lvlText w:val="%4)"/>
      <w:lvlJc w:val="left"/>
      <w:pPr>
        <w:tabs>
          <w:tab w:val="num" w:pos="1967"/>
        </w:tabs>
        <w:ind w:left="1967" w:hanging="690"/>
      </w:pPr>
      <w:rPr>
        <w:position w:val="0"/>
        <w:sz w:val="23"/>
        <w:szCs w:val="23"/>
      </w:rPr>
    </w:lvl>
    <w:lvl w:ilvl="4">
      <w:start w:val="1"/>
      <w:numFmt w:val="decimal"/>
      <w:lvlText w:val="%1.%2.%3.%4.%5."/>
      <w:lvlJc w:val="left"/>
      <w:pPr>
        <w:tabs>
          <w:tab w:val="num" w:pos="2763"/>
        </w:tabs>
        <w:ind w:left="2763" w:hanging="1035"/>
      </w:pPr>
      <w:rPr>
        <w:position w:val="0"/>
        <w:sz w:val="23"/>
        <w:szCs w:val="23"/>
      </w:rPr>
    </w:lvl>
    <w:lvl w:ilvl="5">
      <w:start w:val="1"/>
      <w:numFmt w:val="decimal"/>
      <w:lvlText w:val="%1.%2.%3.%4.%5.%6."/>
      <w:lvlJc w:val="left"/>
      <w:pPr>
        <w:tabs>
          <w:tab w:val="num" w:pos="3195"/>
        </w:tabs>
        <w:ind w:left="3195" w:hanging="1035"/>
      </w:pPr>
      <w:rPr>
        <w:position w:val="0"/>
        <w:sz w:val="23"/>
        <w:szCs w:val="23"/>
      </w:rPr>
    </w:lvl>
    <w:lvl w:ilvl="6">
      <w:start w:val="1"/>
      <w:numFmt w:val="decimal"/>
      <w:lvlText w:val="%1.%2.%3.%4.%5.%6.%7."/>
      <w:lvlJc w:val="left"/>
      <w:pPr>
        <w:tabs>
          <w:tab w:val="num" w:pos="3972"/>
        </w:tabs>
        <w:ind w:left="3972" w:hanging="1380"/>
      </w:pPr>
      <w:rPr>
        <w:position w:val="0"/>
        <w:sz w:val="23"/>
        <w:szCs w:val="23"/>
      </w:rPr>
    </w:lvl>
    <w:lvl w:ilvl="7">
      <w:start w:val="1"/>
      <w:numFmt w:val="decimal"/>
      <w:lvlText w:val="%1.%2.%3.%4.%5.%6.%7.%8."/>
      <w:lvlJc w:val="left"/>
      <w:pPr>
        <w:tabs>
          <w:tab w:val="num" w:pos="4404"/>
        </w:tabs>
        <w:ind w:left="4404" w:hanging="1380"/>
      </w:pPr>
      <w:rPr>
        <w:position w:val="0"/>
        <w:sz w:val="23"/>
        <w:szCs w:val="23"/>
      </w:rPr>
    </w:lvl>
    <w:lvl w:ilvl="8">
      <w:start w:val="1"/>
      <w:numFmt w:val="decimal"/>
      <w:lvlText w:val="%1.%2.%3.%4.%5.%6.%7.%8.%9."/>
      <w:lvlJc w:val="left"/>
      <w:pPr>
        <w:tabs>
          <w:tab w:val="num" w:pos="5181"/>
        </w:tabs>
        <w:ind w:left="5181" w:hanging="1725"/>
      </w:pPr>
      <w:rPr>
        <w:position w:val="0"/>
        <w:sz w:val="23"/>
        <w:szCs w:val="23"/>
      </w:rPr>
    </w:lvl>
  </w:abstractNum>
  <w:abstractNum w:abstractNumId="2">
    <w:nsid w:val="0E5A4606"/>
    <w:multiLevelType w:val="multilevel"/>
    <w:tmpl w:val="C9E4CBBE"/>
    <w:styleLink w:val="List1"/>
    <w:lvl w:ilvl="0">
      <w:start w:val="1"/>
      <w:numFmt w:val="decimal"/>
      <w:lvlText w:val="%1."/>
      <w:lvlJc w:val="left"/>
      <w:pPr>
        <w:tabs>
          <w:tab w:val="num" w:pos="360"/>
        </w:tabs>
        <w:ind w:left="360" w:hanging="360"/>
      </w:pPr>
      <w:rPr>
        <w:position w:val="0"/>
        <w:sz w:val="24"/>
        <w:szCs w:val="24"/>
      </w:rPr>
    </w:lvl>
    <w:lvl w:ilvl="1">
      <w:start w:val="1"/>
      <w:numFmt w:val="decimal"/>
      <w:lvlText w:val="%2."/>
      <w:lvlJc w:val="left"/>
      <w:pPr>
        <w:tabs>
          <w:tab w:val="num" w:pos="567"/>
        </w:tabs>
        <w:ind w:left="567" w:hanging="567"/>
      </w:pPr>
      <w:rPr>
        <w:rFonts w:ascii="Times New Roman" w:hAnsi="Times New Roman" w:cs="Times New Roman" w:hint="default"/>
        <w:b w:val="0"/>
        <w:i w:val="0"/>
        <w:position w:val="0"/>
        <w:sz w:val="24"/>
        <w:szCs w:val="24"/>
      </w:rPr>
    </w:lvl>
    <w:lvl w:ilvl="2">
      <w:start w:val="1"/>
      <w:numFmt w:val="decimal"/>
      <w:lvlText w:val="%1.%2.%3."/>
      <w:lvlJc w:val="left"/>
      <w:pPr>
        <w:tabs>
          <w:tab w:val="num" w:pos="720"/>
        </w:tabs>
        <w:ind w:left="720" w:hanging="720"/>
      </w:pPr>
      <w:rPr>
        <w:position w:val="0"/>
        <w:sz w:val="24"/>
        <w:szCs w:val="24"/>
      </w:rPr>
    </w:lvl>
    <w:lvl w:ilvl="3">
      <w:start w:val="1"/>
      <w:numFmt w:val="decimal"/>
      <w:lvlText w:val="%1.%2.%3.%4."/>
      <w:lvlJc w:val="left"/>
      <w:pPr>
        <w:tabs>
          <w:tab w:val="num" w:pos="720"/>
        </w:tabs>
        <w:ind w:left="720" w:hanging="720"/>
      </w:pPr>
      <w:rPr>
        <w:position w:val="0"/>
        <w:sz w:val="24"/>
        <w:szCs w:val="24"/>
      </w:rPr>
    </w:lvl>
    <w:lvl w:ilvl="4">
      <w:start w:val="1"/>
      <w:numFmt w:val="decimal"/>
      <w:lvlText w:val="%1.%2.%3.%4.%5."/>
      <w:lvlJc w:val="left"/>
      <w:pPr>
        <w:tabs>
          <w:tab w:val="num" w:pos="1080"/>
        </w:tabs>
        <w:ind w:left="1080" w:hanging="1080"/>
      </w:pPr>
      <w:rPr>
        <w:position w:val="0"/>
        <w:sz w:val="24"/>
        <w:szCs w:val="24"/>
      </w:rPr>
    </w:lvl>
    <w:lvl w:ilvl="5">
      <w:start w:val="1"/>
      <w:numFmt w:val="decimal"/>
      <w:lvlText w:val="%1.%2.%3.%4.%5.%6."/>
      <w:lvlJc w:val="left"/>
      <w:pPr>
        <w:tabs>
          <w:tab w:val="num" w:pos="1080"/>
        </w:tabs>
        <w:ind w:left="1080" w:hanging="1080"/>
      </w:pPr>
      <w:rPr>
        <w:position w:val="0"/>
        <w:sz w:val="24"/>
        <w:szCs w:val="24"/>
      </w:rPr>
    </w:lvl>
    <w:lvl w:ilvl="6">
      <w:start w:val="1"/>
      <w:numFmt w:val="decimal"/>
      <w:lvlText w:val="%1.%2.%3.%4.%5.%6.%7."/>
      <w:lvlJc w:val="left"/>
      <w:pPr>
        <w:tabs>
          <w:tab w:val="num" w:pos="1440"/>
        </w:tabs>
        <w:ind w:left="1440" w:hanging="1440"/>
      </w:pPr>
      <w:rPr>
        <w:position w:val="0"/>
        <w:sz w:val="24"/>
        <w:szCs w:val="24"/>
      </w:rPr>
    </w:lvl>
    <w:lvl w:ilvl="7">
      <w:start w:val="1"/>
      <w:numFmt w:val="decimal"/>
      <w:lvlText w:val="%1.%2.%3.%4.%5.%6.%7.%8."/>
      <w:lvlJc w:val="left"/>
      <w:pPr>
        <w:tabs>
          <w:tab w:val="num" w:pos="1440"/>
        </w:tabs>
        <w:ind w:left="1440" w:hanging="1440"/>
      </w:pPr>
      <w:rPr>
        <w:position w:val="0"/>
        <w:sz w:val="24"/>
        <w:szCs w:val="24"/>
      </w:rPr>
    </w:lvl>
    <w:lvl w:ilvl="8">
      <w:start w:val="1"/>
      <w:numFmt w:val="decimal"/>
      <w:lvlText w:val="%1.%2.%3.%4.%5.%6.%7.%8.%9."/>
      <w:lvlJc w:val="left"/>
      <w:pPr>
        <w:tabs>
          <w:tab w:val="num" w:pos="1800"/>
        </w:tabs>
        <w:ind w:left="1800" w:hanging="1800"/>
      </w:pPr>
      <w:rPr>
        <w:position w:val="0"/>
        <w:sz w:val="24"/>
        <w:szCs w:val="24"/>
      </w:rPr>
    </w:lvl>
  </w:abstractNum>
  <w:abstractNum w:abstractNumId="3">
    <w:nsid w:val="0E5C1189"/>
    <w:multiLevelType w:val="multilevel"/>
    <w:tmpl w:val="9FBEACCC"/>
    <w:lvl w:ilvl="0">
      <w:start w:val="1"/>
      <w:numFmt w:val="decimal"/>
      <w:lvlText w:val="%1."/>
      <w:lvlJc w:val="left"/>
      <w:pPr>
        <w:tabs>
          <w:tab w:val="num" w:pos="851"/>
        </w:tabs>
        <w:ind w:left="851" w:hanging="851"/>
      </w:pPr>
    </w:lvl>
    <w:lvl w:ilvl="1">
      <w:start w:val="1"/>
      <w:numFmt w:val="decimal"/>
      <w:pStyle w:val="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nsid w:val="1196491C"/>
    <w:multiLevelType w:val="multilevel"/>
    <w:tmpl w:val="524C9D5C"/>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7.%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26C5D08"/>
    <w:multiLevelType w:val="multilevel"/>
    <w:tmpl w:val="3A12417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A4D42BA"/>
    <w:multiLevelType w:val="multilevel"/>
    <w:tmpl w:val="2E725778"/>
    <w:styleLink w:val="Saraksts51"/>
    <w:lvl w:ilvl="0">
      <w:start w:val="3"/>
      <w:numFmt w:val="decimal"/>
      <w:lvlText w:val="%1."/>
      <w:lvlJc w:val="left"/>
      <w:pPr>
        <w:tabs>
          <w:tab w:val="num" w:pos="360"/>
        </w:tabs>
        <w:ind w:left="360" w:hanging="360"/>
      </w:pPr>
      <w:rPr>
        <w:rFonts w:ascii="Times New Roman Bold" w:eastAsia="Times New Roman Bold" w:hAnsi="Times New Roman Bold" w:cs="Times New Roman Bold"/>
        <w:position w:val="0"/>
        <w:sz w:val="24"/>
        <w:szCs w:val="24"/>
      </w:rPr>
    </w:lvl>
    <w:lvl w:ilvl="1">
      <w:start w:val="1"/>
      <w:numFmt w:val="decimal"/>
      <w:lvlText w:val="%1.%2."/>
      <w:lvlJc w:val="left"/>
      <w:pPr>
        <w:tabs>
          <w:tab w:val="num" w:pos="792"/>
        </w:tabs>
        <w:ind w:left="792" w:hanging="360"/>
      </w:pPr>
      <w:rPr>
        <w:rFonts w:ascii="Times New Roman Bold" w:eastAsia="Times New Roman Bold" w:hAnsi="Times New Roman Bold" w:cs="Times New Roman Bold"/>
        <w:position w:val="0"/>
        <w:sz w:val="24"/>
        <w:szCs w:val="24"/>
      </w:rPr>
    </w:lvl>
    <w:lvl w:ilvl="2">
      <w:start w:val="1"/>
      <w:numFmt w:val="decimal"/>
      <w:lvlText w:val="%3)"/>
      <w:lvlJc w:val="left"/>
      <w:pPr>
        <w:tabs>
          <w:tab w:val="num" w:pos="1620"/>
        </w:tabs>
        <w:ind w:left="1620" w:hanging="720"/>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997"/>
        </w:tabs>
        <w:ind w:left="1997" w:hanging="720"/>
      </w:pPr>
      <w:rPr>
        <w:rFonts w:ascii="Times New Roman Bold" w:eastAsia="Times New Roman Bold" w:hAnsi="Times New Roman Bold" w:cs="Times New Roman Bold"/>
        <w:position w:val="0"/>
        <w:sz w:val="24"/>
        <w:szCs w:val="24"/>
      </w:rPr>
    </w:lvl>
    <w:lvl w:ilvl="4">
      <w:start w:val="1"/>
      <w:numFmt w:val="decimal"/>
      <w:lvlText w:val="%1.%2.%3.%4.%5."/>
      <w:lvlJc w:val="left"/>
      <w:pPr>
        <w:tabs>
          <w:tab w:val="num" w:pos="2808"/>
        </w:tabs>
        <w:ind w:left="2808" w:hanging="1080"/>
      </w:pPr>
      <w:rPr>
        <w:rFonts w:ascii="Times New Roman Bold" w:eastAsia="Times New Roman Bold" w:hAnsi="Times New Roman Bold" w:cs="Times New Roman Bold"/>
        <w:position w:val="0"/>
        <w:sz w:val="24"/>
        <w:szCs w:val="24"/>
      </w:rPr>
    </w:lvl>
    <w:lvl w:ilvl="5">
      <w:start w:val="1"/>
      <w:numFmt w:val="decimal"/>
      <w:lvlText w:val="%1.%2.%3.%4.%5.%6."/>
      <w:lvlJc w:val="left"/>
      <w:pPr>
        <w:tabs>
          <w:tab w:val="num" w:pos="3240"/>
        </w:tabs>
        <w:ind w:left="3240" w:hanging="1080"/>
      </w:pPr>
      <w:rPr>
        <w:rFonts w:ascii="Times New Roman Bold" w:eastAsia="Times New Roman Bold" w:hAnsi="Times New Roman Bold" w:cs="Times New Roman Bold"/>
        <w:position w:val="0"/>
        <w:sz w:val="24"/>
        <w:szCs w:val="24"/>
      </w:rPr>
    </w:lvl>
    <w:lvl w:ilvl="6">
      <w:start w:val="1"/>
      <w:numFmt w:val="decimal"/>
      <w:lvlText w:val="%1.%2.%3.%4.%5.%6.%7."/>
      <w:lvlJc w:val="left"/>
      <w:pPr>
        <w:tabs>
          <w:tab w:val="num" w:pos="4032"/>
        </w:tabs>
        <w:ind w:left="4032" w:hanging="1440"/>
      </w:pPr>
      <w:rPr>
        <w:rFonts w:ascii="Times New Roman Bold" w:eastAsia="Times New Roman Bold" w:hAnsi="Times New Roman Bold" w:cs="Times New Roman Bold"/>
        <w:position w:val="0"/>
        <w:sz w:val="24"/>
        <w:szCs w:val="24"/>
      </w:rPr>
    </w:lvl>
    <w:lvl w:ilvl="7">
      <w:start w:val="1"/>
      <w:numFmt w:val="decimal"/>
      <w:lvlText w:val="%1.%2.%3.%4.%5.%6.%7.%8."/>
      <w:lvlJc w:val="left"/>
      <w:pPr>
        <w:tabs>
          <w:tab w:val="num" w:pos="4464"/>
        </w:tabs>
        <w:ind w:left="4464" w:hanging="1440"/>
      </w:pPr>
      <w:rPr>
        <w:rFonts w:ascii="Times New Roman Bold" w:eastAsia="Times New Roman Bold" w:hAnsi="Times New Roman Bold" w:cs="Times New Roman Bold"/>
        <w:position w:val="0"/>
        <w:sz w:val="24"/>
        <w:szCs w:val="24"/>
      </w:rPr>
    </w:lvl>
    <w:lvl w:ilvl="8">
      <w:start w:val="1"/>
      <w:numFmt w:val="decimal"/>
      <w:lvlText w:val="%1.%2.%3.%4.%5.%6.%7.%8.%9."/>
      <w:lvlJc w:val="left"/>
      <w:pPr>
        <w:tabs>
          <w:tab w:val="num" w:pos="5256"/>
        </w:tabs>
        <w:ind w:left="5256" w:hanging="1800"/>
      </w:pPr>
      <w:rPr>
        <w:rFonts w:ascii="Times New Roman Bold" w:eastAsia="Times New Roman Bold" w:hAnsi="Times New Roman Bold" w:cs="Times New Roman Bold"/>
        <w:position w:val="0"/>
        <w:sz w:val="24"/>
        <w:szCs w:val="24"/>
      </w:rPr>
    </w:lvl>
  </w:abstractNum>
  <w:abstractNum w:abstractNumId="7">
    <w:nsid w:val="1C970F05"/>
    <w:multiLevelType w:val="multilevel"/>
    <w:tmpl w:val="3146D9B0"/>
    <w:lvl w:ilvl="0">
      <w:start w:val="12"/>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cs="Times New Roman" w:hint="default"/>
        <w:b w:val="0"/>
        <w:i w:val="0"/>
        <w:sz w:val="22"/>
        <w:szCs w:val="22"/>
      </w:rPr>
    </w:lvl>
    <w:lvl w:ilvl="2">
      <w:start w:val="1"/>
      <w:numFmt w:val="decimal"/>
      <w:lvlText w:val="%1.%2.%3."/>
      <w:lvlJc w:val="left"/>
      <w:pPr>
        <w:tabs>
          <w:tab w:val="num" w:pos="1260"/>
        </w:tabs>
        <w:ind w:left="126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cs="Times New Roman"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FE422CC"/>
    <w:multiLevelType w:val="multilevel"/>
    <w:tmpl w:val="49BE6C22"/>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nsid w:val="24AA3B1F"/>
    <w:multiLevelType w:val="multilevel"/>
    <w:tmpl w:val="B0402B7C"/>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F615444"/>
    <w:multiLevelType w:val="multilevel"/>
    <w:tmpl w:val="8006DCB4"/>
    <w:lvl w:ilvl="0">
      <w:start w:val="1"/>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2"/>
        <w:szCs w:val="22"/>
      </w:rPr>
    </w:lvl>
    <w:lvl w:ilvl="2">
      <w:start w:val="1"/>
      <w:numFmt w:val="decimal"/>
      <w:lvlText w:val="%1.%2.%3."/>
      <w:lvlJc w:val="left"/>
      <w:pPr>
        <w:tabs>
          <w:tab w:val="num" w:pos="1260"/>
        </w:tabs>
        <w:ind w:left="126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cs="Times New Roman"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90E7B3A"/>
    <w:multiLevelType w:val="multilevel"/>
    <w:tmpl w:val="C9E4CBBE"/>
    <w:styleLink w:val="List0"/>
    <w:lvl w:ilvl="0">
      <w:start w:val="1"/>
      <w:numFmt w:val="decimal"/>
      <w:lvlText w:val="%1."/>
      <w:lvlJc w:val="left"/>
      <w:pPr>
        <w:tabs>
          <w:tab w:val="num" w:pos="360"/>
        </w:tabs>
        <w:ind w:left="360" w:hanging="360"/>
      </w:pPr>
      <w:rPr>
        <w:position w:val="0"/>
        <w:sz w:val="24"/>
        <w:szCs w:val="24"/>
      </w:rPr>
    </w:lvl>
    <w:lvl w:ilvl="1">
      <w:start w:val="1"/>
      <w:numFmt w:val="decimal"/>
      <w:lvlText w:val="%2."/>
      <w:lvlJc w:val="left"/>
      <w:pPr>
        <w:tabs>
          <w:tab w:val="num" w:pos="567"/>
        </w:tabs>
        <w:ind w:left="567" w:hanging="567"/>
      </w:pPr>
      <w:rPr>
        <w:rFonts w:ascii="Times New Roman" w:hAnsi="Times New Roman" w:cs="Times New Roman" w:hint="default"/>
        <w:b w:val="0"/>
        <w:i w:val="0"/>
        <w:position w:val="0"/>
        <w:sz w:val="24"/>
        <w:szCs w:val="24"/>
      </w:rPr>
    </w:lvl>
    <w:lvl w:ilvl="2">
      <w:start w:val="1"/>
      <w:numFmt w:val="decimal"/>
      <w:lvlText w:val="%1.%2.%3."/>
      <w:lvlJc w:val="left"/>
      <w:pPr>
        <w:tabs>
          <w:tab w:val="num" w:pos="720"/>
        </w:tabs>
        <w:ind w:left="720" w:hanging="720"/>
      </w:pPr>
      <w:rPr>
        <w:position w:val="0"/>
        <w:sz w:val="24"/>
        <w:szCs w:val="24"/>
      </w:rPr>
    </w:lvl>
    <w:lvl w:ilvl="3">
      <w:start w:val="1"/>
      <w:numFmt w:val="decimal"/>
      <w:lvlText w:val="%1.%2.%3.%4."/>
      <w:lvlJc w:val="left"/>
      <w:pPr>
        <w:tabs>
          <w:tab w:val="num" w:pos="720"/>
        </w:tabs>
        <w:ind w:left="720" w:hanging="720"/>
      </w:pPr>
      <w:rPr>
        <w:position w:val="0"/>
        <w:sz w:val="24"/>
        <w:szCs w:val="24"/>
      </w:rPr>
    </w:lvl>
    <w:lvl w:ilvl="4">
      <w:start w:val="1"/>
      <w:numFmt w:val="decimal"/>
      <w:lvlText w:val="%1.%2.%3.%4.%5."/>
      <w:lvlJc w:val="left"/>
      <w:pPr>
        <w:tabs>
          <w:tab w:val="num" w:pos="1080"/>
        </w:tabs>
        <w:ind w:left="1080" w:hanging="1080"/>
      </w:pPr>
      <w:rPr>
        <w:position w:val="0"/>
        <w:sz w:val="24"/>
        <w:szCs w:val="24"/>
      </w:rPr>
    </w:lvl>
    <w:lvl w:ilvl="5">
      <w:start w:val="1"/>
      <w:numFmt w:val="decimal"/>
      <w:lvlText w:val="%1.%2.%3.%4.%5.%6."/>
      <w:lvlJc w:val="left"/>
      <w:pPr>
        <w:tabs>
          <w:tab w:val="num" w:pos="1080"/>
        </w:tabs>
        <w:ind w:left="1080" w:hanging="1080"/>
      </w:pPr>
      <w:rPr>
        <w:position w:val="0"/>
        <w:sz w:val="24"/>
        <w:szCs w:val="24"/>
      </w:rPr>
    </w:lvl>
    <w:lvl w:ilvl="6">
      <w:start w:val="1"/>
      <w:numFmt w:val="decimal"/>
      <w:lvlText w:val="%1.%2.%3.%4.%5.%6.%7."/>
      <w:lvlJc w:val="left"/>
      <w:pPr>
        <w:tabs>
          <w:tab w:val="num" w:pos="1440"/>
        </w:tabs>
        <w:ind w:left="1440" w:hanging="1440"/>
      </w:pPr>
      <w:rPr>
        <w:position w:val="0"/>
        <w:sz w:val="24"/>
        <w:szCs w:val="24"/>
      </w:rPr>
    </w:lvl>
    <w:lvl w:ilvl="7">
      <w:start w:val="1"/>
      <w:numFmt w:val="decimal"/>
      <w:lvlText w:val="%1.%2.%3.%4.%5.%6.%7.%8."/>
      <w:lvlJc w:val="left"/>
      <w:pPr>
        <w:tabs>
          <w:tab w:val="num" w:pos="1440"/>
        </w:tabs>
        <w:ind w:left="1440" w:hanging="1440"/>
      </w:pPr>
      <w:rPr>
        <w:position w:val="0"/>
        <w:sz w:val="24"/>
        <w:szCs w:val="24"/>
      </w:rPr>
    </w:lvl>
    <w:lvl w:ilvl="8">
      <w:start w:val="1"/>
      <w:numFmt w:val="decimal"/>
      <w:lvlText w:val="%1.%2.%3.%4.%5.%6.%7.%8.%9."/>
      <w:lvlJc w:val="left"/>
      <w:pPr>
        <w:tabs>
          <w:tab w:val="num" w:pos="1800"/>
        </w:tabs>
        <w:ind w:left="1800" w:hanging="1800"/>
      </w:pPr>
      <w:rPr>
        <w:position w:val="0"/>
        <w:sz w:val="24"/>
        <w:szCs w:val="24"/>
      </w:rPr>
    </w:lvl>
  </w:abstractNum>
  <w:abstractNum w:abstractNumId="13">
    <w:nsid w:val="3DE3626F"/>
    <w:multiLevelType w:val="multilevel"/>
    <w:tmpl w:val="913C44AA"/>
    <w:lvl w:ilvl="0">
      <w:start w:val="10"/>
      <w:numFmt w:val="decimal"/>
      <w:lvlText w:val="%1."/>
      <w:lvlJc w:val="left"/>
      <w:pPr>
        <w:ind w:left="480" w:hanging="480"/>
      </w:pPr>
      <w:rPr>
        <w:rFonts w:hint="default"/>
      </w:rPr>
    </w:lvl>
    <w:lvl w:ilvl="1">
      <w:start w:val="2"/>
      <w:numFmt w:val="decimal"/>
      <w:lvlText w:val="%1.%2."/>
      <w:lvlJc w:val="left"/>
      <w:pPr>
        <w:ind w:left="5159" w:hanging="48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EF1626"/>
    <w:multiLevelType w:val="multilevel"/>
    <w:tmpl w:val="B614C9AC"/>
    <w:styleLink w:val="List10"/>
    <w:lvl w:ilvl="0">
      <w:start w:val="1"/>
      <w:numFmt w:val="decimal"/>
      <w:lvlText w:val="%1."/>
      <w:lvlJc w:val="left"/>
      <w:pPr>
        <w:tabs>
          <w:tab w:val="num" w:pos="360"/>
        </w:tabs>
        <w:ind w:left="360" w:hanging="360"/>
      </w:pPr>
      <w:rPr>
        <w:color w:val="000000"/>
        <w:position w:val="0"/>
        <w:sz w:val="24"/>
        <w:szCs w:val="24"/>
        <w:u w:color="000000"/>
      </w:rPr>
    </w:lvl>
    <w:lvl w:ilvl="1">
      <w:start w:val="5"/>
      <w:numFmt w:val="decimal"/>
      <w:lvlText w:val="%1.%2."/>
      <w:lvlJc w:val="left"/>
      <w:pPr>
        <w:tabs>
          <w:tab w:val="num" w:pos="540"/>
        </w:tabs>
        <w:ind w:left="540" w:hanging="540"/>
      </w:pPr>
      <w:rPr>
        <w:color w:val="000000"/>
        <w:position w:val="0"/>
        <w:sz w:val="24"/>
        <w:szCs w:val="24"/>
        <w:u w:color="000000"/>
      </w:rPr>
    </w:lvl>
    <w:lvl w:ilvl="2">
      <w:start w:val="1"/>
      <w:numFmt w:val="decimal"/>
      <w:lvlText w:val="%3)"/>
      <w:lvlJc w:val="left"/>
      <w:pPr>
        <w:tabs>
          <w:tab w:val="num" w:pos="1620"/>
        </w:tabs>
        <w:ind w:left="1620" w:hanging="720"/>
      </w:pPr>
      <w:rPr>
        <w:color w:val="000000"/>
        <w:position w:val="0"/>
        <w:sz w:val="24"/>
        <w:szCs w:val="24"/>
        <w:u w:color="000000"/>
      </w:rPr>
    </w:lvl>
    <w:lvl w:ilvl="3">
      <w:start w:val="1"/>
      <w:numFmt w:val="decimal"/>
      <w:lvlText w:val="%4)"/>
      <w:lvlJc w:val="left"/>
      <w:pPr>
        <w:tabs>
          <w:tab w:val="num" w:pos="1997"/>
        </w:tabs>
        <w:ind w:left="1997" w:hanging="720"/>
      </w:pPr>
      <w:rPr>
        <w:color w:val="000000"/>
        <w:position w:val="0"/>
        <w:sz w:val="24"/>
        <w:szCs w:val="24"/>
        <w:u w:color="000000"/>
      </w:rPr>
    </w:lvl>
    <w:lvl w:ilvl="4">
      <w:start w:val="1"/>
      <w:numFmt w:val="decimal"/>
      <w:lvlText w:val="%1.%2.%3.%4.%5."/>
      <w:lvlJc w:val="left"/>
      <w:pPr>
        <w:tabs>
          <w:tab w:val="num" w:pos="2808"/>
        </w:tabs>
        <w:ind w:left="2808" w:hanging="1080"/>
      </w:pPr>
      <w:rPr>
        <w:color w:val="000000"/>
        <w:position w:val="0"/>
        <w:sz w:val="24"/>
        <w:szCs w:val="24"/>
        <w:u w:color="000000"/>
      </w:rPr>
    </w:lvl>
    <w:lvl w:ilvl="5">
      <w:start w:val="1"/>
      <w:numFmt w:val="decimal"/>
      <w:lvlText w:val="%1.%2.%3.%4.%5.%6."/>
      <w:lvlJc w:val="left"/>
      <w:pPr>
        <w:tabs>
          <w:tab w:val="num" w:pos="3240"/>
        </w:tabs>
        <w:ind w:left="3240" w:hanging="1080"/>
      </w:pPr>
      <w:rPr>
        <w:color w:val="000000"/>
        <w:position w:val="0"/>
        <w:sz w:val="24"/>
        <w:szCs w:val="24"/>
        <w:u w:color="000000"/>
      </w:rPr>
    </w:lvl>
    <w:lvl w:ilvl="6">
      <w:start w:val="1"/>
      <w:numFmt w:val="decimal"/>
      <w:lvlText w:val="%1.%2.%3.%4.%5.%6.%7."/>
      <w:lvlJc w:val="left"/>
      <w:pPr>
        <w:tabs>
          <w:tab w:val="num" w:pos="4032"/>
        </w:tabs>
        <w:ind w:left="4032" w:hanging="1440"/>
      </w:pPr>
      <w:rPr>
        <w:color w:val="000000"/>
        <w:position w:val="0"/>
        <w:sz w:val="24"/>
        <w:szCs w:val="24"/>
        <w:u w:color="000000"/>
      </w:rPr>
    </w:lvl>
    <w:lvl w:ilvl="7">
      <w:start w:val="1"/>
      <w:numFmt w:val="decimal"/>
      <w:lvlText w:val="%1.%2.%3.%4.%5.%6.%7.%8."/>
      <w:lvlJc w:val="left"/>
      <w:pPr>
        <w:tabs>
          <w:tab w:val="num" w:pos="4464"/>
        </w:tabs>
        <w:ind w:left="4464" w:hanging="1440"/>
      </w:pPr>
      <w:rPr>
        <w:color w:val="000000"/>
        <w:position w:val="0"/>
        <w:sz w:val="24"/>
        <w:szCs w:val="24"/>
        <w:u w:color="000000"/>
      </w:rPr>
    </w:lvl>
    <w:lvl w:ilvl="8">
      <w:start w:val="1"/>
      <w:numFmt w:val="decimal"/>
      <w:lvlText w:val="%1.%2.%3.%4.%5.%6.%7.%8.%9."/>
      <w:lvlJc w:val="left"/>
      <w:pPr>
        <w:tabs>
          <w:tab w:val="num" w:pos="5256"/>
        </w:tabs>
        <w:ind w:left="5256" w:hanging="1800"/>
      </w:pPr>
      <w:rPr>
        <w:color w:val="000000"/>
        <w:position w:val="0"/>
        <w:sz w:val="24"/>
        <w:szCs w:val="24"/>
        <w:u w:color="000000"/>
      </w:rPr>
    </w:lvl>
  </w:abstractNum>
  <w:abstractNum w:abstractNumId="15">
    <w:nsid w:val="47E721D0"/>
    <w:multiLevelType w:val="multilevel"/>
    <w:tmpl w:val="C40217F8"/>
    <w:styleLink w:val="List6"/>
    <w:lvl w:ilvl="0">
      <w:start w:val="1"/>
      <w:numFmt w:val="decimal"/>
      <w:lvlText w:val="%1."/>
      <w:lvlJc w:val="left"/>
      <w:pPr>
        <w:tabs>
          <w:tab w:val="num" w:pos="360"/>
        </w:tabs>
        <w:ind w:left="360" w:hanging="360"/>
      </w:pPr>
      <w:rPr>
        <w:position w:val="0"/>
        <w:sz w:val="24"/>
        <w:szCs w:val="24"/>
        <w:lang w:val="en-US"/>
      </w:rPr>
    </w:lvl>
    <w:lvl w:ilvl="1">
      <w:start w:val="1"/>
      <w:numFmt w:val="decimal"/>
      <w:lvlText w:val="%1.%2."/>
      <w:lvlJc w:val="left"/>
      <w:pPr>
        <w:tabs>
          <w:tab w:val="num" w:pos="792"/>
        </w:tabs>
        <w:ind w:left="792" w:hanging="360"/>
      </w:pPr>
      <w:rPr>
        <w:position w:val="0"/>
        <w:sz w:val="24"/>
        <w:szCs w:val="24"/>
        <w:lang w:val="en-US"/>
      </w:rPr>
    </w:lvl>
    <w:lvl w:ilvl="2">
      <w:start w:val="1"/>
      <w:numFmt w:val="decimal"/>
      <w:lvlText w:val="%3)"/>
      <w:lvlJc w:val="left"/>
      <w:pPr>
        <w:tabs>
          <w:tab w:val="num" w:pos="1620"/>
        </w:tabs>
        <w:ind w:left="1620" w:hanging="720"/>
      </w:pPr>
      <w:rPr>
        <w:position w:val="0"/>
        <w:sz w:val="24"/>
        <w:szCs w:val="24"/>
        <w:lang w:val="en-US"/>
      </w:rPr>
    </w:lvl>
    <w:lvl w:ilvl="3">
      <w:start w:val="1"/>
      <w:numFmt w:val="decimal"/>
      <w:lvlText w:val="%4)"/>
      <w:lvlJc w:val="left"/>
      <w:pPr>
        <w:tabs>
          <w:tab w:val="num" w:pos="1997"/>
        </w:tabs>
        <w:ind w:left="1997" w:hanging="720"/>
      </w:pPr>
      <w:rPr>
        <w:position w:val="0"/>
        <w:sz w:val="24"/>
        <w:szCs w:val="24"/>
        <w:lang w:val="en-US"/>
      </w:rPr>
    </w:lvl>
    <w:lvl w:ilvl="4">
      <w:start w:val="1"/>
      <w:numFmt w:val="decimal"/>
      <w:lvlText w:val="%1.%2.%3.%4.%5."/>
      <w:lvlJc w:val="left"/>
      <w:pPr>
        <w:tabs>
          <w:tab w:val="num" w:pos="2808"/>
        </w:tabs>
        <w:ind w:left="2808" w:hanging="1080"/>
      </w:pPr>
      <w:rPr>
        <w:position w:val="0"/>
        <w:sz w:val="24"/>
        <w:szCs w:val="24"/>
        <w:lang w:val="en-US"/>
      </w:rPr>
    </w:lvl>
    <w:lvl w:ilvl="5">
      <w:start w:val="1"/>
      <w:numFmt w:val="decimal"/>
      <w:lvlText w:val="%1.%2.%3.%4.%5.%6."/>
      <w:lvlJc w:val="left"/>
      <w:pPr>
        <w:tabs>
          <w:tab w:val="num" w:pos="3240"/>
        </w:tabs>
        <w:ind w:left="3240" w:hanging="1080"/>
      </w:pPr>
      <w:rPr>
        <w:position w:val="0"/>
        <w:sz w:val="24"/>
        <w:szCs w:val="24"/>
        <w:lang w:val="en-US"/>
      </w:rPr>
    </w:lvl>
    <w:lvl w:ilvl="6">
      <w:start w:val="1"/>
      <w:numFmt w:val="decimal"/>
      <w:lvlText w:val="%1.%2.%3.%4.%5.%6.%7."/>
      <w:lvlJc w:val="left"/>
      <w:pPr>
        <w:tabs>
          <w:tab w:val="num" w:pos="4032"/>
        </w:tabs>
        <w:ind w:left="4032" w:hanging="1440"/>
      </w:pPr>
      <w:rPr>
        <w:position w:val="0"/>
        <w:sz w:val="24"/>
        <w:szCs w:val="24"/>
        <w:lang w:val="en-US"/>
      </w:rPr>
    </w:lvl>
    <w:lvl w:ilvl="7">
      <w:start w:val="1"/>
      <w:numFmt w:val="decimal"/>
      <w:lvlText w:val="%1.%2.%3.%4.%5.%6.%7.%8."/>
      <w:lvlJc w:val="left"/>
      <w:pPr>
        <w:tabs>
          <w:tab w:val="num" w:pos="4464"/>
        </w:tabs>
        <w:ind w:left="4464" w:hanging="1440"/>
      </w:pPr>
      <w:rPr>
        <w:position w:val="0"/>
        <w:sz w:val="24"/>
        <w:szCs w:val="24"/>
        <w:lang w:val="en-US"/>
      </w:rPr>
    </w:lvl>
    <w:lvl w:ilvl="8">
      <w:start w:val="1"/>
      <w:numFmt w:val="decimal"/>
      <w:lvlText w:val="%1.%2.%3.%4.%5.%6.%7.%8.%9."/>
      <w:lvlJc w:val="left"/>
      <w:pPr>
        <w:tabs>
          <w:tab w:val="num" w:pos="5256"/>
        </w:tabs>
        <w:ind w:left="5256" w:hanging="1800"/>
      </w:pPr>
      <w:rPr>
        <w:position w:val="0"/>
        <w:sz w:val="24"/>
        <w:szCs w:val="24"/>
        <w:lang w:val="en-US"/>
      </w:rPr>
    </w:lvl>
  </w:abstractNum>
  <w:abstractNum w:abstractNumId="16">
    <w:nsid w:val="4A1249A0"/>
    <w:multiLevelType w:val="multilevel"/>
    <w:tmpl w:val="679AE13E"/>
    <w:styleLink w:val="List11"/>
    <w:lvl w:ilvl="0">
      <w:start w:val="1"/>
      <w:numFmt w:val="decimal"/>
      <w:lvlText w:val="%1."/>
      <w:lvlJc w:val="left"/>
      <w:pPr>
        <w:tabs>
          <w:tab w:val="num" w:pos="360"/>
        </w:tabs>
        <w:ind w:left="360" w:hanging="360"/>
      </w:pPr>
      <w:rPr>
        <w:position w:val="0"/>
        <w:sz w:val="24"/>
        <w:szCs w:val="24"/>
      </w:rPr>
    </w:lvl>
    <w:lvl w:ilvl="1">
      <w:start w:val="1"/>
      <w:numFmt w:val="decimal"/>
      <w:lvlText w:val="%1.%2."/>
      <w:lvlJc w:val="left"/>
      <w:pPr>
        <w:tabs>
          <w:tab w:val="num" w:pos="792"/>
        </w:tabs>
        <w:ind w:left="792" w:hanging="360"/>
      </w:pPr>
      <w:rPr>
        <w:position w:val="0"/>
        <w:sz w:val="24"/>
        <w:szCs w:val="24"/>
      </w:rPr>
    </w:lvl>
    <w:lvl w:ilvl="2">
      <w:start w:val="1"/>
      <w:numFmt w:val="decimal"/>
      <w:lvlText w:val="%3)"/>
      <w:lvlJc w:val="left"/>
      <w:pPr>
        <w:tabs>
          <w:tab w:val="num" w:pos="1620"/>
        </w:tabs>
        <w:ind w:left="1620" w:hanging="720"/>
      </w:pPr>
      <w:rPr>
        <w:position w:val="0"/>
        <w:sz w:val="24"/>
        <w:szCs w:val="24"/>
      </w:rPr>
    </w:lvl>
    <w:lvl w:ilvl="3">
      <w:start w:val="1"/>
      <w:numFmt w:val="decimal"/>
      <w:lvlText w:val="%4)"/>
      <w:lvlJc w:val="left"/>
      <w:pPr>
        <w:tabs>
          <w:tab w:val="num" w:pos="1134"/>
        </w:tabs>
        <w:ind w:left="1134" w:hanging="567"/>
      </w:pPr>
      <w:rPr>
        <w:position w:val="0"/>
        <w:sz w:val="24"/>
        <w:szCs w:val="24"/>
      </w:rPr>
    </w:lvl>
    <w:lvl w:ilvl="4">
      <w:start w:val="1"/>
      <w:numFmt w:val="decimal"/>
      <w:lvlText w:val="%1.%2.%3.%4.%5."/>
      <w:lvlJc w:val="left"/>
      <w:pPr>
        <w:tabs>
          <w:tab w:val="num" w:pos="2808"/>
        </w:tabs>
        <w:ind w:left="2808" w:hanging="1080"/>
      </w:pPr>
      <w:rPr>
        <w:position w:val="0"/>
        <w:sz w:val="24"/>
        <w:szCs w:val="24"/>
      </w:rPr>
    </w:lvl>
    <w:lvl w:ilvl="5">
      <w:start w:val="1"/>
      <w:numFmt w:val="decimal"/>
      <w:lvlText w:val="%1.%2.%3.%4.%5.%6."/>
      <w:lvlJc w:val="left"/>
      <w:pPr>
        <w:tabs>
          <w:tab w:val="num" w:pos="3240"/>
        </w:tabs>
        <w:ind w:left="3240" w:hanging="1080"/>
      </w:pPr>
      <w:rPr>
        <w:position w:val="0"/>
        <w:sz w:val="24"/>
        <w:szCs w:val="24"/>
      </w:rPr>
    </w:lvl>
    <w:lvl w:ilvl="6">
      <w:start w:val="1"/>
      <w:numFmt w:val="decimal"/>
      <w:lvlText w:val="%1.%2.%3.%4.%5.%6.%7."/>
      <w:lvlJc w:val="left"/>
      <w:pPr>
        <w:tabs>
          <w:tab w:val="num" w:pos="4032"/>
        </w:tabs>
        <w:ind w:left="4032" w:hanging="1440"/>
      </w:pPr>
      <w:rPr>
        <w:position w:val="0"/>
        <w:sz w:val="24"/>
        <w:szCs w:val="24"/>
      </w:rPr>
    </w:lvl>
    <w:lvl w:ilvl="7">
      <w:start w:val="1"/>
      <w:numFmt w:val="decimal"/>
      <w:lvlText w:val="%1.%2.%3.%4.%5.%6.%7.%8."/>
      <w:lvlJc w:val="left"/>
      <w:pPr>
        <w:tabs>
          <w:tab w:val="num" w:pos="4464"/>
        </w:tabs>
        <w:ind w:left="4464" w:hanging="1440"/>
      </w:pPr>
      <w:rPr>
        <w:position w:val="0"/>
        <w:sz w:val="24"/>
        <w:szCs w:val="24"/>
      </w:rPr>
    </w:lvl>
    <w:lvl w:ilvl="8">
      <w:start w:val="1"/>
      <w:numFmt w:val="decimal"/>
      <w:lvlText w:val="%1.%2.%3.%4.%5.%6.%7.%8.%9."/>
      <w:lvlJc w:val="left"/>
      <w:pPr>
        <w:tabs>
          <w:tab w:val="num" w:pos="5256"/>
        </w:tabs>
        <w:ind w:left="5256" w:hanging="1800"/>
      </w:pPr>
      <w:rPr>
        <w:position w:val="0"/>
        <w:sz w:val="24"/>
        <w:szCs w:val="24"/>
      </w:rPr>
    </w:lvl>
  </w:abstractNum>
  <w:abstractNum w:abstractNumId="17">
    <w:nsid w:val="523744EE"/>
    <w:multiLevelType w:val="multilevel"/>
    <w:tmpl w:val="5A84CBC6"/>
    <w:lvl w:ilvl="0">
      <w:start w:val="1"/>
      <w:numFmt w:val="decimal"/>
      <w:lvlText w:val="%1."/>
      <w:lvlJc w:val="left"/>
      <w:pPr>
        <w:ind w:left="360" w:hanging="360"/>
      </w:pPr>
      <w:rPr>
        <w:rFonts w:hint="default"/>
        <w:b/>
      </w:rPr>
    </w:lvl>
    <w:lvl w:ilvl="1">
      <w:start w:val="1"/>
      <w:numFmt w:val="decimal"/>
      <w:lvlText w:val="%1.%2."/>
      <w:lvlJc w:val="left"/>
      <w:pPr>
        <w:ind w:left="567" w:hanging="283"/>
      </w:pPr>
      <w:rPr>
        <w:rFonts w:hint="default"/>
        <w:b w:val="0"/>
        <w:sz w:val="24"/>
        <w:szCs w:val="24"/>
      </w:rPr>
    </w:lvl>
    <w:lvl w:ilvl="2">
      <w:start w:val="1"/>
      <w:numFmt w:val="decimal"/>
      <w:lvlText w:val="%1.%2.%3."/>
      <w:lvlJc w:val="left"/>
      <w:pPr>
        <w:ind w:left="121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3800FA7"/>
    <w:multiLevelType w:val="multilevel"/>
    <w:tmpl w:val="B690348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5A73D76"/>
    <w:multiLevelType w:val="multilevel"/>
    <w:tmpl w:val="6BC4A97E"/>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1571"/>
        </w:tabs>
        <w:ind w:left="1571"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5F02C3F"/>
    <w:multiLevelType w:val="multilevel"/>
    <w:tmpl w:val="3CFE32C4"/>
    <w:styleLink w:val="Saraksts31"/>
    <w:lvl w:ilvl="0">
      <w:start w:val="2"/>
      <w:numFmt w:val="decimal"/>
      <w:lvlText w:val="%1."/>
      <w:lvlJc w:val="left"/>
      <w:pPr>
        <w:tabs>
          <w:tab w:val="num" w:pos="357"/>
        </w:tabs>
        <w:ind w:left="357" w:hanging="357"/>
      </w:pPr>
      <w:rPr>
        <w:rFonts w:ascii="Times New Roman Bold" w:eastAsia="Times New Roman Bold" w:hAnsi="Times New Roman Bold" w:cs="Times New Roman Bold"/>
        <w:caps/>
        <w:color w:val="000000"/>
        <w:kern w:val="24"/>
        <w:position w:val="0"/>
        <w:sz w:val="24"/>
        <w:szCs w:val="24"/>
        <w:u w:color="000000"/>
      </w:rPr>
    </w:lvl>
    <w:lvl w:ilvl="1">
      <w:start w:val="1"/>
      <w:numFmt w:val="decimal"/>
      <w:lvlText w:val="%1.%2."/>
      <w:lvlJc w:val="left"/>
      <w:pPr>
        <w:tabs>
          <w:tab w:val="num" w:pos="792"/>
        </w:tabs>
        <w:ind w:left="792" w:hanging="360"/>
      </w:pPr>
      <w:rPr>
        <w:rFonts w:ascii="Times New Roman Bold" w:eastAsia="Times New Roman Bold" w:hAnsi="Times New Roman Bold" w:cs="Times New Roman Bold"/>
        <w:caps/>
        <w:color w:val="000000"/>
        <w:kern w:val="24"/>
        <w:position w:val="0"/>
        <w:sz w:val="24"/>
        <w:szCs w:val="24"/>
        <w:u w:color="000000"/>
      </w:rPr>
    </w:lvl>
    <w:lvl w:ilvl="2">
      <w:start w:val="1"/>
      <w:numFmt w:val="decimal"/>
      <w:lvlText w:val="%3)"/>
      <w:lvlJc w:val="left"/>
      <w:pPr>
        <w:tabs>
          <w:tab w:val="num" w:pos="1620"/>
        </w:tabs>
        <w:ind w:left="1620" w:hanging="720"/>
      </w:pPr>
      <w:rPr>
        <w:rFonts w:ascii="Times New Roman Bold" w:eastAsia="Times New Roman Bold" w:hAnsi="Times New Roman Bold" w:cs="Times New Roman Bold"/>
        <w:caps/>
        <w:color w:val="000000"/>
        <w:kern w:val="24"/>
        <w:position w:val="0"/>
        <w:sz w:val="24"/>
        <w:szCs w:val="24"/>
        <w:u w:color="000000"/>
      </w:rPr>
    </w:lvl>
    <w:lvl w:ilvl="3">
      <w:start w:val="1"/>
      <w:numFmt w:val="decimal"/>
      <w:lvlText w:val="%4)"/>
      <w:lvlJc w:val="left"/>
      <w:pPr>
        <w:tabs>
          <w:tab w:val="num" w:pos="1997"/>
        </w:tabs>
        <w:ind w:left="1997" w:hanging="720"/>
      </w:pPr>
      <w:rPr>
        <w:rFonts w:ascii="Times New Roman Bold" w:eastAsia="Times New Roman Bold" w:hAnsi="Times New Roman Bold" w:cs="Times New Roman Bold"/>
        <w:caps/>
        <w:color w:val="000000"/>
        <w:kern w:val="24"/>
        <w:position w:val="0"/>
        <w:sz w:val="24"/>
        <w:szCs w:val="24"/>
        <w:u w:color="000000"/>
      </w:rPr>
    </w:lvl>
    <w:lvl w:ilvl="4">
      <w:start w:val="1"/>
      <w:numFmt w:val="decimal"/>
      <w:lvlText w:val="%1.%2.%3.%4.%5."/>
      <w:lvlJc w:val="left"/>
      <w:pPr>
        <w:tabs>
          <w:tab w:val="num" w:pos="2808"/>
        </w:tabs>
        <w:ind w:left="2808" w:hanging="1080"/>
      </w:pPr>
      <w:rPr>
        <w:rFonts w:ascii="Times New Roman Bold" w:eastAsia="Times New Roman Bold" w:hAnsi="Times New Roman Bold" w:cs="Times New Roman Bold"/>
        <w:caps/>
        <w:color w:val="000000"/>
        <w:kern w:val="24"/>
        <w:position w:val="0"/>
        <w:sz w:val="24"/>
        <w:szCs w:val="24"/>
        <w:u w:color="000000"/>
      </w:rPr>
    </w:lvl>
    <w:lvl w:ilvl="5">
      <w:start w:val="1"/>
      <w:numFmt w:val="decimal"/>
      <w:lvlText w:val="%1.%2.%3.%4.%5.%6."/>
      <w:lvlJc w:val="left"/>
      <w:pPr>
        <w:tabs>
          <w:tab w:val="num" w:pos="3240"/>
        </w:tabs>
        <w:ind w:left="3240" w:hanging="1080"/>
      </w:pPr>
      <w:rPr>
        <w:rFonts w:ascii="Times New Roman Bold" w:eastAsia="Times New Roman Bold" w:hAnsi="Times New Roman Bold" w:cs="Times New Roman Bold"/>
        <w:caps/>
        <w:color w:val="000000"/>
        <w:kern w:val="24"/>
        <w:position w:val="0"/>
        <w:sz w:val="24"/>
        <w:szCs w:val="24"/>
        <w:u w:color="000000"/>
      </w:rPr>
    </w:lvl>
    <w:lvl w:ilvl="6">
      <w:start w:val="1"/>
      <w:numFmt w:val="decimal"/>
      <w:lvlText w:val="%1.%2.%3.%4.%5.%6.%7."/>
      <w:lvlJc w:val="left"/>
      <w:pPr>
        <w:tabs>
          <w:tab w:val="num" w:pos="4032"/>
        </w:tabs>
        <w:ind w:left="4032" w:hanging="1440"/>
      </w:pPr>
      <w:rPr>
        <w:rFonts w:ascii="Times New Roman Bold" w:eastAsia="Times New Roman Bold" w:hAnsi="Times New Roman Bold" w:cs="Times New Roman Bold"/>
        <w:caps/>
        <w:color w:val="000000"/>
        <w:kern w:val="24"/>
        <w:position w:val="0"/>
        <w:sz w:val="24"/>
        <w:szCs w:val="24"/>
        <w:u w:color="000000"/>
      </w:rPr>
    </w:lvl>
    <w:lvl w:ilvl="7">
      <w:start w:val="1"/>
      <w:numFmt w:val="decimal"/>
      <w:lvlText w:val="%1.%2.%3.%4.%5.%6.%7.%8."/>
      <w:lvlJc w:val="left"/>
      <w:pPr>
        <w:tabs>
          <w:tab w:val="num" w:pos="4464"/>
        </w:tabs>
        <w:ind w:left="4464" w:hanging="1440"/>
      </w:pPr>
      <w:rPr>
        <w:rFonts w:ascii="Times New Roman Bold" w:eastAsia="Times New Roman Bold" w:hAnsi="Times New Roman Bold" w:cs="Times New Roman Bold"/>
        <w:caps/>
        <w:color w:val="000000"/>
        <w:kern w:val="24"/>
        <w:position w:val="0"/>
        <w:sz w:val="24"/>
        <w:szCs w:val="24"/>
        <w:u w:color="000000"/>
      </w:rPr>
    </w:lvl>
    <w:lvl w:ilvl="8">
      <w:start w:val="1"/>
      <w:numFmt w:val="decimal"/>
      <w:lvlText w:val="%1.%2.%3.%4.%5.%6.%7.%8.%9."/>
      <w:lvlJc w:val="left"/>
      <w:pPr>
        <w:tabs>
          <w:tab w:val="num" w:pos="5256"/>
        </w:tabs>
        <w:ind w:left="5256" w:hanging="1800"/>
      </w:pPr>
      <w:rPr>
        <w:rFonts w:ascii="Times New Roman Bold" w:eastAsia="Times New Roman Bold" w:hAnsi="Times New Roman Bold" w:cs="Times New Roman Bold"/>
        <w:caps/>
        <w:color w:val="000000"/>
        <w:kern w:val="24"/>
        <w:position w:val="0"/>
        <w:sz w:val="24"/>
        <w:szCs w:val="24"/>
        <w:u w:color="000000"/>
      </w:rPr>
    </w:lvl>
  </w:abstractNum>
  <w:abstractNum w:abstractNumId="21">
    <w:nsid w:val="57BA36F7"/>
    <w:multiLevelType w:val="multilevel"/>
    <w:tmpl w:val="BE069D28"/>
    <w:styleLink w:val="List8"/>
    <w:lvl w:ilvl="0">
      <w:start w:val="1"/>
      <w:numFmt w:val="decimal"/>
      <w:lvlText w:val="%1)"/>
      <w:lvlJc w:val="left"/>
      <w:pPr>
        <w:tabs>
          <w:tab w:val="num" w:pos="1134"/>
        </w:tabs>
        <w:ind w:left="1134" w:hanging="567"/>
      </w:pPr>
      <w:rPr>
        <w:position w:val="0"/>
        <w:sz w:val="24"/>
        <w:szCs w:val="24"/>
      </w:rPr>
    </w:lvl>
    <w:lvl w:ilvl="1">
      <w:start w:val="1"/>
      <w:numFmt w:val="lowerLetter"/>
      <w:lvlText w:val="%2."/>
      <w:lvlJc w:val="left"/>
      <w:pPr>
        <w:tabs>
          <w:tab w:val="num" w:pos="1647"/>
        </w:tabs>
        <w:ind w:left="1647" w:hanging="360"/>
      </w:pPr>
      <w:rPr>
        <w:position w:val="0"/>
        <w:sz w:val="24"/>
        <w:szCs w:val="24"/>
      </w:rPr>
    </w:lvl>
    <w:lvl w:ilvl="2">
      <w:start w:val="1"/>
      <w:numFmt w:val="lowerRoman"/>
      <w:lvlText w:val="%3."/>
      <w:lvlJc w:val="left"/>
      <w:pPr>
        <w:tabs>
          <w:tab w:val="num" w:pos="2367"/>
        </w:tabs>
        <w:ind w:left="2367" w:hanging="296"/>
      </w:pPr>
      <w:rPr>
        <w:position w:val="0"/>
        <w:sz w:val="24"/>
        <w:szCs w:val="24"/>
      </w:rPr>
    </w:lvl>
    <w:lvl w:ilvl="3">
      <w:start w:val="1"/>
      <w:numFmt w:val="decimal"/>
      <w:lvlText w:val="%4."/>
      <w:lvlJc w:val="left"/>
      <w:pPr>
        <w:tabs>
          <w:tab w:val="num" w:pos="3087"/>
        </w:tabs>
        <w:ind w:left="3087" w:hanging="360"/>
      </w:pPr>
      <w:rPr>
        <w:position w:val="0"/>
        <w:sz w:val="24"/>
        <w:szCs w:val="24"/>
      </w:rPr>
    </w:lvl>
    <w:lvl w:ilvl="4">
      <w:start w:val="1"/>
      <w:numFmt w:val="lowerLetter"/>
      <w:lvlText w:val="%5."/>
      <w:lvlJc w:val="left"/>
      <w:pPr>
        <w:tabs>
          <w:tab w:val="num" w:pos="3807"/>
        </w:tabs>
        <w:ind w:left="3807" w:hanging="360"/>
      </w:pPr>
      <w:rPr>
        <w:position w:val="0"/>
        <w:sz w:val="24"/>
        <w:szCs w:val="24"/>
      </w:rPr>
    </w:lvl>
    <w:lvl w:ilvl="5">
      <w:start w:val="1"/>
      <w:numFmt w:val="lowerRoman"/>
      <w:lvlText w:val="%6."/>
      <w:lvlJc w:val="left"/>
      <w:pPr>
        <w:tabs>
          <w:tab w:val="num" w:pos="4527"/>
        </w:tabs>
        <w:ind w:left="4527" w:hanging="296"/>
      </w:pPr>
      <w:rPr>
        <w:position w:val="0"/>
        <w:sz w:val="24"/>
        <w:szCs w:val="24"/>
      </w:rPr>
    </w:lvl>
    <w:lvl w:ilvl="6">
      <w:start w:val="1"/>
      <w:numFmt w:val="decimal"/>
      <w:lvlText w:val="%7."/>
      <w:lvlJc w:val="left"/>
      <w:pPr>
        <w:tabs>
          <w:tab w:val="num" w:pos="5247"/>
        </w:tabs>
        <w:ind w:left="5247" w:hanging="360"/>
      </w:pPr>
      <w:rPr>
        <w:position w:val="0"/>
        <w:sz w:val="24"/>
        <w:szCs w:val="24"/>
      </w:rPr>
    </w:lvl>
    <w:lvl w:ilvl="7">
      <w:start w:val="1"/>
      <w:numFmt w:val="lowerLetter"/>
      <w:lvlText w:val="%8."/>
      <w:lvlJc w:val="left"/>
      <w:pPr>
        <w:tabs>
          <w:tab w:val="num" w:pos="5967"/>
        </w:tabs>
        <w:ind w:left="5967" w:hanging="360"/>
      </w:pPr>
      <w:rPr>
        <w:position w:val="0"/>
        <w:sz w:val="24"/>
        <w:szCs w:val="24"/>
      </w:rPr>
    </w:lvl>
    <w:lvl w:ilvl="8">
      <w:start w:val="1"/>
      <w:numFmt w:val="lowerRoman"/>
      <w:lvlText w:val="%9."/>
      <w:lvlJc w:val="left"/>
      <w:pPr>
        <w:tabs>
          <w:tab w:val="num" w:pos="6687"/>
        </w:tabs>
        <w:ind w:left="6687" w:hanging="296"/>
      </w:pPr>
      <w:rPr>
        <w:position w:val="0"/>
        <w:sz w:val="24"/>
        <w:szCs w:val="24"/>
      </w:rPr>
    </w:lvl>
  </w:abstractNum>
  <w:abstractNum w:abstractNumId="22">
    <w:nsid w:val="57BD2768"/>
    <w:multiLevelType w:val="multilevel"/>
    <w:tmpl w:val="8F1CA22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A6D5EAF"/>
    <w:multiLevelType w:val="multilevel"/>
    <w:tmpl w:val="72C0CCD8"/>
    <w:styleLink w:val="List12"/>
    <w:lvl w:ilvl="0">
      <w:start w:val="1"/>
      <w:numFmt w:val="decimal"/>
      <w:lvlText w:val="%1."/>
      <w:lvlJc w:val="left"/>
      <w:pPr>
        <w:tabs>
          <w:tab w:val="num" w:pos="360"/>
        </w:tabs>
        <w:ind w:left="360" w:hanging="360"/>
      </w:pPr>
      <w:rPr>
        <w:color w:val="000000"/>
        <w:position w:val="0"/>
        <w:sz w:val="24"/>
        <w:szCs w:val="24"/>
        <w:u w:color="000000"/>
      </w:rPr>
    </w:lvl>
    <w:lvl w:ilvl="1">
      <w:start w:val="1"/>
      <w:numFmt w:val="decimal"/>
      <w:lvlText w:val="%1.%2."/>
      <w:lvlJc w:val="left"/>
      <w:pPr>
        <w:tabs>
          <w:tab w:val="num" w:pos="792"/>
        </w:tabs>
        <w:ind w:left="792" w:hanging="360"/>
      </w:pPr>
      <w:rPr>
        <w:color w:val="000000"/>
        <w:position w:val="0"/>
        <w:sz w:val="24"/>
        <w:szCs w:val="24"/>
        <w:u w:color="000000"/>
      </w:rPr>
    </w:lvl>
    <w:lvl w:ilvl="2">
      <w:start w:val="1"/>
      <w:numFmt w:val="decimal"/>
      <w:lvlText w:val="%3)"/>
      <w:lvlJc w:val="left"/>
      <w:pPr>
        <w:tabs>
          <w:tab w:val="num" w:pos="1134"/>
        </w:tabs>
        <w:ind w:left="1134" w:hanging="567"/>
      </w:pPr>
      <w:rPr>
        <w:color w:val="000000"/>
        <w:position w:val="0"/>
        <w:sz w:val="24"/>
        <w:szCs w:val="24"/>
        <w:u w:color="000000"/>
      </w:rPr>
    </w:lvl>
    <w:lvl w:ilvl="3">
      <w:start w:val="1"/>
      <w:numFmt w:val="decimal"/>
      <w:lvlText w:val="%4)"/>
      <w:lvlJc w:val="left"/>
      <w:pPr>
        <w:tabs>
          <w:tab w:val="num" w:pos="1997"/>
        </w:tabs>
        <w:ind w:left="1997" w:hanging="720"/>
      </w:pPr>
      <w:rPr>
        <w:color w:val="000000"/>
        <w:position w:val="0"/>
        <w:sz w:val="24"/>
        <w:szCs w:val="24"/>
        <w:u w:color="000000"/>
      </w:rPr>
    </w:lvl>
    <w:lvl w:ilvl="4">
      <w:start w:val="1"/>
      <w:numFmt w:val="decimal"/>
      <w:lvlText w:val="%1.%2.%3.%4.%5."/>
      <w:lvlJc w:val="left"/>
      <w:pPr>
        <w:tabs>
          <w:tab w:val="num" w:pos="2808"/>
        </w:tabs>
        <w:ind w:left="2808" w:hanging="1080"/>
      </w:pPr>
      <w:rPr>
        <w:color w:val="000000"/>
        <w:position w:val="0"/>
        <w:sz w:val="24"/>
        <w:szCs w:val="24"/>
        <w:u w:color="000000"/>
      </w:rPr>
    </w:lvl>
    <w:lvl w:ilvl="5">
      <w:start w:val="1"/>
      <w:numFmt w:val="decimal"/>
      <w:lvlText w:val="%1.%2.%3.%4.%5.%6."/>
      <w:lvlJc w:val="left"/>
      <w:pPr>
        <w:tabs>
          <w:tab w:val="num" w:pos="3240"/>
        </w:tabs>
        <w:ind w:left="3240" w:hanging="1080"/>
      </w:pPr>
      <w:rPr>
        <w:color w:val="000000"/>
        <w:position w:val="0"/>
        <w:sz w:val="24"/>
        <w:szCs w:val="24"/>
        <w:u w:color="000000"/>
      </w:rPr>
    </w:lvl>
    <w:lvl w:ilvl="6">
      <w:start w:val="1"/>
      <w:numFmt w:val="decimal"/>
      <w:lvlText w:val="%1.%2.%3.%4.%5.%6.%7."/>
      <w:lvlJc w:val="left"/>
      <w:pPr>
        <w:tabs>
          <w:tab w:val="num" w:pos="4032"/>
        </w:tabs>
        <w:ind w:left="4032" w:hanging="1440"/>
      </w:pPr>
      <w:rPr>
        <w:color w:val="000000"/>
        <w:position w:val="0"/>
        <w:sz w:val="24"/>
        <w:szCs w:val="24"/>
        <w:u w:color="000000"/>
      </w:rPr>
    </w:lvl>
    <w:lvl w:ilvl="7">
      <w:start w:val="1"/>
      <w:numFmt w:val="decimal"/>
      <w:lvlText w:val="%1.%2.%3.%4.%5.%6.%7.%8."/>
      <w:lvlJc w:val="left"/>
      <w:pPr>
        <w:tabs>
          <w:tab w:val="num" w:pos="4464"/>
        </w:tabs>
        <w:ind w:left="4464" w:hanging="1440"/>
      </w:pPr>
      <w:rPr>
        <w:color w:val="000000"/>
        <w:position w:val="0"/>
        <w:sz w:val="24"/>
        <w:szCs w:val="24"/>
        <w:u w:color="000000"/>
      </w:rPr>
    </w:lvl>
    <w:lvl w:ilvl="8">
      <w:start w:val="1"/>
      <w:numFmt w:val="decimal"/>
      <w:lvlText w:val="%1.%2.%3.%4.%5.%6.%7.%8.%9."/>
      <w:lvlJc w:val="left"/>
      <w:pPr>
        <w:tabs>
          <w:tab w:val="num" w:pos="5256"/>
        </w:tabs>
        <w:ind w:left="5256" w:hanging="1800"/>
      </w:pPr>
      <w:rPr>
        <w:color w:val="000000"/>
        <w:position w:val="0"/>
        <w:sz w:val="24"/>
        <w:szCs w:val="24"/>
        <w:u w:color="000000"/>
      </w:rPr>
    </w:lvl>
  </w:abstractNum>
  <w:abstractNum w:abstractNumId="24">
    <w:nsid w:val="5B9A7D9D"/>
    <w:multiLevelType w:val="hybridMultilevel"/>
    <w:tmpl w:val="1A741A50"/>
    <w:lvl w:ilvl="0" w:tplc="1590912E">
      <w:start w:val="1"/>
      <w:numFmt w:val="lowerLetter"/>
      <w:pStyle w:val="Style1"/>
      <w:lvlText w:val="%1)"/>
      <w:lvlJc w:val="left"/>
      <w:pPr>
        <w:ind w:left="108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nsid w:val="5BD247AF"/>
    <w:multiLevelType w:val="multilevel"/>
    <w:tmpl w:val="4B3CB2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01712E7"/>
    <w:multiLevelType w:val="multilevel"/>
    <w:tmpl w:val="D652AF14"/>
    <w:styleLink w:val="Saraksts21"/>
    <w:lvl w:ilvl="0">
      <w:start w:val="1"/>
      <w:numFmt w:val="decimal"/>
      <w:lvlText w:val="%1."/>
      <w:lvlJc w:val="left"/>
      <w:pPr>
        <w:ind w:left="0" w:firstLine="0"/>
      </w:pPr>
      <w:rPr>
        <w:color w:val="000000"/>
        <w:spacing w:val="0"/>
        <w:position w:val="0"/>
        <w:u w:color="000000"/>
      </w:rPr>
    </w:lvl>
    <w:lvl w:ilvl="1">
      <w:start w:val="9"/>
      <w:numFmt w:val="decimal"/>
      <w:lvlText w:val="%1.%2."/>
      <w:lvlJc w:val="left"/>
      <w:pPr>
        <w:ind w:left="0" w:firstLine="0"/>
      </w:pPr>
      <w:rPr>
        <w:color w:val="000000"/>
        <w:spacing w:val="0"/>
        <w:position w:val="0"/>
        <w:u w:color="000000"/>
      </w:rPr>
    </w:lvl>
    <w:lvl w:ilvl="2">
      <w:start w:val="1"/>
      <w:numFmt w:val="decimal"/>
      <w:lvlText w:val="%1.%2.%3."/>
      <w:lvlJc w:val="left"/>
      <w:pPr>
        <w:ind w:left="0" w:firstLine="0"/>
      </w:pPr>
      <w:rPr>
        <w:color w:val="000000"/>
        <w:spacing w:val="0"/>
        <w:position w:val="0"/>
        <w:u w:color="000000"/>
      </w:rPr>
    </w:lvl>
    <w:lvl w:ilvl="3">
      <w:start w:val="1"/>
      <w:numFmt w:val="decimal"/>
      <w:lvlText w:val="%1.%2.%3.%4."/>
      <w:lvlJc w:val="left"/>
      <w:pPr>
        <w:ind w:left="0" w:firstLine="0"/>
      </w:pPr>
      <w:rPr>
        <w:color w:val="000000"/>
        <w:spacing w:val="0"/>
        <w:position w:val="0"/>
        <w:u w:color="000000"/>
      </w:rPr>
    </w:lvl>
    <w:lvl w:ilvl="4">
      <w:start w:val="1"/>
      <w:numFmt w:val="decimal"/>
      <w:lvlText w:val="%1.%2.%3.%4.%5."/>
      <w:lvlJc w:val="left"/>
      <w:pPr>
        <w:ind w:left="0" w:firstLine="0"/>
      </w:pPr>
      <w:rPr>
        <w:color w:val="000000"/>
        <w:spacing w:val="0"/>
        <w:position w:val="0"/>
        <w:u w:color="000000"/>
      </w:rPr>
    </w:lvl>
    <w:lvl w:ilvl="5">
      <w:start w:val="1"/>
      <w:numFmt w:val="decimal"/>
      <w:lvlText w:val="%1.%2.%3.%4.%5.%6."/>
      <w:lvlJc w:val="left"/>
      <w:pPr>
        <w:ind w:left="0" w:firstLine="0"/>
      </w:pPr>
      <w:rPr>
        <w:color w:val="000000"/>
        <w:spacing w:val="0"/>
        <w:position w:val="0"/>
        <w:u w:color="000000"/>
      </w:rPr>
    </w:lvl>
    <w:lvl w:ilvl="6">
      <w:start w:val="1"/>
      <w:numFmt w:val="decimal"/>
      <w:lvlText w:val="%1.%2.%3.%4.%5.%6.%7."/>
      <w:lvlJc w:val="left"/>
      <w:pPr>
        <w:ind w:left="0" w:firstLine="0"/>
      </w:pPr>
      <w:rPr>
        <w:color w:val="000000"/>
        <w:spacing w:val="0"/>
        <w:position w:val="0"/>
        <w:u w:color="000000"/>
      </w:rPr>
    </w:lvl>
    <w:lvl w:ilvl="7">
      <w:start w:val="1"/>
      <w:numFmt w:val="decimal"/>
      <w:lvlText w:val="%1.%2.%3.%4.%5.%6.%7.%8."/>
      <w:lvlJc w:val="left"/>
      <w:pPr>
        <w:ind w:left="0" w:firstLine="0"/>
      </w:pPr>
      <w:rPr>
        <w:color w:val="000000"/>
        <w:spacing w:val="0"/>
        <w:position w:val="0"/>
        <w:u w:color="000000"/>
      </w:rPr>
    </w:lvl>
    <w:lvl w:ilvl="8">
      <w:start w:val="1"/>
      <w:numFmt w:val="decimal"/>
      <w:lvlText w:val="%1.%2.%3.%4.%5.%6.%7.%8.%9."/>
      <w:lvlJc w:val="left"/>
      <w:pPr>
        <w:ind w:left="0" w:firstLine="0"/>
      </w:pPr>
      <w:rPr>
        <w:color w:val="000000"/>
        <w:spacing w:val="0"/>
        <w:position w:val="0"/>
        <w:u w:color="000000"/>
      </w:rPr>
    </w:lvl>
  </w:abstractNum>
  <w:abstractNum w:abstractNumId="27">
    <w:nsid w:val="67207C04"/>
    <w:multiLevelType w:val="multilevel"/>
    <w:tmpl w:val="0070166C"/>
    <w:styleLink w:val="List9"/>
    <w:lvl w:ilvl="0">
      <w:start w:val="1"/>
      <w:numFmt w:val="decimal"/>
      <w:lvlText w:val="%1)"/>
      <w:lvlJc w:val="left"/>
      <w:pPr>
        <w:tabs>
          <w:tab w:val="num" w:pos="1134"/>
        </w:tabs>
        <w:ind w:left="1134" w:hanging="567"/>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647"/>
        </w:tabs>
        <w:ind w:left="1647" w:hanging="36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2367"/>
        </w:tabs>
        <w:ind w:left="2367" w:hanging="29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3087"/>
        </w:tabs>
        <w:ind w:left="3087" w:hanging="36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807"/>
        </w:tabs>
        <w:ind w:left="3807" w:hanging="36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4527"/>
        </w:tabs>
        <w:ind w:left="4527" w:hanging="29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5247"/>
        </w:tabs>
        <w:ind w:left="5247" w:hanging="36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5967"/>
        </w:tabs>
        <w:ind w:left="5967" w:hanging="36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687"/>
        </w:tabs>
        <w:ind w:left="6687" w:hanging="296"/>
      </w:pPr>
      <w:rPr>
        <w:rFonts w:ascii="Times New Roman Bold" w:eastAsia="Times New Roman Bold" w:hAnsi="Times New Roman Bold" w:cs="Times New Roman Bold"/>
        <w:position w:val="0"/>
        <w:sz w:val="24"/>
        <w:szCs w:val="24"/>
      </w:rPr>
    </w:lvl>
  </w:abstractNum>
  <w:abstractNum w:abstractNumId="28">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nsid w:val="79237AF7"/>
    <w:multiLevelType w:val="multilevel"/>
    <w:tmpl w:val="3066225E"/>
    <w:styleLink w:val="List13"/>
    <w:lvl w:ilvl="0">
      <w:start w:val="1"/>
      <w:numFmt w:val="decimal"/>
      <w:lvlText w:val="%1."/>
      <w:lvlJc w:val="left"/>
      <w:pPr>
        <w:tabs>
          <w:tab w:val="num" w:pos="357"/>
        </w:tabs>
        <w:ind w:left="357" w:hanging="357"/>
      </w:pPr>
      <w:rPr>
        <w:position w:val="0"/>
        <w:sz w:val="24"/>
        <w:szCs w:val="24"/>
      </w:rPr>
    </w:lvl>
    <w:lvl w:ilvl="1">
      <w:start w:val="1"/>
      <w:numFmt w:val="decimal"/>
      <w:lvlText w:val="%1.%2."/>
      <w:lvlJc w:val="left"/>
      <w:pPr>
        <w:tabs>
          <w:tab w:val="num" w:pos="792"/>
        </w:tabs>
        <w:ind w:left="792" w:hanging="432"/>
      </w:pPr>
      <w:rPr>
        <w:position w:val="0"/>
        <w:sz w:val="24"/>
        <w:szCs w:val="24"/>
      </w:rPr>
    </w:lvl>
    <w:lvl w:ilvl="2">
      <w:start w:val="1"/>
      <w:numFmt w:val="decimal"/>
      <w:lvlText w:val="%1.%2.%3."/>
      <w:lvlJc w:val="left"/>
      <w:pPr>
        <w:tabs>
          <w:tab w:val="num" w:pos="1224"/>
        </w:tabs>
        <w:ind w:left="1224" w:hanging="504"/>
      </w:pPr>
      <w:rPr>
        <w:position w:val="0"/>
        <w:sz w:val="24"/>
        <w:szCs w:val="24"/>
      </w:rPr>
    </w:lvl>
    <w:lvl w:ilvl="3">
      <w:start w:val="1"/>
      <w:numFmt w:val="decimal"/>
      <w:lvlText w:val="%1.%2.%3.%4."/>
      <w:lvlJc w:val="left"/>
      <w:pPr>
        <w:tabs>
          <w:tab w:val="num" w:pos="1728"/>
        </w:tabs>
        <w:ind w:left="1728" w:hanging="648"/>
      </w:pPr>
      <w:rPr>
        <w:position w:val="0"/>
        <w:sz w:val="24"/>
        <w:szCs w:val="24"/>
      </w:rPr>
    </w:lvl>
    <w:lvl w:ilvl="4">
      <w:start w:val="1"/>
      <w:numFmt w:val="decimal"/>
      <w:lvlText w:val="%1.%2.%3.%4.%5."/>
      <w:lvlJc w:val="left"/>
      <w:pPr>
        <w:tabs>
          <w:tab w:val="num" w:pos="2232"/>
        </w:tabs>
        <w:ind w:left="2232" w:hanging="792"/>
      </w:pPr>
      <w:rPr>
        <w:position w:val="0"/>
        <w:sz w:val="24"/>
        <w:szCs w:val="24"/>
      </w:rPr>
    </w:lvl>
    <w:lvl w:ilvl="5">
      <w:start w:val="1"/>
      <w:numFmt w:val="decimal"/>
      <w:lvlText w:val="%1.%2.%3.%4.%5.%6."/>
      <w:lvlJc w:val="left"/>
      <w:pPr>
        <w:tabs>
          <w:tab w:val="num" w:pos="2736"/>
        </w:tabs>
        <w:ind w:left="2736" w:hanging="936"/>
      </w:pPr>
      <w:rPr>
        <w:position w:val="0"/>
        <w:sz w:val="24"/>
        <w:szCs w:val="24"/>
      </w:rPr>
    </w:lvl>
    <w:lvl w:ilvl="6">
      <w:start w:val="1"/>
      <w:numFmt w:val="decimal"/>
      <w:lvlText w:val="%1.%2.%3.%4.%5.%6.%7."/>
      <w:lvlJc w:val="left"/>
      <w:pPr>
        <w:tabs>
          <w:tab w:val="num" w:pos="3240"/>
        </w:tabs>
        <w:ind w:left="3240" w:hanging="1080"/>
      </w:pPr>
      <w:rPr>
        <w:position w:val="0"/>
        <w:sz w:val="24"/>
        <w:szCs w:val="24"/>
      </w:rPr>
    </w:lvl>
    <w:lvl w:ilvl="7">
      <w:start w:val="1"/>
      <w:numFmt w:val="decimal"/>
      <w:lvlText w:val="%1.%2.%3.%4.%5.%6.%7.%8."/>
      <w:lvlJc w:val="left"/>
      <w:pPr>
        <w:tabs>
          <w:tab w:val="num" w:pos="3744"/>
        </w:tabs>
        <w:ind w:left="3744" w:hanging="1224"/>
      </w:pPr>
      <w:rPr>
        <w:position w:val="0"/>
        <w:sz w:val="24"/>
        <w:szCs w:val="24"/>
      </w:rPr>
    </w:lvl>
    <w:lvl w:ilvl="8">
      <w:start w:val="1"/>
      <w:numFmt w:val="decimal"/>
      <w:lvlText w:val="%1.%2.%3.%4.%5.%6.%7.%8.%9."/>
      <w:lvlJc w:val="left"/>
      <w:pPr>
        <w:tabs>
          <w:tab w:val="num" w:pos="4320"/>
        </w:tabs>
        <w:ind w:left="4320" w:hanging="1440"/>
      </w:pPr>
      <w:rPr>
        <w:position w:val="0"/>
        <w:sz w:val="24"/>
        <w:szCs w:val="24"/>
      </w:rPr>
    </w:lvl>
  </w:abstractNum>
  <w:abstractNum w:abstractNumId="3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nsid w:val="7F9B3490"/>
    <w:multiLevelType w:val="multilevel"/>
    <w:tmpl w:val="7758DB5A"/>
    <w:styleLink w:val="List7"/>
    <w:lvl w:ilvl="0">
      <w:start w:val="1"/>
      <w:numFmt w:val="decimal"/>
      <w:lvlText w:val="%1."/>
      <w:lvlJc w:val="left"/>
      <w:pPr>
        <w:tabs>
          <w:tab w:val="num" w:pos="540"/>
        </w:tabs>
        <w:ind w:left="540" w:hanging="540"/>
      </w:pPr>
      <w:rPr>
        <w:position w:val="0"/>
        <w:sz w:val="24"/>
        <w:szCs w:val="24"/>
      </w:rPr>
    </w:lvl>
    <w:lvl w:ilvl="1">
      <w:start w:val="1"/>
      <w:numFmt w:val="decimal"/>
      <w:lvlText w:val="%1.%2."/>
      <w:lvlJc w:val="left"/>
      <w:pPr>
        <w:tabs>
          <w:tab w:val="num" w:pos="540"/>
        </w:tabs>
        <w:ind w:left="540" w:hanging="540"/>
      </w:pPr>
      <w:rPr>
        <w:position w:val="0"/>
        <w:sz w:val="24"/>
        <w:szCs w:val="24"/>
      </w:rPr>
    </w:lvl>
    <w:lvl w:ilvl="2">
      <w:start w:val="1"/>
      <w:numFmt w:val="decimal"/>
      <w:lvlText w:val="%1.%2.%3."/>
      <w:lvlJc w:val="left"/>
      <w:pPr>
        <w:tabs>
          <w:tab w:val="num" w:pos="720"/>
        </w:tabs>
        <w:ind w:left="720" w:hanging="720"/>
      </w:pPr>
      <w:rPr>
        <w:position w:val="0"/>
        <w:sz w:val="24"/>
        <w:szCs w:val="24"/>
      </w:rPr>
    </w:lvl>
    <w:lvl w:ilvl="3">
      <w:start w:val="1"/>
      <w:numFmt w:val="decimal"/>
      <w:lvlText w:val="%1.%2.%3.%4."/>
      <w:lvlJc w:val="left"/>
      <w:pPr>
        <w:tabs>
          <w:tab w:val="num" w:pos="720"/>
        </w:tabs>
        <w:ind w:left="720" w:hanging="720"/>
      </w:pPr>
      <w:rPr>
        <w:position w:val="0"/>
        <w:sz w:val="24"/>
        <w:szCs w:val="24"/>
      </w:rPr>
    </w:lvl>
    <w:lvl w:ilvl="4">
      <w:start w:val="1"/>
      <w:numFmt w:val="decimal"/>
      <w:lvlText w:val="%1.%2.%3.%4.%5."/>
      <w:lvlJc w:val="left"/>
      <w:pPr>
        <w:tabs>
          <w:tab w:val="num" w:pos="1080"/>
        </w:tabs>
        <w:ind w:left="1080" w:hanging="1080"/>
      </w:pPr>
      <w:rPr>
        <w:position w:val="0"/>
        <w:sz w:val="24"/>
        <w:szCs w:val="24"/>
      </w:rPr>
    </w:lvl>
    <w:lvl w:ilvl="5">
      <w:start w:val="1"/>
      <w:numFmt w:val="decimal"/>
      <w:lvlText w:val="%1.%2.%3.%4.%5.%6."/>
      <w:lvlJc w:val="left"/>
      <w:pPr>
        <w:tabs>
          <w:tab w:val="num" w:pos="1080"/>
        </w:tabs>
        <w:ind w:left="1080" w:hanging="1080"/>
      </w:pPr>
      <w:rPr>
        <w:position w:val="0"/>
        <w:sz w:val="24"/>
        <w:szCs w:val="24"/>
      </w:rPr>
    </w:lvl>
    <w:lvl w:ilvl="6">
      <w:start w:val="1"/>
      <w:numFmt w:val="decimal"/>
      <w:lvlText w:val="%1.%2.%3.%4.%5.%6.%7."/>
      <w:lvlJc w:val="left"/>
      <w:pPr>
        <w:tabs>
          <w:tab w:val="num" w:pos="1440"/>
        </w:tabs>
        <w:ind w:left="1440" w:hanging="1440"/>
      </w:pPr>
      <w:rPr>
        <w:position w:val="0"/>
        <w:sz w:val="24"/>
        <w:szCs w:val="24"/>
      </w:rPr>
    </w:lvl>
    <w:lvl w:ilvl="7">
      <w:start w:val="1"/>
      <w:numFmt w:val="decimal"/>
      <w:lvlText w:val="%1.%2.%3.%4.%5.%6.%7.%8."/>
      <w:lvlJc w:val="left"/>
      <w:pPr>
        <w:tabs>
          <w:tab w:val="num" w:pos="1440"/>
        </w:tabs>
        <w:ind w:left="1440" w:hanging="1440"/>
      </w:pPr>
      <w:rPr>
        <w:position w:val="0"/>
        <w:sz w:val="24"/>
        <w:szCs w:val="24"/>
      </w:rPr>
    </w:lvl>
    <w:lvl w:ilvl="8">
      <w:start w:val="1"/>
      <w:numFmt w:val="decimal"/>
      <w:lvlText w:val="%1.%2.%3.%4.%5.%6.%7.%8.%9."/>
      <w:lvlJc w:val="left"/>
      <w:pPr>
        <w:tabs>
          <w:tab w:val="num" w:pos="1800"/>
        </w:tabs>
        <w:ind w:left="1800" w:hanging="1800"/>
      </w:pPr>
      <w:rPr>
        <w:position w:val="0"/>
        <w:sz w:val="24"/>
        <w:szCs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26"/>
  </w:num>
  <w:num w:numId="9">
    <w:abstractNumId w:val="30"/>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14"/>
  </w:num>
  <w:num w:numId="13">
    <w:abstractNumId w:val="15"/>
  </w:num>
  <w:num w:numId="14">
    <w:abstractNumId w:val="16"/>
  </w:num>
  <w:num w:numId="15">
    <w:abstractNumId w:val="20"/>
  </w:num>
  <w:num w:numId="16">
    <w:abstractNumId w:val="21"/>
  </w:num>
  <w:num w:numId="17">
    <w:abstractNumId w:val="23"/>
  </w:num>
  <w:num w:numId="18">
    <w:abstractNumId w:val="27"/>
  </w:num>
  <w:num w:numId="19">
    <w:abstractNumId w:val="29"/>
  </w:num>
  <w:num w:numId="20">
    <w:abstractNumId w:val="31"/>
  </w:num>
  <w:num w:numId="21">
    <w:abstractNumId w:val="17"/>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59"/>
    <w:rsid w:val="00005EDD"/>
    <w:rsid w:val="00022A0A"/>
    <w:rsid w:val="00060F91"/>
    <w:rsid w:val="00080AE6"/>
    <w:rsid w:val="000C1F42"/>
    <w:rsid w:val="000D5228"/>
    <w:rsid w:val="000D748E"/>
    <w:rsid w:val="000E162E"/>
    <w:rsid w:val="000F01DD"/>
    <w:rsid w:val="0010236A"/>
    <w:rsid w:val="00104827"/>
    <w:rsid w:val="0012165B"/>
    <w:rsid w:val="00122F16"/>
    <w:rsid w:val="00137488"/>
    <w:rsid w:val="00143C2D"/>
    <w:rsid w:val="00170C8F"/>
    <w:rsid w:val="001D332C"/>
    <w:rsid w:val="001D4BC2"/>
    <w:rsid w:val="001E1153"/>
    <w:rsid w:val="002061E0"/>
    <w:rsid w:val="00233F8C"/>
    <w:rsid w:val="002661BA"/>
    <w:rsid w:val="002775A6"/>
    <w:rsid w:val="002928CC"/>
    <w:rsid w:val="002A040A"/>
    <w:rsid w:val="00332C78"/>
    <w:rsid w:val="00347707"/>
    <w:rsid w:val="00350073"/>
    <w:rsid w:val="00355FEC"/>
    <w:rsid w:val="0037692D"/>
    <w:rsid w:val="003B0859"/>
    <w:rsid w:val="003E01FB"/>
    <w:rsid w:val="003E0BCA"/>
    <w:rsid w:val="003F1284"/>
    <w:rsid w:val="00424BF7"/>
    <w:rsid w:val="004268C4"/>
    <w:rsid w:val="004278A1"/>
    <w:rsid w:val="00495189"/>
    <w:rsid w:val="00536350"/>
    <w:rsid w:val="00571196"/>
    <w:rsid w:val="0057565C"/>
    <w:rsid w:val="00576BB1"/>
    <w:rsid w:val="005B3914"/>
    <w:rsid w:val="005F1C78"/>
    <w:rsid w:val="005F3C4C"/>
    <w:rsid w:val="00610457"/>
    <w:rsid w:val="0066176D"/>
    <w:rsid w:val="006977EF"/>
    <w:rsid w:val="006B4CE8"/>
    <w:rsid w:val="006B7CD0"/>
    <w:rsid w:val="006C26F6"/>
    <w:rsid w:val="006F2CD9"/>
    <w:rsid w:val="006F3A20"/>
    <w:rsid w:val="006F6DD7"/>
    <w:rsid w:val="00706952"/>
    <w:rsid w:val="00707DAB"/>
    <w:rsid w:val="0071574E"/>
    <w:rsid w:val="007260D1"/>
    <w:rsid w:val="007450E0"/>
    <w:rsid w:val="00751088"/>
    <w:rsid w:val="00775C82"/>
    <w:rsid w:val="007D4475"/>
    <w:rsid w:val="0081523C"/>
    <w:rsid w:val="0083760C"/>
    <w:rsid w:val="00844663"/>
    <w:rsid w:val="00867274"/>
    <w:rsid w:val="008715B8"/>
    <w:rsid w:val="00871A05"/>
    <w:rsid w:val="008D7ABC"/>
    <w:rsid w:val="009261C1"/>
    <w:rsid w:val="009448FC"/>
    <w:rsid w:val="00963AB3"/>
    <w:rsid w:val="00987A32"/>
    <w:rsid w:val="00A0046E"/>
    <w:rsid w:val="00A017F8"/>
    <w:rsid w:val="00A11768"/>
    <w:rsid w:val="00A307FF"/>
    <w:rsid w:val="00A309E0"/>
    <w:rsid w:val="00A3323E"/>
    <w:rsid w:val="00A41BDA"/>
    <w:rsid w:val="00A81CB6"/>
    <w:rsid w:val="00A97DA9"/>
    <w:rsid w:val="00AB0E2B"/>
    <w:rsid w:val="00AE299B"/>
    <w:rsid w:val="00B06FB9"/>
    <w:rsid w:val="00B46F04"/>
    <w:rsid w:val="00B53FD7"/>
    <w:rsid w:val="00B71F74"/>
    <w:rsid w:val="00B81C54"/>
    <w:rsid w:val="00BA1D0C"/>
    <w:rsid w:val="00BA3E18"/>
    <w:rsid w:val="00BB6824"/>
    <w:rsid w:val="00BC7822"/>
    <w:rsid w:val="00BD4F39"/>
    <w:rsid w:val="00BF761B"/>
    <w:rsid w:val="00C0127C"/>
    <w:rsid w:val="00C01DC3"/>
    <w:rsid w:val="00C04F19"/>
    <w:rsid w:val="00C70AE6"/>
    <w:rsid w:val="00C83B37"/>
    <w:rsid w:val="00C93718"/>
    <w:rsid w:val="00CA6280"/>
    <w:rsid w:val="00CA7BB5"/>
    <w:rsid w:val="00CB0879"/>
    <w:rsid w:val="00CB191C"/>
    <w:rsid w:val="00CC0BE8"/>
    <w:rsid w:val="00CC3376"/>
    <w:rsid w:val="00CC6F20"/>
    <w:rsid w:val="00CE4565"/>
    <w:rsid w:val="00CE7624"/>
    <w:rsid w:val="00CF2FF2"/>
    <w:rsid w:val="00D07515"/>
    <w:rsid w:val="00D31AD4"/>
    <w:rsid w:val="00D33DC3"/>
    <w:rsid w:val="00D9527E"/>
    <w:rsid w:val="00D953E3"/>
    <w:rsid w:val="00DC362E"/>
    <w:rsid w:val="00DD396B"/>
    <w:rsid w:val="00DF70FA"/>
    <w:rsid w:val="00E37C9B"/>
    <w:rsid w:val="00E5583B"/>
    <w:rsid w:val="00E60B21"/>
    <w:rsid w:val="00E669C6"/>
    <w:rsid w:val="00E7389D"/>
    <w:rsid w:val="00E75F92"/>
    <w:rsid w:val="00E7691E"/>
    <w:rsid w:val="00E871BA"/>
    <w:rsid w:val="00E900CE"/>
    <w:rsid w:val="00EE4727"/>
    <w:rsid w:val="00EE7C29"/>
    <w:rsid w:val="00F040B1"/>
    <w:rsid w:val="00F74C29"/>
    <w:rsid w:val="00F85BC4"/>
    <w:rsid w:val="00F87435"/>
    <w:rsid w:val="00FB2BC6"/>
    <w:rsid w:val="00FB4D8B"/>
    <w:rsid w:val="00FD5B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24"/>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qFormat/>
    <w:rsid w:val="00CE7624"/>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CE7624"/>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CE7624"/>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uiPriority w:val="9"/>
    <w:semiHidden/>
    <w:unhideWhenUsed/>
    <w:qFormat/>
    <w:rsid w:val="00CE7624"/>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uiPriority w:val="9"/>
    <w:semiHidden/>
    <w:unhideWhenUsed/>
    <w:qFormat/>
    <w:rsid w:val="00CE7624"/>
    <w:pPr>
      <w:keepNext/>
      <w:numPr>
        <w:ilvl w:val="4"/>
        <w:numId w:val="1"/>
      </w:numPr>
      <w:outlineLvl w:val="4"/>
    </w:pPr>
    <w:rPr>
      <w:rFonts w:eastAsia="Times New Roman"/>
      <w:b/>
      <w:bCs/>
      <w:lang w:val="x-none"/>
    </w:rPr>
  </w:style>
  <w:style w:type="paragraph" w:styleId="Heading6">
    <w:name w:val="heading 6"/>
    <w:basedOn w:val="Normal"/>
    <w:next w:val="Normal"/>
    <w:link w:val="Heading6Char"/>
    <w:uiPriority w:val="9"/>
    <w:semiHidden/>
    <w:unhideWhenUsed/>
    <w:qFormat/>
    <w:rsid w:val="00CE7624"/>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iPriority w:val="99"/>
    <w:unhideWhenUsed/>
    <w:qFormat/>
    <w:rsid w:val="00CE7624"/>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uiPriority w:val="99"/>
    <w:semiHidden/>
    <w:unhideWhenUsed/>
    <w:qFormat/>
    <w:rsid w:val="00CE7624"/>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uiPriority w:val="99"/>
    <w:semiHidden/>
    <w:unhideWhenUsed/>
    <w:qFormat/>
    <w:rsid w:val="00CE7624"/>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CE7624"/>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CE7624"/>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CE7624"/>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uiPriority w:val="9"/>
    <w:semiHidden/>
    <w:rsid w:val="00CE7624"/>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uiPriority w:val="9"/>
    <w:semiHidden/>
    <w:rsid w:val="00CE7624"/>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uiPriority w:val="9"/>
    <w:semiHidden/>
    <w:rsid w:val="00CE7624"/>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uiPriority w:val="99"/>
    <w:rsid w:val="00CE7624"/>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uiPriority w:val="99"/>
    <w:semiHidden/>
    <w:rsid w:val="00CE7624"/>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uiPriority w:val="99"/>
    <w:semiHidden/>
    <w:rsid w:val="00CE7624"/>
    <w:rPr>
      <w:rFonts w:ascii="Times New Roman" w:eastAsia="Times New Roman" w:hAnsi="Times New Roman" w:cs="Times New Roman"/>
      <w:lang w:val="x-none" w:eastAsia="ar-SA"/>
    </w:rPr>
  </w:style>
  <w:style w:type="paragraph" w:styleId="Header">
    <w:name w:val="header"/>
    <w:basedOn w:val="Normal"/>
    <w:link w:val="HeaderChar"/>
    <w:uiPriority w:val="99"/>
    <w:unhideWhenUsed/>
    <w:rsid w:val="00CE7624"/>
    <w:pPr>
      <w:tabs>
        <w:tab w:val="center" w:pos="4153"/>
        <w:tab w:val="right" w:pos="8306"/>
      </w:tabs>
    </w:pPr>
    <w:rPr>
      <w:lang w:val="x-none"/>
    </w:rPr>
  </w:style>
  <w:style w:type="character" w:customStyle="1" w:styleId="HeaderChar">
    <w:name w:val="Header Char"/>
    <w:basedOn w:val="DefaultParagraphFont"/>
    <w:link w:val="Header"/>
    <w:uiPriority w:val="99"/>
    <w:rsid w:val="00CE7624"/>
    <w:rPr>
      <w:rFonts w:ascii="Times New Roman" w:eastAsia="Calibri" w:hAnsi="Times New Roman" w:cs="Times New Roman"/>
      <w:sz w:val="24"/>
      <w:szCs w:val="24"/>
      <w:lang w:val="x-none" w:eastAsia="ar-SA"/>
    </w:rPr>
  </w:style>
  <w:style w:type="paragraph" w:customStyle="1" w:styleId="ListParagraph2">
    <w:name w:val="List Paragraph2"/>
    <w:basedOn w:val="Normal"/>
    <w:rsid w:val="00CE7624"/>
    <w:pPr>
      <w:suppressAutoHyphens w:val="0"/>
      <w:spacing w:after="200" w:line="276" w:lineRule="auto"/>
      <w:ind w:left="720"/>
      <w:jc w:val="left"/>
    </w:pPr>
    <w:rPr>
      <w:rFonts w:ascii="Calibri" w:eastAsia="Times New Roman" w:hAnsi="Calibri" w:cs="Calibri"/>
      <w:sz w:val="22"/>
      <w:szCs w:val="22"/>
      <w:lang w:eastAsia="en-US"/>
    </w:rPr>
  </w:style>
  <w:style w:type="paragraph" w:styleId="ListParagraph">
    <w:name w:val="List Paragraph"/>
    <w:basedOn w:val="Normal"/>
    <w:link w:val="ListParagraphChar"/>
    <w:uiPriority w:val="99"/>
    <w:qFormat/>
    <w:rsid w:val="00CE7624"/>
    <w:pPr>
      <w:suppressAutoHyphens w:val="0"/>
      <w:spacing w:after="200" w:line="276" w:lineRule="auto"/>
      <w:ind w:left="720"/>
      <w:contextualSpacing/>
      <w:jc w:val="left"/>
    </w:pPr>
    <w:rPr>
      <w:rFonts w:ascii="Calibri" w:eastAsia="Times New Roman" w:hAnsi="Calibri" w:cs="Calibri"/>
      <w:sz w:val="22"/>
      <w:szCs w:val="22"/>
      <w:lang w:eastAsia="en-US"/>
    </w:rPr>
  </w:style>
  <w:style w:type="paragraph" w:customStyle="1" w:styleId="Default">
    <w:name w:val="Default"/>
    <w:uiPriority w:val="99"/>
    <w:rsid w:val="00CE76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akpunktsChar">
    <w:name w:val="Apakšpunkts Char"/>
    <w:link w:val="Apakpunkts"/>
    <w:locked/>
    <w:rsid w:val="00C0127C"/>
    <w:rPr>
      <w:rFonts w:ascii="Arial" w:eastAsia="Times New Roman" w:hAnsi="Arial" w:cs="Arial"/>
      <w:b/>
      <w:szCs w:val="24"/>
    </w:rPr>
  </w:style>
  <w:style w:type="paragraph" w:customStyle="1" w:styleId="Apakpunkts">
    <w:name w:val="Apakšpunkts"/>
    <w:basedOn w:val="Normal"/>
    <w:link w:val="ApakpunktsChar"/>
    <w:rsid w:val="00C0127C"/>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Normal"/>
    <w:next w:val="Apakpunkts"/>
    <w:rsid w:val="00C0127C"/>
    <w:pPr>
      <w:numPr>
        <w:ilvl w:val="1"/>
        <w:numId w:val="5"/>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C0127C"/>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C0127C"/>
    <w:pPr>
      <w:numPr>
        <w:ilvl w:val="2"/>
        <w:numId w:val="5"/>
      </w:numPr>
      <w:suppressAutoHyphens w:val="0"/>
    </w:pPr>
    <w:rPr>
      <w:rFonts w:ascii="Arial" w:eastAsia="Times New Roman" w:hAnsi="Arial"/>
      <w:sz w:val="20"/>
      <w:lang w:eastAsia="lv-LV"/>
    </w:rPr>
  </w:style>
  <w:style w:type="paragraph" w:styleId="BodyTextIndent">
    <w:name w:val="Body Text Indent"/>
    <w:basedOn w:val="Normal"/>
    <w:link w:val="BodyTextIndentChar"/>
    <w:rsid w:val="00AE299B"/>
    <w:pPr>
      <w:widowControl w:val="0"/>
      <w:shd w:val="clear" w:color="auto" w:fill="FFFFFF"/>
      <w:suppressAutoHyphens w:val="0"/>
      <w:autoSpaceDE w:val="0"/>
      <w:autoSpaceDN w:val="0"/>
      <w:adjustRightInd w:val="0"/>
      <w:spacing w:before="1733"/>
      <w:ind w:left="10"/>
      <w:jc w:val="left"/>
    </w:pPr>
    <w:rPr>
      <w:rFonts w:eastAsia="Times New Roman"/>
      <w:b/>
      <w:bCs/>
      <w:sz w:val="28"/>
      <w:szCs w:val="20"/>
      <w:lang w:eastAsia="lv-LV"/>
    </w:rPr>
  </w:style>
  <w:style w:type="character" w:customStyle="1" w:styleId="BodyTextIndentChar">
    <w:name w:val="Body Text Indent Char"/>
    <w:basedOn w:val="DefaultParagraphFont"/>
    <w:link w:val="BodyTextIndent"/>
    <w:rsid w:val="00AE299B"/>
    <w:rPr>
      <w:rFonts w:ascii="Times New Roman" w:eastAsia="Times New Roman" w:hAnsi="Times New Roman" w:cs="Times New Roman"/>
      <w:b/>
      <w:bCs/>
      <w:sz w:val="28"/>
      <w:szCs w:val="20"/>
      <w:shd w:val="clear" w:color="auto" w:fill="FFFFFF"/>
      <w:lang w:eastAsia="lv-LV"/>
    </w:rPr>
  </w:style>
  <w:style w:type="paragraph" w:styleId="BodyText">
    <w:name w:val="Body Text"/>
    <w:aliases w:val="Body Text1"/>
    <w:basedOn w:val="Normal"/>
    <w:link w:val="BodyTextChar"/>
    <w:uiPriority w:val="99"/>
    <w:rsid w:val="00AE299B"/>
    <w:pPr>
      <w:suppressAutoHyphens w:val="0"/>
      <w:jc w:val="left"/>
    </w:pPr>
    <w:rPr>
      <w:rFonts w:eastAsia="Times New Roman"/>
      <w:color w:val="000000"/>
      <w:lang w:eastAsia="lv-LV"/>
    </w:rPr>
  </w:style>
  <w:style w:type="character" w:customStyle="1" w:styleId="BodyTextChar">
    <w:name w:val="Body Text Char"/>
    <w:aliases w:val="Body Text1 Char"/>
    <w:basedOn w:val="DefaultParagraphFont"/>
    <w:link w:val="BodyText"/>
    <w:uiPriority w:val="99"/>
    <w:rsid w:val="00AE299B"/>
    <w:rPr>
      <w:rFonts w:ascii="Times New Roman" w:eastAsia="Times New Roman" w:hAnsi="Times New Roman" w:cs="Times New Roman"/>
      <w:color w:val="000000"/>
      <w:sz w:val="24"/>
      <w:szCs w:val="24"/>
      <w:lang w:eastAsia="lv-LV"/>
    </w:rPr>
  </w:style>
  <w:style w:type="character" w:styleId="Hyperlink">
    <w:name w:val="Hyperlink"/>
    <w:rsid w:val="00AE299B"/>
    <w:rPr>
      <w:color w:val="0000FF"/>
      <w:u w:val="single"/>
    </w:rPr>
  </w:style>
  <w:style w:type="paragraph" w:styleId="NormalWeb">
    <w:name w:val="Normal (Web)"/>
    <w:basedOn w:val="Normal"/>
    <w:uiPriority w:val="99"/>
    <w:rsid w:val="00AE299B"/>
    <w:pPr>
      <w:suppressAutoHyphens w:val="0"/>
      <w:spacing w:before="100" w:beforeAutospacing="1" w:after="100" w:afterAutospacing="1"/>
      <w:jc w:val="left"/>
    </w:pPr>
    <w:rPr>
      <w:rFonts w:eastAsia="Times New Roman"/>
      <w:lang w:eastAsia="lv-LV"/>
    </w:rPr>
  </w:style>
  <w:style w:type="character" w:styleId="CommentReference">
    <w:name w:val="annotation reference"/>
    <w:basedOn w:val="DefaultParagraphFont"/>
    <w:semiHidden/>
    <w:unhideWhenUsed/>
    <w:rsid w:val="008D7ABC"/>
    <w:rPr>
      <w:sz w:val="16"/>
      <w:szCs w:val="16"/>
    </w:rPr>
  </w:style>
  <w:style w:type="paragraph" w:styleId="CommentText">
    <w:name w:val="annotation text"/>
    <w:basedOn w:val="Normal"/>
    <w:link w:val="CommentTextChar"/>
    <w:semiHidden/>
    <w:unhideWhenUsed/>
    <w:rsid w:val="008D7ABC"/>
    <w:rPr>
      <w:sz w:val="20"/>
      <w:szCs w:val="20"/>
    </w:rPr>
  </w:style>
  <w:style w:type="character" w:customStyle="1" w:styleId="CommentTextChar">
    <w:name w:val="Comment Text Char"/>
    <w:basedOn w:val="DefaultParagraphFont"/>
    <w:link w:val="CommentText"/>
    <w:semiHidden/>
    <w:rsid w:val="008D7ABC"/>
    <w:rPr>
      <w:rFonts w:ascii="Times New Roman" w:eastAsia="Calibri"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D7ABC"/>
    <w:rPr>
      <w:b/>
      <w:bCs/>
    </w:rPr>
  </w:style>
  <w:style w:type="character" w:customStyle="1" w:styleId="CommentSubjectChar">
    <w:name w:val="Comment Subject Char"/>
    <w:basedOn w:val="CommentTextChar"/>
    <w:link w:val="CommentSubject"/>
    <w:uiPriority w:val="99"/>
    <w:semiHidden/>
    <w:rsid w:val="008D7ABC"/>
    <w:rPr>
      <w:rFonts w:ascii="Times New Roman" w:eastAsia="Calibri" w:hAnsi="Times New Roman" w:cs="Times New Roman"/>
      <w:b/>
      <w:bCs/>
      <w:sz w:val="20"/>
      <w:szCs w:val="20"/>
      <w:lang w:eastAsia="ar-SA"/>
    </w:rPr>
  </w:style>
  <w:style w:type="paragraph" w:styleId="BalloonText">
    <w:name w:val="Balloon Text"/>
    <w:basedOn w:val="Normal"/>
    <w:link w:val="BalloonTextChar"/>
    <w:uiPriority w:val="99"/>
    <w:semiHidden/>
    <w:unhideWhenUsed/>
    <w:rsid w:val="008D7ABC"/>
    <w:rPr>
      <w:rFonts w:ascii="Tahoma" w:hAnsi="Tahoma" w:cs="Tahoma"/>
      <w:sz w:val="16"/>
      <w:szCs w:val="16"/>
    </w:rPr>
  </w:style>
  <w:style w:type="character" w:customStyle="1" w:styleId="BalloonTextChar">
    <w:name w:val="Balloon Text Char"/>
    <w:basedOn w:val="DefaultParagraphFont"/>
    <w:link w:val="BalloonText"/>
    <w:uiPriority w:val="99"/>
    <w:semiHidden/>
    <w:rsid w:val="008D7ABC"/>
    <w:rPr>
      <w:rFonts w:ascii="Tahoma" w:eastAsia="Calibri" w:hAnsi="Tahoma" w:cs="Tahoma"/>
      <w:sz w:val="16"/>
      <w:szCs w:val="16"/>
      <w:lang w:eastAsia="ar-SA"/>
    </w:rPr>
  </w:style>
  <w:style w:type="paragraph" w:customStyle="1" w:styleId="a">
    <w:name w:val="Обычный"/>
    <w:uiPriority w:val="99"/>
    <w:rsid w:val="00D953E3"/>
    <w:pPr>
      <w:pBdr>
        <w:top w:val="nil"/>
        <w:left w:val="nil"/>
        <w:bottom w:val="nil"/>
        <w:right w:val="nil"/>
        <w:between w:val="nil"/>
        <w:bar w:val="nil"/>
      </w:pBdr>
      <w:suppressAutoHyphens/>
      <w:spacing w:after="0" w:line="240" w:lineRule="auto"/>
    </w:pPr>
    <w:rPr>
      <w:rFonts w:ascii="Cambria" w:eastAsia="Cambria" w:hAnsi="Cambria" w:cs="Cambria"/>
      <w:color w:val="000000"/>
      <w:kern w:val="1"/>
      <w:sz w:val="28"/>
      <w:szCs w:val="28"/>
      <w:u w:color="000000"/>
      <w:bdr w:val="nil"/>
      <w:lang w:eastAsia="lv-LV"/>
    </w:rPr>
  </w:style>
  <w:style w:type="paragraph" w:customStyle="1" w:styleId="a0">
    <w:name w:val="Верхний колонтитул"/>
    <w:uiPriority w:val="99"/>
    <w:rsid w:val="00D953E3"/>
    <w:pPr>
      <w:pBdr>
        <w:top w:val="nil"/>
        <w:left w:val="nil"/>
        <w:bottom w:val="nil"/>
        <w:right w:val="nil"/>
        <w:between w:val="nil"/>
        <w:bar w:val="nil"/>
      </w:pBdr>
      <w:tabs>
        <w:tab w:val="center" w:pos="4153"/>
        <w:tab w:val="right" w:pos="8306"/>
      </w:tabs>
      <w:suppressAutoHyphens/>
      <w:spacing w:after="0" w:line="240" w:lineRule="auto"/>
    </w:pPr>
    <w:rPr>
      <w:rFonts w:ascii="Cambria" w:eastAsia="Cambria" w:hAnsi="Cambria" w:cs="Cambria"/>
      <w:color w:val="000000"/>
      <w:kern w:val="1"/>
      <w:sz w:val="28"/>
      <w:szCs w:val="28"/>
      <w:u w:color="000000"/>
      <w:bdr w:val="nil"/>
      <w:lang w:eastAsia="lv-LV"/>
    </w:rPr>
  </w:style>
  <w:style w:type="paragraph" w:styleId="BodyText2">
    <w:name w:val="Body Text 2"/>
    <w:basedOn w:val="Normal"/>
    <w:link w:val="BodyText2Char"/>
    <w:uiPriority w:val="99"/>
    <w:unhideWhenUsed/>
    <w:rsid w:val="003E0BCA"/>
    <w:pPr>
      <w:spacing w:after="120" w:line="480" w:lineRule="auto"/>
    </w:pPr>
  </w:style>
  <w:style w:type="character" w:customStyle="1" w:styleId="BodyText2Char">
    <w:name w:val="Body Text 2 Char"/>
    <w:basedOn w:val="DefaultParagraphFont"/>
    <w:link w:val="BodyText2"/>
    <w:uiPriority w:val="99"/>
    <w:semiHidden/>
    <w:rsid w:val="003E0BCA"/>
    <w:rPr>
      <w:rFonts w:ascii="Times New Roman" w:eastAsia="Calibri" w:hAnsi="Times New Roman" w:cs="Times New Roman"/>
      <w:sz w:val="24"/>
      <w:szCs w:val="24"/>
      <w:lang w:eastAsia="ar-SA"/>
    </w:rPr>
  </w:style>
  <w:style w:type="character" w:styleId="FollowedHyperlink">
    <w:name w:val="FollowedHyperlink"/>
    <w:basedOn w:val="DefaultParagraphFont"/>
    <w:uiPriority w:val="99"/>
    <w:semiHidden/>
    <w:unhideWhenUsed/>
    <w:rsid w:val="003E0BCA"/>
    <w:rPr>
      <w:color w:val="800080" w:themeColor="followedHyperlink"/>
      <w:u w:val="single"/>
    </w:rPr>
  </w:style>
  <w:style w:type="paragraph" w:styleId="Index1">
    <w:name w:val="index 1"/>
    <w:basedOn w:val="Normal"/>
    <w:next w:val="Normal"/>
    <w:autoRedefine/>
    <w:uiPriority w:val="99"/>
    <w:semiHidden/>
    <w:unhideWhenUsed/>
    <w:rsid w:val="003E0BCA"/>
    <w:pPr>
      <w:ind w:left="240" w:hanging="240"/>
      <w:jc w:val="left"/>
    </w:pPr>
    <w:rPr>
      <w:rFonts w:ascii="Cambria" w:eastAsia="Cambria" w:hAnsi="Cambria" w:cs="Cambria"/>
      <w:kern w:val="2"/>
      <w:sz w:val="28"/>
    </w:rPr>
  </w:style>
  <w:style w:type="paragraph" w:styleId="TOC1">
    <w:name w:val="toc 1"/>
    <w:basedOn w:val="Normal"/>
    <w:next w:val="Normal"/>
    <w:autoRedefine/>
    <w:uiPriority w:val="39"/>
    <w:semiHidden/>
    <w:unhideWhenUsed/>
    <w:rsid w:val="003E0BCA"/>
    <w:pPr>
      <w:suppressAutoHyphens w:val="0"/>
      <w:jc w:val="left"/>
    </w:pPr>
    <w:rPr>
      <w:rFonts w:eastAsia="Arial Unicode MS"/>
      <w:lang w:val="en-US" w:eastAsia="en-US"/>
    </w:rPr>
  </w:style>
  <w:style w:type="paragraph" w:styleId="TOC2">
    <w:name w:val="toc 2"/>
    <w:basedOn w:val="Normal"/>
    <w:next w:val="Normal"/>
    <w:autoRedefine/>
    <w:uiPriority w:val="39"/>
    <w:semiHidden/>
    <w:unhideWhenUsed/>
    <w:rsid w:val="003E0BCA"/>
    <w:pPr>
      <w:suppressAutoHyphens w:val="0"/>
      <w:ind w:left="240"/>
      <w:jc w:val="left"/>
    </w:pPr>
    <w:rPr>
      <w:rFonts w:eastAsia="Arial Unicode MS"/>
      <w:lang w:val="en-US" w:eastAsia="en-US"/>
    </w:rPr>
  </w:style>
  <w:style w:type="paragraph" w:styleId="Footer">
    <w:name w:val="footer"/>
    <w:basedOn w:val="Normal"/>
    <w:link w:val="FooterChar1"/>
    <w:uiPriority w:val="99"/>
    <w:semiHidden/>
    <w:unhideWhenUsed/>
    <w:rsid w:val="003E0BCA"/>
    <w:pPr>
      <w:tabs>
        <w:tab w:val="center" w:pos="4153"/>
        <w:tab w:val="right" w:pos="8306"/>
      </w:tabs>
      <w:jc w:val="left"/>
    </w:pPr>
    <w:rPr>
      <w:rFonts w:ascii="Cambria" w:eastAsia="Cambria" w:hAnsi="Cambria" w:cs="Cambria"/>
      <w:kern w:val="2"/>
      <w:lang w:val="en-GB"/>
    </w:rPr>
  </w:style>
  <w:style w:type="character" w:customStyle="1" w:styleId="FooterChar">
    <w:name w:val="Footer Char"/>
    <w:basedOn w:val="DefaultParagraphFont"/>
    <w:uiPriority w:val="99"/>
    <w:semiHidden/>
    <w:rsid w:val="003E0BCA"/>
    <w:rPr>
      <w:rFonts w:ascii="Times New Roman" w:eastAsia="Calibri" w:hAnsi="Times New Roman" w:cs="Times New Roman"/>
      <w:sz w:val="24"/>
      <w:szCs w:val="24"/>
      <w:lang w:eastAsia="ar-SA"/>
    </w:rPr>
  </w:style>
  <w:style w:type="paragraph" w:styleId="Caption">
    <w:name w:val="caption"/>
    <w:basedOn w:val="Normal"/>
    <w:next w:val="Normal"/>
    <w:uiPriority w:val="99"/>
    <w:semiHidden/>
    <w:unhideWhenUsed/>
    <w:qFormat/>
    <w:rsid w:val="003E0BCA"/>
    <w:pPr>
      <w:jc w:val="center"/>
    </w:pPr>
    <w:rPr>
      <w:rFonts w:ascii="Cambria" w:eastAsia="Cambria" w:hAnsi="Cambria" w:cs="Cambria"/>
      <w:b/>
      <w:bCs/>
      <w:kern w:val="2"/>
      <w:lang w:val="en-GB"/>
    </w:rPr>
  </w:style>
  <w:style w:type="paragraph" w:styleId="EndnoteText">
    <w:name w:val="endnote text"/>
    <w:basedOn w:val="Normal"/>
    <w:link w:val="EndnoteTextChar"/>
    <w:uiPriority w:val="99"/>
    <w:semiHidden/>
    <w:unhideWhenUsed/>
    <w:rsid w:val="003E0BCA"/>
    <w:pPr>
      <w:jc w:val="left"/>
    </w:pPr>
    <w:rPr>
      <w:rFonts w:ascii="Cambria" w:eastAsia="Cambria" w:hAnsi="Cambria" w:cs="Cambria"/>
      <w:kern w:val="2"/>
      <w:sz w:val="20"/>
      <w:szCs w:val="20"/>
    </w:rPr>
  </w:style>
  <w:style w:type="character" w:customStyle="1" w:styleId="EndnoteTextChar">
    <w:name w:val="Endnote Text Char"/>
    <w:basedOn w:val="DefaultParagraphFont"/>
    <w:link w:val="EndnoteText"/>
    <w:uiPriority w:val="99"/>
    <w:semiHidden/>
    <w:rsid w:val="003E0BCA"/>
    <w:rPr>
      <w:rFonts w:ascii="Cambria" w:eastAsia="Cambria" w:hAnsi="Cambria" w:cs="Cambria"/>
      <w:kern w:val="2"/>
      <w:sz w:val="20"/>
      <w:szCs w:val="20"/>
      <w:lang w:eastAsia="ar-SA"/>
    </w:rPr>
  </w:style>
  <w:style w:type="paragraph" w:styleId="List">
    <w:name w:val="List"/>
    <w:basedOn w:val="BodyText"/>
    <w:uiPriority w:val="99"/>
    <w:semiHidden/>
    <w:unhideWhenUsed/>
    <w:rsid w:val="003E0BCA"/>
    <w:pPr>
      <w:widowControl w:val="0"/>
      <w:suppressAutoHyphens/>
      <w:autoSpaceDE w:val="0"/>
      <w:jc w:val="both"/>
    </w:pPr>
    <w:rPr>
      <w:rFonts w:ascii="Cambria" w:eastAsia="Cambria" w:hAnsi="Cambria" w:cs="Mangal"/>
      <w:color w:val="auto"/>
      <w:kern w:val="2"/>
      <w:sz w:val="28"/>
      <w:szCs w:val="22"/>
      <w:lang w:val="x-none" w:eastAsia="ar-SA"/>
    </w:rPr>
  </w:style>
  <w:style w:type="paragraph" w:styleId="Subtitle">
    <w:name w:val="Subtitle"/>
    <w:basedOn w:val="Normal"/>
    <w:next w:val="BodyText"/>
    <w:link w:val="SubtitleChar1"/>
    <w:uiPriority w:val="99"/>
    <w:qFormat/>
    <w:rsid w:val="003E0BCA"/>
    <w:pPr>
      <w:jc w:val="center"/>
    </w:pPr>
    <w:rPr>
      <w:rFonts w:ascii="Cambria" w:eastAsia="Times New Roman" w:hAnsi="Cambria"/>
      <w:b/>
      <w:kern w:val="2"/>
      <w:sz w:val="32"/>
      <w:szCs w:val="20"/>
      <w:lang w:val="x-none"/>
    </w:rPr>
  </w:style>
  <w:style w:type="character" w:customStyle="1" w:styleId="SubtitleChar">
    <w:name w:val="Subtitle Char"/>
    <w:basedOn w:val="DefaultParagraphFont"/>
    <w:rsid w:val="003E0BCA"/>
    <w:rPr>
      <w:rFonts w:asciiTheme="majorHAnsi" w:eastAsiaTheme="majorEastAsia" w:hAnsiTheme="majorHAnsi" w:cstheme="majorBidi"/>
      <w:i/>
      <w:iCs/>
      <w:color w:val="4F81BD" w:themeColor="accent1"/>
      <w:spacing w:val="15"/>
      <w:sz w:val="24"/>
      <w:szCs w:val="24"/>
      <w:lang w:eastAsia="ar-SA"/>
    </w:rPr>
  </w:style>
  <w:style w:type="paragraph" w:styleId="Title">
    <w:name w:val="Title"/>
    <w:basedOn w:val="Normal"/>
    <w:next w:val="Subtitle"/>
    <w:link w:val="TitleChar1"/>
    <w:qFormat/>
    <w:rsid w:val="003E0BCA"/>
    <w:pPr>
      <w:jc w:val="center"/>
    </w:pPr>
    <w:rPr>
      <w:rFonts w:ascii="Cambria" w:eastAsia="Times New Roman" w:hAnsi="Cambria"/>
      <w:b/>
      <w:kern w:val="2"/>
      <w:sz w:val="28"/>
      <w:szCs w:val="20"/>
      <w:lang w:val="x-none"/>
    </w:rPr>
  </w:style>
  <w:style w:type="character" w:customStyle="1" w:styleId="TitleChar">
    <w:name w:val="Title Char"/>
    <w:basedOn w:val="DefaultParagraphFont"/>
    <w:rsid w:val="003E0BCA"/>
    <w:rPr>
      <w:rFonts w:asciiTheme="majorHAnsi" w:eastAsiaTheme="majorEastAsia" w:hAnsiTheme="majorHAnsi" w:cstheme="majorBidi"/>
      <w:color w:val="17365D" w:themeColor="text2" w:themeShade="BF"/>
      <w:spacing w:val="5"/>
      <w:kern w:val="28"/>
      <w:sz w:val="52"/>
      <w:szCs w:val="52"/>
      <w:lang w:eastAsia="ar-SA"/>
    </w:rPr>
  </w:style>
  <w:style w:type="paragraph" w:styleId="BodyText3">
    <w:name w:val="Body Text 3"/>
    <w:basedOn w:val="Normal"/>
    <w:link w:val="BodyText3Char"/>
    <w:uiPriority w:val="99"/>
    <w:semiHidden/>
    <w:unhideWhenUsed/>
    <w:rsid w:val="003E0BCA"/>
    <w:pPr>
      <w:suppressAutoHyphens w:val="0"/>
      <w:spacing w:after="120"/>
      <w:jc w:val="left"/>
    </w:pPr>
    <w:rPr>
      <w:rFonts w:eastAsia="Arial Unicode MS"/>
      <w:sz w:val="16"/>
      <w:szCs w:val="16"/>
      <w:lang w:val="en-US" w:eastAsia="en-US"/>
    </w:rPr>
  </w:style>
  <w:style w:type="character" w:customStyle="1" w:styleId="BodyText3Char">
    <w:name w:val="Body Text 3 Char"/>
    <w:basedOn w:val="DefaultParagraphFont"/>
    <w:link w:val="BodyText3"/>
    <w:uiPriority w:val="99"/>
    <w:semiHidden/>
    <w:rsid w:val="003E0BCA"/>
    <w:rPr>
      <w:rFonts w:ascii="Times New Roman" w:eastAsia="Arial Unicode MS" w:hAnsi="Times New Roman" w:cs="Times New Roman"/>
      <w:sz w:val="16"/>
      <w:szCs w:val="16"/>
      <w:lang w:val="en-US"/>
    </w:rPr>
  </w:style>
  <w:style w:type="paragraph" w:styleId="BodyTextIndent2">
    <w:name w:val="Body Text Indent 2"/>
    <w:basedOn w:val="Normal"/>
    <w:link w:val="BodyTextIndent2Char1"/>
    <w:uiPriority w:val="99"/>
    <w:semiHidden/>
    <w:unhideWhenUsed/>
    <w:rsid w:val="003E0BCA"/>
    <w:pPr>
      <w:spacing w:after="120" w:line="480" w:lineRule="auto"/>
      <w:ind w:left="283"/>
      <w:jc w:val="left"/>
    </w:pPr>
    <w:rPr>
      <w:rFonts w:ascii="Cambria" w:eastAsia="Cambria" w:hAnsi="Cambria"/>
      <w:kern w:val="2"/>
      <w:sz w:val="28"/>
      <w:lang w:val="x-none"/>
    </w:rPr>
  </w:style>
  <w:style w:type="character" w:customStyle="1" w:styleId="BodyTextIndent2Char">
    <w:name w:val="Body Text Indent 2 Char"/>
    <w:basedOn w:val="DefaultParagraphFont"/>
    <w:semiHidden/>
    <w:rsid w:val="003E0BCA"/>
    <w:rPr>
      <w:rFonts w:ascii="Times New Roman" w:eastAsia="Calibri" w:hAnsi="Times New Roman" w:cs="Times New Roman"/>
      <w:sz w:val="24"/>
      <w:szCs w:val="24"/>
      <w:lang w:eastAsia="ar-SA"/>
    </w:rPr>
  </w:style>
  <w:style w:type="paragraph" w:styleId="BodyTextIndent3">
    <w:name w:val="Body Text Indent 3"/>
    <w:basedOn w:val="Normal"/>
    <w:link w:val="BodyTextIndent3Char1"/>
    <w:uiPriority w:val="99"/>
    <w:semiHidden/>
    <w:unhideWhenUsed/>
    <w:rsid w:val="003E0BCA"/>
    <w:pPr>
      <w:spacing w:after="120"/>
      <w:ind w:left="283"/>
      <w:jc w:val="left"/>
    </w:pPr>
    <w:rPr>
      <w:rFonts w:ascii="Cambria" w:eastAsia="Cambria" w:hAnsi="Cambria"/>
      <w:kern w:val="2"/>
      <w:sz w:val="16"/>
      <w:szCs w:val="16"/>
      <w:lang w:val="x-none"/>
    </w:rPr>
  </w:style>
  <w:style w:type="character" w:customStyle="1" w:styleId="BodyTextIndent3Char">
    <w:name w:val="Body Text Indent 3 Char"/>
    <w:basedOn w:val="DefaultParagraphFont"/>
    <w:semiHidden/>
    <w:rsid w:val="003E0BCA"/>
    <w:rPr>
      <w:rFonts w:ascii="Times New Roman" w:eastAsia="Calibri" w:hAnsi="Times New Roman" w:cs="Times New Roman"/>
      <w:sz w:val="16"/>
      <w:szCs w:val="16"/>
      <w:lang w:eastAsia="ar-SA"/>
    </w:rPr>
  </w:style>
  <w:style w:type="paragraph" w:styleId="PlainText">
    <w:name w:val="Plain Text"/>
    <w:basedOn w:val="Normal"/>
    <w:link w:val="PlainTextChar1"/>
    <w:uiPriority w:val="99"/>
    <w:semiHidden/>
    <w:unhideWhenUsed/>
    <w:rsid w:val="003E0BCA"/>
    <w:pPr>
      <w:jc w:val="left"/>
    </w:pPr>
    <w:rPr>
      <w:rFonts w:ascii="Cambria" w:eastAsia="Cambria" w:hAnsi="Cambria"/>
      <w:kern w:val="2"/>
      <w:lang w:val="en-GB"/>
    </w:rPr>
  </w:style>
  <w:style w:type="character" w:customStyle="1" w:styleId="PlainTextChar">
    <w:name w:val="Plain Text Char"/>
    <w:basedOn w:val="DefaultParagraphFont"/>
    <w:semiHidden/>
    <w:rsid w:val="003E0BCA"/>
    <w:rPr>
      <w:rFonts w:ascii="Consolas" w:eastAsia="Calibri" w:hAnsi="Consolas" w:cs="Times New Roman"/>
      <w:sz w:val="21"/>
      <w:szCs w:val="21"/>
      <w:lang w:eastAsia="ar-SA"/>
    </w:rPr>
  </w:style>
  <w:style w:type="paragraph" w:styleId="TOCHeading">
    <w:name w:val="TOC Heading"/>
    <w:basedOn w:val="Heading1"/>
    <w:next w:val="Normal"/>
    <w:uiPriority w:val="39"/>
    <w:semiHidden/>
    <w:unhideWhenUsed/>
    <w:qFormat/>
    <w:rsid w:val="003E0BCA"/>
    <w:pPr>
      <w:keepLines/>
      <w:numPr>
        <w:numId w:val="0"/>
      </w:numPr>
      <w:suppressAutoHyphens w:val="0"/>
      <w:spacing w:before="240" w:line="256" w:lineRule="auto"/>
      <w:jc w:val="left"/>
      <w:outlineLvl w:val="9"/>
    </w:pPr>
    <w:rPr>
      <w:rFonts w:ascii="Calibri Light" w:hAnsi="Calibri Light" w:cs="Times New Roman"/>
      <w:caps w:val="0"/>
      <w:color w:val="2E74B5"/>
      <w:sz w:val="32"/>
      <w:szCs w:val="32"/>
      <w:lang w:val="lv-LV" w:eastAsia="lv-LV"/>
    </w:rPr>
  </w:style>
  <w:style w:type="paragraph" w:customStyle="1" w:styleId="a5">
    <w:name w:val="Колонтитулы"/>
    <w:uiPriority w:val="99"/>
    <w:rsid w:val="003E0BCA"/>
    <w:pPr>
      <w:tabs>
        <w:tab w:val="right" w:pos="9020"/>
      </w:tabs>
      <w:spacing w:after="0" w:line="240" w:lineRule="auto"/>
    </w:pPr>
    <w:rPr>
      <w:rFonts w:ascii="Helvetica" w:eastAsia="Arial Unicode MS" w:hAnsi="Arial Unicode MS" w:cs="Arial Unicode MS"/>
      <w:color w:val="000000"/>
      <w:sz w:val="24"/>
      <w:szCs w:val="24"/>
      <w:lang w:eastAsia="lv-LV"/>
    </w:rPr>
  </w:style>
  <w:style w:type="paragraph" w:customStyle="1" w:styleId="2">
    <w:name w:val="Заголовок 2"/>
    <w:next w:val="a"/>
    <w:uiPriority w:val="99"/>
    <w:rsid w:val="003E0BCA"/>
    <w:pPr>
      <w:keepNext/>
      <w:suppressAutoHyphens/>
      <w:spacing w:before="120" w:after="120" w:line="240" w:lineRule="auto"/>
      <w:ind w:left="576" w:hanging="576"/>
      <w:jc w:val="both"/>
      <w:outlineLvl w:val="1"/>
    </w:pPr>
    <w:rPr>
      <w:rFonts w:ascii="Arial Bold" w:eastAsia="Arial Unicode MS" w:hAnsi="Arial Unicode MS" w:cs="Arial Unicode MS"/>
      <w:color w:val="000000"/>
      <w:kern w:val="2"/>
      <w:sz w:val="26"/>
      <w:szCs w:val="26"/>
      <w:u w:color="000000"/>
      <w:lang w:eastAsia="lv-LV"/>
    </w:rPr>
  </w:style>
  <w:style w:type="paragraph" w:customStyle="1" w:styleId="20">
    <w:name w:val="Основной текст 2"/>
    <w:uiPriority w:val="99"/>
    <w:rsid w:val="003E0BCA"/>
    <w:pPr>
      <w:suppressAutoHyphens/>
      <w:spacing w:after="0" w:line="240" w:lineRule="auto"/>
    </w:pPr>
    <w:rPr>
      <w:rFonts w:ascii="Cambria" w:eastAsia="Cambria" w:hAnsi="Cambria" w:cs="Cambria"/>
      <w:color w:val="000000"/>
      <w:kern w:val="2"/>
      <w:sz w:val="20"/>
      <w:szCs w:val="20"/>
      <w:u w:color="000000"/>
      <w:lang w:val="en-US" w:eastAsia="lv-LV"/>
    </w:rPr>
  </w:style>
  <w:style w:type="character" w:customStyle="1" w:styleId="a6">
    <w:name w:val="Основной текст_"/>
    <w:link w:val="a7"/>
    <w:locked/>
    <w:rsid w:val="003E0BCA"/>
    <w:rPr>
      <w:rFonts w:ascii="Cambria" w:eastAsia="Cambria" w:hAnsi="Cambria" w:cs="Cambria"/>
      <w:color w:val="000000"/>
      <w:kern w:val="2"/>
      <w:sz w:val="28"/>
      <w:szCs w:val="28"/>
      <w:u w:color="000000"/>
      <w:bdr w:val="none" w:sz="0" w:space="0" w:color="auto" w:frame="1"/>
    </w:rPr>
  </w:style>
  <w:style w:type="paragraph" w:customStyle="1" w:styleId="a7">
    <w:name w:val="Основной текст"/>
    <w:link w:val="a6"/>
    <w:rsid w:val="003E0BCA"/>
    <w:pPr>
      <w:widowControl w:val="0"/>
      <w:suppressAutoHyphens/>
      <w:spacing w:after="0" w:line="240" w:lineRule="auto"/>
      <w:jc w:val="both"/>
    </w:pPr>
    <w:rPr>
      <w:rFonts w:ascii="Cambria" w:eastAsia="Cambria" w:hAnsi="Cambria" w:cs="Cambria"/>
      <w:color w:val="000000"/>
      <w:kern w:val="2"/>
      <w:sz w:val="28"/>
      <w:szCs w:val="28"/>
      <w:u w:color="000000"/>
      <w:bdr w:val="none" w:sz="0" w:space="0" w:color="auto" w:frame="1"/>
    </w:rPr>
  </w:style>
  <w:style w:type="paragraph" w:customStyle="1" w:styleId="StyleStyle1Justified">
    <w:name w:val="Style Style1 + Justified"/>
    <w:uiPriority w:val="99"/>
    <w:rsid w:val="003E0BCA"/>
    <w:pPr>
      <w:tabs>
        <w:tab w:val="left" w:pos="567"/>
      </w:tabs>
      <w:suppressAutoHyphens/>
      <w:spacing w:before="40" w:after="40" w:line="240" w:lineRule="auto"/>
      <w:ind w:left="567" w:hanging="567"/>
      <w:jc w:val="both"/>
    </w:pPr>
    <w:rPr>
      <w:rFonts w:ascii="Cambria" w:eastAsia="Cambria" w:hAnsi="Cambria" w:cs="Cambria"/>
      <w:color w:val="000000"/>
      <w:sz w:val="24"/>
      <w:szCs w:val="24"/>
      <w:u w:color="000000"/>
      <w:lang w:eastAsia="lv-LV"/>
    </w:rPr>
  </w:style>
  <w:style w:type="paragraph" w:customStyle="1" w:styleId="1">
    <w:name w:val="Заголовок 1"/>
    <w:next w:val="a"/>
    <w:uiPriority w:val="99"/>
    <w:rsid w:val="003E0BCA"/>
    <w:pPr>
      <w:keepNext/>
      <w:keepLines/>
      <w:suppressAutoHyphens/>
      <w:spacing w:before="480" w:after="0" w:line="240" w:lineRule="auto"/>
      <w:ind w:left="432" w:hanging="432"/>
      <w:outlineLvl w:val="0"/>
    </w:pPr>
    <w:rPr>
      <w:rFonts w:ascii="Cambria" w:eastAsia="Cambria" w:hAnsi="Cambria" w:cs="Cambria"/>
      <w:b/>
      <w:bCs/>
      <w:color w:val="365F91"/>
      <w:kern w:val="2"/>
      <w:sz w:val="28"/>
      <w:szCs w:val="28"/>
      <w:u w:color="365F91"/>
      <w:lang w:eastAsia="lv-LV"/>
    </w:rPr>
  </w:style>
  <w:style w:type="paragraph" w:customStyle="1" w:styleId="a8">
    <w:name w:val="Обычный (веб)"/>
    <w:uiPriority w:val="99"/>
    <w:rsid w:val="003E0BCA"/>
    <w:pPr>
      <w:suppressAutoHyphens/>
      <w:spacing w:before="280" w:after="280" w:line="240" w:lineRule="auto"/>
    </w:pPr>
    <w:rPr>
      <w:rFonts w:ascii="Cambria" w:eastAsia="Cambria" w:hAnsi="Cambria" w:cs="Cambria"/>
      <w:color w:val="000000"/>
      <w:kern w:val="2"/>
      <w:sz w:val="24"/>
      <w:szCs w:val="24"/>
      <w:u w:color="000000"/>
      <w:lang w:val="en-US" w:eastAsia="lv-LV"/>
    </w:rPr>
  </w:style>
  <w:style w:type="paragraph" w:customStyle="1" w:styleId="StyleHeading1">
    <w:name w:val="Style Heading 1"/>
    <w:uiPriority w:val="99"/>
    <w:rsid w:val="003E0BCA"/>
    <w:pPr>
      <w:keepNext/>
      <w:tabs>
        <w:tab w:val="left" w:pos="432"/>
      </w:tabs>
      <w:spacing w:after="0" w:line="240" w:lineRule="auto"/>
      <w:ind w:left="432" w:hanging="432"/>
      <w:outlineLvl w:val="0"/>
    </w:pPr>
    <w:rPr>
      <w:rFonts w:ascii="Times New Roman Bold" w:eastAsia="Times New Roman Bold" w:hAnsi="Times New Roman Bold" w:cs="Times New Roman Bold"/>
      <w:caps/>
      <w:color w:val="000000"/>
      <w:sz w:val="24"/>
      <w:szCs w:val="24"/>
      <w:u w:color="000000"/>
      <w:lang w:eastAsia="lv-LV"/>
    </w:rPr>
  </w:style>
  <w:style w:type="paragraph" w:customStyle="1" w:styleId="Heading">
    <w:name w:val="Heading"/>
    <w:basedOn w:val="Normal"/>
    <w:next w:val="BodyText"/>
    <w:uiPriority w:val="99"/>
    <w:rsid w:val="003E0BCA"/>
    <w:pPr>
      <w:keepNext/>
      <w:spacing w:before="240" w:after="120"/>
      <w:jc w:val="left"/>
    </w:pPr>
    <w:rPr>
      <w:rFonts w:ascii="Arial" w:eastAsia="SimSun" w:hAnsi="Arial" w:cs="Mangal"/>
      <w:kern w:val="2"/>
      <w:sz w:val="28"/>
      <w:szCs w:val="28"/>
    </w:rPr>
  </w:style>
  <w:style w:type="paragraph" w:customStyle="1" w:styleId="Index">
    <w:name w:val="Index"/>
    <w:basedOn w:val="Normal"/>
    <w:uiPriority w:val="99"/>
    <w:rsid w:val="003E0BCA"/>
    <w:pPr>
      <w:suppressLineNumbers/>
      <w:jc w:val="left"/>
    </w:pPr>
    <w:rPr>
      <w:rFonts w:ascii="Cambria" w:eastAsia="Cambria" w:hAnsi="Cambria" w:cs="Mangal"/>
      <w:kern w:val="2"/>
      <w:sz w:val="28"/>
    </w:rPr>
  </w:style>
  <w:style w:type="paragraph" w:customStyle="1" w:styleId="Sarakstarindkopa1">
    <w:name w:val="Saraksta rindkopa1"/>
    <w:basedOn w:val="Normal"/>
    <w:uiPriority w:val="99"/>
    <w:rsid w:val="003E0BCA"/>
    <w:pPr>
      <w:ind w:left="720"/>
      <w:jc w:val="left"/>
    </w:pPr>
    <w:rPr>
      <w:rFonts w:ascii="Cambria" w:eastAsia="Times New Roman" w:hAnsi="Cambria" w:cs="Cambria"/>
      <w:kern w:val="2"/>
      <w:sz w:val="28"/>
    </w:rPr>
  </w:style>
  <w:style w:type="paragraph" w:customStyle="1" w:styleId="ListParagraph1">
    <w:name w:val="List Paragraph1"/>
    <w:basedOn w:val="Normal"/>
    <w:uiPriority w:val="99"/>
    <w:rsid w:val="003E0BCA"/>
    <w:pPr>
      <w:ind w:left="720"/>
      <w:jc w:val="left"/>
    </w:pPr>
    <w:rPr>
      <w:rFonts w:ascii="Cambria" w:eastAsia="Times New Roman" w:hAnsi="Cambria" w:cs="Cambria"/>
      <w:kern w:val="2"/>
      <w:sz w:val="28"/>
    </w:rPr>
  </w:style>
  <w:style w:type="paragraph" w:customStyle="1" w:styleId="GridTable3">
    <w:name w:val="Grid Table 3"/>
    <w:basedOn w:val="Heading1"/>
    <w:next w:val="Normal"/>
    <w:uiPriority w:val="99"/>
    <w:qFormat/>
    <w:rsid w:val="003E0BCA"/>
    <w:pPr>
      <w:keepNext w:val="0"/>
      <w:numPr>
        <w:numId w:val="0"/>
      </w:numPr>
      <w:suppressAutoHyphens w:val="0"/>
      <w:spacing w:before="120" w:line="276" w:lineRule="auto"/>
      <w:jc w:val="both"/>
    </w:pPr>
    <w:rPr>
      <w:rFonts w:ascii="Times New Roman" w:eastAsia="Calibri" w:hAnsi="Times New Roman" w:cs="Times New Roman"/>
      <w:b/>
      <w:caps w:val="0"/>
      <w:sz w:val="24"/>
      <w:szCs w:val="24"/>
      <w:lang w:val="en-US" w:eastAsia="en-US"/>
    </w:rPr>
  </w:style>
  <w:style w:type="paragraph" w:customStyle="1" w:styleId="Style1">
    <w:name w:val="Style1"/>
    <w:uiPriority w:val="99"/>
    <w:rsid w:val="003E0BCA"/>
    <w:pPr>
      <w:numPr>
        <w:numId w:val="4"/>
      </w:numPr>
      <w:suppressAutoHyphens/>
      <w:spacing w:after="0" w:line="240" w:lineRule="auto"/>
    </w:pPr>
    <w:rPr>
      <w:rFonts w:ascii="Cambria" w:eastAsia="Cambria" w:hAnsi="Cambria" w:cs="Cambria"/>
      <w:sz w:val="24"/>
      <w:szCs w:val="24"/>
      <w:lang w:eastAsia="ar-SA"/>
    </w:rPr>
  </w:style>
  <w:style w:type="paragraph" w:customStyle="1" w:styleId="StyleStyle2Justified">
    <w:name w:val="Style Style2 + Justified"/>
    <w:basedOn w:val="Normal"/>
    <w:uiPriority w:val="99"/>
    <w:rsid w:val="003E0BCA"/>
    <w:pPr>
      <w:spacing w:before="240" w:after="120"/>
      <w:ind w:left="1080" w:hanging="360"/>
    </w:pPr>
    <w:rPr>
      <w:rFonts w:ascii="Cambria" w:eastAsia="Cambria" w:hAnsi="Cambria" w:cs="Cambria"/>
      <w:b/>
      <w:bCs/>
      <w:kern w:val="2"/>
      <w:szCs w:val="20"/>
    </w:rPr>
  </w:style>
  <w:style w:type="paragraph" w:customStyle="1" w:styleId="Text1">
    <w:name w:val="Text 1"/>
    <w:basedOn w:val="Normal"/>
    <w:uiPriority w:val="99"/>
    <w:rsid w:val="003E0BCA"/>
    <w:pPr>
      <w:spacing w:before="240" w:line="240" w:lineRule="exact"/>
      <w:ind w:left="567"/>
    </w:pPr>
    <w:rPr>
      <w:rFonts w:ascii="Cambria" w:eastAsia="Cambria" w:hAnsi="Cambria" w:cs="Cambria"/>
      <w:kern w:val="2"/>
      <w:szCs w:val="20"/>
      <w:lang w:val="en-GB"/>
    </w:rPr>
  </w:style>
  <w:style w:type="paragraph" w:customStyle="1" w:styleId="Style10">
    <w:name w:val="Style 1"/>
    <w:basedOn w:val="Normal"/>
    <w:uiPriority w:val="99"/>
    <w:rsid w:val="003E0BCA"/>
    <w:pPr>
      <w:widowControl w:val="0"/>
      <w:autoSpaceDE w:val="0"/>
      <w:jc w:val="left"/>
    </w:pPr>
    <w:rPr>
      <w:rFonts w:ascii="Cambria" w:eastAsia="Cambria" w:hAnsi="Cambria" w:cs="Cambria"/>
      <w:kern w:val="2"/>
    </w:rPr>
  </w:style>
  <w:style w:type="paragraph" w:customStyle="1" w:styleId="TableContents">
    <w:name w:val="Table Contents"/>
    <w:basedOn w:val="Normal"/>
    <w:uiPriority w:val="99"/>
    <w:rsid w:val="003E0BCA"/>
    <w:pPr>
      <w:suppressLineNumbers/>
      <w:jc w:val="left"/>
    </w:pPr>
    <w:rPr>
      <w:rFonts w:ascii="Cambria" w:eastAsia="Cambria" w:hAnsi="Cambria" w:cs="Cambria"/>
      <w:kern w:val="2"/>
      <w:sz w:val="28"/>
    </w:rPr>
  </w:style>
  <w:style w:type="paragraph" w:customStyle="1" w:styleId="TableHeading">
    <w:name w:val="Table Heading"/>
    <w:basedOn w:val="TableContents"/>
    <w:uiPriority w:val="99"/>
    <w:rsid w:val="003E0BCA"/>
    <w:pPr>
      <w:jc w:val="center"/>
    </w:pPr>
    <w:rPr>
      <w:b/>
      <w:bCs/>
    </w:rPr>
  </w:style>
  <w:style w:type="paragraph" w:customStyle="1" w:styleId="Framecontents">
    <w:name w:val="Frame contents"/>
    <w:basedOn w:val="BodyText"/>
    <w:uiPriority w:val="99"/>
    <w:rsid w:val="003E0BCA"/>
    <w:pPr>
      <w:widowControl w:val="0"/>
      <w:suppressAutoHyphens/>
      <w:autoSpaceDE w:val="0"/>
      <w:jc w:val="both"/>
    </w:pPr>
    <w:rPr>
      <w:rFonts w:ascii="Cambria" w:eastAsia="Cambria" w:hAnsi="Cambria"/>
      <w:color w:val="auto"/>
      <w:kern w:val="2"/>
      <w:sz w:val="28"/>
      <w:szCs w:val="22"/>
      <w:lang w:val="x-none" w:eastAsia="ar-SA"/>
    </w:rPr>
  </w:style>
  <w:style w:type="paragraph" w:customStyle="1" w:styleId="Pa1">
    <w:name w:val="Pa1"/>
    <w:basedOn w:val="Default"/>
    <w:next w:val="Default"/>
    <w:uiPriority w:val="99"/>
    <w:rsid w:val="003E0BCA"/>
    <w:pPr>
      <w:widowControl w:val="0"/>
      <w:adjustRightInd/>
      <w:spacing w:line="199" w:lineRule="auto"/>
    </w:pPr>
    <w:rPr>
      <w:rFonts w:ascii="Frutiger-Bold" w:eastAsia="Calibri" w:hAnsi="Frutiger-Bold" w:cs="Frutiger-Bold"/>
      <w:color w:val="auto"/>
      <w:lang w:val="en-US" w:eastAsia="de-DE"/>
    </w:rPr>
  </w:style>
  <w:style w:type="paragraph" w:customStyle="1" w:styleId="msolistparagraph0">
    <w:name w:val="msolistparagraph"/>
    <w:basedOn w:val="Normal"/>
    <w:uiPriority w:val="34"/>
    <w:rsid w:val="003E0BCA"/>
    <w:pPr>
      <w:suppressAutoHyphens w:val="0"/>
      <w:ind w:left="720"/>
      <w:jc w:val="left"/>
    </w:pPr>
    <w:rPr>
      <w:rFonts w:ascii="Calibri" w:eastAsia="Times New Roman" w:hAnsi="Calibri"/>
      <w:sz w:val="22"/>
      <w:szCs w:val="22"/>
      <w:lang w:eastAsia="lv-LV"/>
    </w:rPr>
  </w:style>
  <w:style w:type="paragraph" w:customStyle="1" w:styleId="appakspunkts">
    <w:name w:val="appakspunkts"/>
    <w:basedOn w:val="Normal"/>
    <w:uiPriority w:val="99"/>
    <w:rsid w:val="003E0BCA"/>
    <w:pPr>
      <w:suppressAutoHyphens w:val="0"/>
      <w:ind w:left="720" w:hanging="720"/>
    </w:pPr>
    <w:rPr>
      <w:rFonts w:ascii="BaltArial" w:eastAsia="Times New Roman" w:hAnsi="BaltArial"/>
      <w:szCs w:val="20"/>
      <w:lang w:eastAsia="en-US"/>
    </w:rPr>
  </w:style>
  <w:style w:type="paragraph" w:customStyle="1" w:styleId="A1">
    <w:name w:val="A1"/>
    <w:basedOn w:val="Normal"/>
    <w:uiPriority w:val="99"/>
    <w:rsid w:val="003E0BCA"/>
    <w:pPr>
      <w:keepNext/>
      <w:keepLines/>
      <w:numPr>
        <w:numId w:val="9"/>
      </w:numPr>
      <w:suppressAutoHyphens w:val="0"/>
    </w:pPr>
    <w:rPr>
      <w:rFonts w:eastAsia="Times New Roman"/>
      <w:b/>
      <w:sz w:val="26"/>
      <w:lang w:eastAsia="en-US"/>
    </w:rPr>
  </w:style>
  <w:style w:type="paragraph" w:customStyle="1" w:styleId="A2">
    <w:name w:val="A2"/>
    <w:basedOn w:val="Normal"/>
    <w:uiPriority w:val="99"/>
    <w:rsid w:val="003E0BCA"/>
    <w:pPr>
      <w:keepNext/>
      <w:keepLines/>
      <w:numPr>
        <w:ilvl w:val="1"/>
        <w:numId w:val="9"/>
      </w:numPr>
      <w:suppressAutoHyphens w:val="0"/>
    </w:pPr>
    <w:rPr>
      <w:rFonts w:eastAsia="Times New Roman"/>
      <w:sz w:val="26"/>
      <w:lang w:eastAsia="en-US"/>
    </w:rPr>
  </w:style>
  <w:style w:type="paragraph" w:customStyle="1" w:styleId="A3">
    <w:name w:val="A3"/>
    <w:basedOn w:val="Normal"/>
    <w:uiPriority w:val="99"/>
    <w:rsid w:val="003E0BCA"/>
    <w:pPr>
      <w:keepNext/>
      <w:keepLines/>
      <w:numPr>
        <w:ilvl w:val="2"/>
        <w:numId w:val="9"/>
      </w:numPr>
      <w:suppressAutoHyphens w:val="0"/>
    </w:pPr>
    <w:rPr>
      <w:rFonts w:eastAsia="Times New Roman"/>
      <w:sz w:val="26"/>
      <w:lang w:eastAsia="en-US"/>
    </w:rPr>
  </w:style>
  <w:style w:type="paragraph" w:customStyle="1" w:styleId="A4">
    <w:name w:val="A4"/>
    <w:basedOn w:val="Normal"/>
    <w:uiPriority w:val="99"/>
    <w:rsid w:val="003E0BCA"/>
    <w:pPr>
      <w:keepNext/>
      <w:keepLines/>
      <w:numPr>
        <w:ilvl w:val="3"/>
        <w:numId w:val="9"/>
      </w:numPr>
      <w:suppressAutoHyphens w:val="0"/>
    </w:pPr>
    <w:rPr>
      <w:rFonts w:eastAsia="Times New Roman"/>
      <w:sz w:val="26"/>
      <w:lang w:eastAsia="en-US"/>
    </w:rPr>
  </w:style>
  <w:style w:type="paragraph" w:customStyle="1" w:styleId="naisf">
    <w:name w:val="naisf"/>
    <w:basedOn w:val="Normal"/>
    <w:uiPriority w:val="99"/>
    <w:rsid w:val="003E0BCA"/>
    <w:pPr>
      <w:suppressAutoHyphens w:val="0"/>
      <w:spacing w:before="100" w:beforeAutospacing="1" w:after="100" w:afterAutospacing="1"/>
    </w:pPr>
    <w:rPr>
      <w:lang w:val="en-GB" w:eastAsia="en-US"/>
    </w:rPr>
  </w:style>
  <w:style w:type="paragraph" w:customStyle="1" w:styleId="HTMLPreformatted1">
    <w:name w:val="HTML Preformatted1"/>
    <w:uiPriority w:val="99"/>
    <w:rsid w:val="003E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ヒラギノ角ゴ Pro W3" w:hAnsi="Courier New" w:cs="Times New Roman"/>
      <w:color w:val="000000"/>
      <w:sz w:val="20"/>
      <w:szCs w:val="20"/>
      <w:lang w:val="en-GB"/>
    </w:rPr>
  </w:style>
  <w:style w:type="paragraph" w:customStyle="1" w:styleId="Teksts">
    <w:name w:val="Teksts"/>
    <w:basedOn w:val="Normal"/>
    <w:uiPriority w:val="99"/>
    <w:rsid w:val="003E0BCA"/>
    <w:pPr>
      <w:suppressAutoHyphens w:val="0"/>
      <w:spacing w:before="80"/>
      <w:ind w:firstLine="454"/>
    </w:pPr>
    <w:rPr>
      <w:rFonts w:eastAsia="Times New Roman"/>
      <w:lang w:eastAsia="lv-LV"/>
    </w:rPr>
  </w:style>
  <w:style w:type="paragraph" w:customStyle="1" w:styleId="atkape">
    <w:name w:val="atkape"/>
    <w:basedOn w:val="Teksts"/>
    <w:autoRedefine/>
    <w:uiPriority w:val="99"/>
    <w:rsid w:val="003E0BCA"/>
    <w:pPr>
      <w:spacing w:before="20"/>
      <w:ind w:firstLine="0"/>
    </w:pPr>
    <w:rPr>
      <w:b/>
      <w:i/>
    </w:rPr>
  </w:style>
  <w:style w:type="paragraph" w:customStyle="1" w:styleId="Teksts1">
    <w:name w:val="Teksts1"/>
    <w:basedOn w:val="Normal"/>
    <w:uiPriority w:val="99"/>
    <w:rsid w:val="003E0BCA"/>
    <w:pPr>
      <w:suppressAutoHyphens w:val="0"/>
      <w:spacing w:after="320"/>
    </w:pPr>
    <w:rPr>
      <w:rFonts w:eastAsia="Times New Roman"/>
      <w:szCs w:val="20"/>
      <w:lang w:eastAsia="en-US"/>
    </w:rPr>
  </w:style>
  <w:style w:type="paragraph" w:customStyle="1" w:styleId="tv213">
    <w:name w:val="tv213"/>
    <w:basedOn w:val="Normal"/>
    <w:uiPriority w:val="99"/>
    <w:rsid w:val="003E0BCA"/>
    <w:pPr>
      <w:suppressAutoHyphens w:val="0"/>
      <w:spacing w:before="100" w:beforeAutospacing="1" w:after="100" w:afterAutospacing="1"/>
      <w:jc w:val="left"/>
    </w:pPr>
    <w:rPr>
      <w:rFonts w:eastAsia="Times New Roman"/>
      <w:lang w:eastAsia="lv-LV"/>
    </w:rPr>
  </w:style>
  <w:style w:type="paragraph" w:customStyle="1" w:styleId="NormalJustified">
    <w:name w:val="Normal + Justified"/>
    <w:basedOn w:val="Normal"/>
    <w:uiPriority w:val="99"/>
    <w:rsid w:val="003E0BCA"/>
    <w:pPr>
      <w:suppressAutoHyphens w:val="0"/>
    </w:pPr>
    <w:rPr>
      <w:rFonts w:eastAsia="Times New Roman"/>
      <w:lang w:eastAsia="lv-LV"/>
    </w:rPr>
  </w:style>
  <w:style w:type="character" w:styleId="EndnoteReference">
    <w:name w:val="endnote reference"/>
    <w:uiPriority w:val="99"/>
    <w:semiHidden/>
    <w:unhideWhenUsed/>
    <w:rsid w:val="003E0BCA"/>
    <w:rPr>
      <w:vertAlign w:val="superscript"/>
    </w:rPr>
  </w:style>
  <w:style w:type="character" w:customStyle="1" w:styleId="a9">
    <w:name w:val="Нет"/>
    <w:rsid w:val="003E0BCA"/>
  </w:style>
  <w:style w:type="character" w:customStyle="1" w:styleId="Hyperlink0">
    <w:name w:val="Hyperlink.0"/>
    <w:rsid w:val="003E0BCA"/>
    <w:rPr>
      <w:color w:val="0000FF"/>
      <w:sz w:val="24"/>
      <w:szCs w:val="24"/>
      <w:u w:val="single" w:color="0000FF"/>
    </w:rPr>
  </w:style>
  <w:style w:type="character" w:customStyle="1" w:styleId="Hyperlink1">
    <w:name w:val="Hyperlink.1"/>
    <w:rsid w:val="003E0BCA"/>
    <w:rPr>
      <w:color w:val="0000FF"/>
      <w:u w:val="single" w:color="0000FF"/>
    </w:rPr>
  </w:style>
  <w:style w:type="table" w:styleId="ColorfulList-Accent1">
    <w:name w:val="Colorful List Accent 1"/>
    <w:basedOn w:val="TableNormal"/>
    <w:link w:val="ColorfulList-Accent1Char"/>
    <w:uiPriority w:val="34"/>
    <w:rsid w:val="003E0BCA"/>
    <w:pPr>
      <w:spacing w:after="0" w:line="240" w:lineRule="auto"/>
    </w:pPr>
    <w:rPr>
      <w:rFonts w:ascii="Cambria" w:eastAsia="Cambria" w:hAnsi="Cambria" w:cs="Cambria"/>
      <w:color w:val="000000"/>
      <w:kern w:val="2"/>
      <w:sz w:val="28"/>
      <w:szCs w:val="28"/>
      <w:u w:color="000000"/>
      <w:bdr w:val="none" w:sz="0" w:space="0" w:color="auto" w:frame="1"/>
    </w:rPr>
    <w:tblPr>
      <w:tblStyleRowBandSize w:val="1"/>
      <w:tblStyleColBandSize w:val="1"/>
      <w:tblInd w:w="0" w:type="nil"/>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ColorfulList-Accent1Char">
    <w:name w:val="Colorful List - Accent 1 Char"/>
    <w:link w:val="ColorfulList-Accent1"/>
    <w:uiPriority w:val="34"/>
    <w:locked/>
    <w:rsid w:val="003E0BCA"/>
    <w:rPr>
      <w:rFonts w:ascii="Cambria" w:eastAsia="Cambria" w:hAnsi="Cambria" w:cs="Cambria" w:hint="default"/>
      <w:color w:val="000000"/>
      <w:kern w:val="2"/>
      <w:sz w:val="28"/>
      <w:szCs w:val="28"/>
      <w:u w:color="000000"/>
      <w:bdr w:val="none" w:sz="0" w:space="0" w:color="auto" w:frame="1"/>
    </w:rPr>
  </w:style>
  <w:style w:type="character" w:customStyle="1" w:styleId="FontStyle11">
    <w:name w:val="Font Style11"/>
    <w:uiPriority w:val="99"/>
    <w:rsid w:val="003E0BCA"/>
    <w:rPr>
      <w:rFonts w:ascii="Times New Roman" w:hAnsi="Times New Roman" w:cs="Times New Roman" w:hint="default"/>
      <w:sz w:val="22"/>
      <w:szCs w:val="22"/>
    </w:rPr>
  </w:style>
  <w:style w:type="character" w:customStyle="1" w:styleId="WW8Num2z1">
    <w:name w:val="WW8Num2z1"/>
    <w:rsid w:val="003E0BCA"/>
    <w:rPr>
      <w:b w:val="0"/>
      <w:bCs w:val="0"/>
      <w:i w:val="0"/>
      <w:iCs w:val="0"/>
    </w:rPr>
  </w:style>
  <w:style w:type="character" w:customStyle="1" w:styleId="WW8Num2z2">
    <w:name w:val="WW8Num2z2"/>
    <w:rsid w:val="003E0BCA"/>
    <w:rPr>
      <w:b w:val="0"/>
      <w:bCs w:val="0"/>
      <w:i w:val="0"/>
      <w:iCs w:val="0"/>
      <w:color w:val="auto"/>
      <w:sz w:val="24"/>
      <w:szCs w:val="24"/>
    </w:rPr>
  </w:style>
  <w:style w:type="character" w:customStyle="1" w:styleId="WW8Num2z3">
    <w:name w:val="WW8Num2z3"/>
    <w:rsid w:val="003E0BCA"/>
    <w:rPr>
      <w:sz w:val="24"/>
      <w:szCs w:val="24"/>
    </w:rPr>
  </w:style>
  <w:style w:type="character" w:customStyle="1" w:styleId="WW8Num4z1">
    <w:name w:val="WW8Num4z1"/>
    <w:rsid w:val="003E0BCA"/>
    <w:rPr>
      <w:b w:val="0"/>
      <w:bCs w:val="0"/>
    </w:rPr>
  </w:style>
  <w:style w:type="character" w:customStyle="1" w:styleId="WW8Num4z2">
    <w:name w:val="WW8Num4z2"/>
    <w:rsid w:val="003E0BCA"/>
    <w:rPr>
      <w:rFonts w:ascii="Cambria" w:hAnsi="Cambria" w:cs="Cambria" w:hint="default"/>
      <w:b w:val="0"/>
      <w:bCs w:val="0"/>
      <w:i w:val="0"/>
      <w:iCs w:val="0"/>
      <w:caps w:val="0"/>
      <w:smallCaps w:val="0"/>
      <w:strike w:val="0"/>
      <w:dstrike w:val="0"/>
      <w:outline w:val="0"/>
      <w:shadow w:val="0"/>
      <w:emboss w:val="0"/>
      <w:imprint w:val="0"/>
      <w:vanish w:val="0"/>
      <w:webHidden w:val="0"/>
      <w:color w:val="000000"/>
      <w:spacing w:val="0"/>
      <w:w w:val="100"/>
      <w:kern w:val="2"/>
      <w:position w:val="0"/>
      <w:sz w:val="24"/>
      <w:szCs w:val="2"/>
      <w:u w:val="none"/>
      <w:effect w:val="none"/>
      <w:vertAlign w:val="baseline"/>
      <w:em w:val="none"/>
      <w:specVanish w:val="0"/>
    </w:rPr>
  </w:style>
  <w:style w:type="character" w:customStyle="1" w:styleId="WW8Num5z0">
    <w:name w:val="WW8Num5z0"/>
    <w:rsid w:val="003E0BCA"/>
    <w:rPr>
      <w:b w:val="0"/>
      <w:bCs w:val="0"/>
      <w:i w:val="0"/>
      <w:iCs w:val="0"/>
    </w:rPr>
  </w:style>
  <w:style w:type="character" w:customStyle="1" w:styleId="WW8Num7z0">
    <w:name w:val="WW8Num7z0"/>
    <w:rsid w:val="003E0BCA"/>
    <w:rPr>
      <w:rFonts w:ascii="Cambria" w:hAnsi="Cambria" w:hint="default"/>
      <w:b w:val="0"/>
      <w:bCs w:val="0"/>
      <w:sz w:val="28"/>
    </w:rPr>
  </w:style>
  <w:style w:type="character" w:customStyle="1" w:styleId="WW8Num7z1">
    <w:name w:val="WW8Num7z1"/>
    <w:rsid w:val="003E0BCA"/>
    <w:rPr>
      <w:rFonts w:ascii="Times New Roman" w:hAnsi="Times New Roman" w:cs="Times New Roman" w:hint="default"/>
      <w:b w:val="0"/>
      <w:bCs w:val="0"/>
      <w:sz w:val="24"/>
      <w:szCs w:val="24"/>
    </w:rPr>
  </w:style>
  <w:style w:type="character" w:customStyle="1" w:styleId="WW8Num7z2">
    <w:name w:val="WW8Num7z2"/>
    <w:rsid w:val="003E0BCA"/>
    <w:rPr>
      <w:rFonts w:ascii="Cambria" w:hAnsi="Cambria" w:hint="default"/>
      <w:b w:val="0"/>
      <w:bCs w:val="0"/>
      <w:sz w:val="24"/>
      <w:szCs w:val="24"/>
    </w:rPr>
  </w:style>
  <w:style w:type="character" w:customStyle="1" w:styleId="WW8Num7z3">
    <w:name w:val="WW8Num7z3"/>
    <w:rsid w:val="003E0BCA"/>
    <w:rPr>
      <w:rFonts w:ascii="Times New Roman" w:hAnsi="Times New Roman" w:cs="Times New Roman" w:hint="default"/>
      <w:b w:val="0"/>
      <w:bCs w:val="0"/>
      <w:i w:val="0"/>
      <w:iCs w:val="0"/>
      <w:color w:val="auto"/>
      <w:lang w:val="de-DE"/>
    </w:rPr>
  </w:style>
  <w:style w:type="character" w:customStyle="1" w:styleId="WW8Num7z4">
    <w:name w:val="WW8Num7z4"/>
    <w:rsid w:val="003E0BCA"/>
    <w:rPr>
      <w:rFonts w:ascii="Cambria" w:hAnsi="Cambria" w:hint="default"/>
      <w:b w:val="0"/>
      <w:bCs w:val="0"/>
      <w:color w:val="auto"/>
    </w:rPr>
  </w:style>
  <w:style w:type="character" w:customStyle="1" w:styleId="WW8Num8z0">
    <w:name w:val="WW8Num8z0"/>
    <w:rsid w:val="003E0BCA"/>
    <w:rPr>
      <w:rFonts w:ascii="Cambria" w:hAnsi="Cambria" w:hint="default"/>
      <w:b w:val="0"/>
      <w:bCs w:val="0"/>
      <w:sz w:val="28"/>
    </w:rPr>
  </w:style>
  <w:style w:type="character" w:customStyle="1" w:styleId="WW8Num8z1">
    <w:name w:val="WW8Num8z1"/>
    <w:rsid w:val="003E0BCA"/>
    <w:rPr>
      <w:rFonts w:ascii="Times New Roman" w:hAnsi="Times New Roman" w:cs="Times New Roman" w:hint="default"/>
      <w:b w:val="0"/>
      <w:bCs w:val="0"/>
      <w:sz w:val="24"/>
      <w:szCs w:val="24"/>
    </w:rPr>
  </w:style>
  <w:style w:type="character" w:customStyle="1" w:styleId="WW8Num8z2">
    <w:name w:val="WW8Num8z2"/>
    <w:rsid w:val="003E0BCA"/>
    <w:rPr>
      <w:rFonts w:ascii="Cambria" w:hAnsi="Cambria" w:hint="default"/>
      <w:b w:val="0"/>
      <w:bCs w:val="0"/>
      <w:sz w:val="24"/>
      <w:szCs w:val="24"/>
    </w:rPr>
  </w:style>
  <w:style w:type="character" w:customStyle="1" w:styleId="WW8Num11z0">
    <w:name w:val="WW8Num11z0"/>
    <w:rsid w:val="003E0BCA"/>
    <w:rPr>
      <w:rFonts w:ascii="Times New Roman" w:hAnsi="Times New Roman" w:cs="Times New Roman" w:hint="default"/>
      <w:color w:val="auto"/>
    </w:rPr>
  </w:style>
  <w:style w:type="character" w:customStyle="1" w:styleId="WW8Num12z2">
    <w:name w:val="WW8Num12z2"/>
    <w:rsid w:val="003E0BCA"/>
    <w:rPr>
      <w:b w:val="0"/>
      <w:bCs w:val="0"/>
      <w:i w:val="0"/>
      <w:iCs w:val="0"/>
    </w:rPr>
  </w:style>
  <w:style w:type="character" w:customStyle="1" w:styleId="WW8Num1z1">
    <w:name w:val="WW8Num1z1"/>
    <w:rsid w:val="003E0BCA"/>
    <w:rPr>
      <w:b w:val="0"/>
      <w:bCs w:val="0"/>
      <w:i w:val="0"/>
      <w:iCs w:val="0"/>
    </w:rPr>
  </w:style>
  <w:style w:type="character" w:customStyle="1" w:styleId="WW8Num1z2">
    <w:name w:val="WW8Num1z2"/>
    <w:rsid w:val="003E0BCA"/>
    <w:rPr>
      <w:b w:val="0"/>
      <w:bCs w:val="0"/>
      <w:i w:val="0"/>
      <w:iCs w:val="0"/>
      <w:color w:val="auto"/>
      <w:sz w:val="24"/>
      <w:szCs w:val="24"/>
    </w:rPr>
  </w:style>
  <w:style w:type="character" w:customStyle="1" w:styleId="WW8Num1z3">
    <w:name w:val="WW8Num1z3"/>
    <w:rsid w:val="003E0BCA"/>
    <w:rPr>
      <w:sz w:val="24"/>
      <w:szCs w:val="24"/>
    </w:rPr>
  </w:style>
  <w:style w:type="character" w:customStyle="1" w:styleId="WW8Num3z1">
    <w:name w:val="WW8Num3z1"/>
    <w:rsid w:val="003E0BCA"/>
    <w:rPr>
      <w:b w:val="0"/>
      <w:bCs w:val="0"/>
    </w:rPr>
  </w:style>
  <w:style w:type="character" w:customStyle="1" w:styleId="WW8Num3z2">
    <w:name w:val="WW8Num3z2"/>
    <w:rsid w:val="003E0BCA"/>
    <w:rPr>
      <w:rFonts w:ascii="Cambria" w:hAnsi="Cambria" w:cs="Cambria" w:hint="default"/>
      <w:b w:val="0"/>
      <w:bCs w:val="0"/>
      <w:i w:val="0"/>
      <w:iCs w:val="0"/>
      <w:caps w:val="0"/>
      <w:smallCaps w:val="0"/>
      <w:strike w:val="0"/>
      <w:dstrike w:val="0"/>
      <w:outline w:val="0"/>
      <w:shadow w:val="0"/>
      <w:emboss w:val="0"/>
      <w:imprint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3E0BCA"/>
    <w:rPr>
      <w:b w:val="0"/>
      <w:bCs w:val="0"/>
      <w:i w:val="0"/>
      <w:iCs w:val="0"/>
    </w:rPr>
  </w:style>
  <w:style w:type="character" w:customStyle="1" w:styleId="WW8Num6z0">
    <w:name w:val="WW8Num6z0"/>
    <w:rsid w:val="003E0BCA"/>
    <w:rPr>
      <w:rFonts w:ascii="Times New Roman" w:hAnsi="Times New Roman" w:cs="Times New Roman" w:hint="default"/>
      <w:b/>
      <w:bCs w:val="0"/>
      <w:color w:val="auto"/>
    </w:rPr>
  </w:style>
  <w:style w:type="character" w:customStyle="1" w:styleId="WW8Num6z1">
    <w:name w:val="WW8Num6z1"/>
    <w:rsid w:val="003E0BCA"/>
    <w:rPr>
      <w:rFonts w:ascii="Times New Roman" w:hAnsi="Times New Roman" w:cs="Times New Roman" w:hint="default"/>
      <w:b w:val="0"/>
      <w:bCs w:val="0"/>
      <w:color w:val="auto"/>
    </w:rPr>
  </w:style>
  <w:style w:type="character" w:customStyle="1" w:styleId="WW8Num6z2">
    <w:name w:val="WW8Num6z2"/>
    <w:rsid w:val="003E0BCA"/>
    <w:rPr>
      <w:rFonts w:ascii="Times New Roman" w:hAnsi="Times New Roman" w:cs="Times New Roman" w:hint="default"/>
      <w:b w:val="0"/>
      <w:bCs w:val="0"/>
      <w:i w:val="0"/>
      <w:iCs w:val="0"/>
      <w:color w:val="auto"/>
    </w:rPr>
  </w:style>
  <w:style w:type="character" w:customStyle="1" w:styleId="WW8Num6z3">
    <w:name w:val="WW8Num6z3"/>
    <w:rsid w:val="003E0BCA"/>
    <w:rPr>
      <w:rFonts w:ascii="Times New Roman" w:hAnsi="Times New Roman" w:cs="Times New Roman" w:hint="default"/>
      <w:b w:val="0"/>
      <w:bCs w:val="0"/>
      <w:i w:val="0"/>
      <w:iCs w:val="0"/>
      <w:color w:val="auto"/>
      <w:lang w:val="de-DE"/>
    </w:rPr>
  </w:style>
  <w:style w:type="character" w:customStyle="1" w:styleId="WW8Num6z4">
    <w:name w:val="WW8Num6z4"/>
    <w:rsid w:val="003E0BCA"/>
    <w:rPr>
      <w:rFonts w:ascii="Cambria" w:hAnsi="Cambria" w:hint="default"/>
      <w:b w:val="0"/>
      <w:bCs w:val="0"/>
      <w:color w:val="auto"/>
    </w:rPr>
  </w:style>
  <w:style w:type="character" w:customStyle="1" w:styleId="WW8Num9z1">
    <w:name w:val="WW8Num9z1"/>
    <w:rsid w:val="003E0BCA"/>
    <w:rPr>
      <w:rFonts w:ascii="Cambria" w:hAnsi="Cambria" w:cs="Cambria" w:hint="default"/>
    </w:rPr>
  </w:style>
  <w:style w:type="character" w:customStyle="1" w:styleId="WW8Num10z0">
    <w:name w:val="WW8Num10z0"/>
    <w:rsid w:val="003E0BCA"/>
    <w:rPr>
      <w:rFonts w:ascii="Times New Roman" w:eastAsia="Times New Roman" w:hAnsi="Times New Roman" w:cs="Times New Roman" w:hint="default"/>
      <w:color w:val="auto"/>
    </w:rPr>
  </w:style>
  <w:style w:type="character" w:customStyle="1" w:styleId="WW8Num10z1">
    <w:name w:val="WW8Num10z1"/>
    <w:rsid w:val="003E0BCA"/>
    <w:rPr>
      <w:rFonts w:ascii="Cambria" w:hAnsi="Cambria" w:cs="Cambria" w:hint="default"/>
    </w:rPr>
  </w:style>
  <w:style w:type="character" w:customStyle="1" w:styleId="WW8Num10z2">
    <w:name w:val="WW8Num10z2"/>
    <w:rsid w:val="003E0BCA"/>
    <w:rPr>
      <w:rFonts w:ascii="Cambria" w:hAnsi="Cambria" w:hint="default"/>
    </w:rPr>
  </w:style>
  <w:style w:type="character" w:customStyle="1" w:styleId="WW8Num10z3">
    <w:name w:val="WW8Num10z3"/>
    <w:rsid w:val="003E0BCA"/>
    <w:rPr>
      <w:rFonts w:ascii="Verdana" w:hAnsi="Verdana" w:hint="default"/>
    </w:rPr>
  </w:style>
  <w:style w:type="character" w:customStyle="1" w:styleId="WW8Num11z2">
    <w:name w:val="WW8Num11z2"/>
    <w:rsid w:val="003E0BCA"/>
    <w:rPr>
      <w:b w:val="0"/>
      <w:bCs w:val="0"/>
      <w:i w:val="0"/>
      <w:iCs w:val="0"/>
    </w:rPr>
  </w:style>
  <w:style w:type="character" w:customStyle="1" w:styleId="WW-DefaultParagraphFont">
    <w:name w:val="WW-Default Paragraph Font"/>
    <w:rsid w:val="003E0BCA"/>
  </w:style>
  <w:style w:type="character" w:customStyle="1" w:styleId="Heading31">
    <w:name w:val="Heading 31"/>
    <w:rsid w:val="003E0BCA"/>
    <w:rPr>
      <w:rFonts w:ascii="Cambria" w:hAnsi="Cambria" w:hint="default"/>
      <w:b/>
      <w:bCs/>
      <w:sz w:val="24"/>
    </w:rPr>
  </w:style>
  <w:style w:type="character" w:customStyle="1" w:styleId="apple-style-span">
    <w:name w:val="apple-style-span"/>
    <w:rsid w:val="003E0BCA"/>
  </w:style>
  <w:style w:type="character" w:customStyle="1" w:styleId="BodyTextChar1">
    <w:name w:val="Body Text Char1"/>
    <w:basedOn w:val="DefaultParagraphFont"/>
    <w:uiPriority w:val="99"/>
    <w:semiHidden/>
    <w:locked/>
    <w:rsid w:val="003E0BCA"/>
    <w:rPr>
      <w:rFonts w:ascii="Cambria" w:eastAsia="Cambria" w:hAnsi="Cambria" w:cs="Times New Roman"/>
      <w:kern w:val="2"/>
      <w:sz w:val="28"/>
      <w:lang w:val="x-none" w:eastAsia="ar-SA"/>
    </w:rPr>
  </w:style>
  <w:style w:type="character" w:customStyle="1" w:styleId="TitleChar1">
    <w:name w:val="Title Char1"/>
    <w:basedOn w:val="DefaultParagraphFont"/>
    <w:link w:val="Title"/>
    <w:uiPriority w:val="99"/>
    <w:locked/>
    <w:rsid w:val="003E0BCA"/>
    <w:rPr>
      <w:rFonts w:ascii="Cambria" w:eastAsia="Times New Roman" w:hAnsi="Cambria" w:cs="Times New Roman"/>
      <w:b/>
      <w:kern w:val="2"/>
      <w:sz w:val="28"/>
      <w:szCs w:val="20"/>
      <w:lang w:val="x-none" w:eastAsia="ar-SA"/>
    </w:rPr>
  </w:style>
  <w:style w:type="character" w:customStyle="1" w:styleId="SubtitleChar1">
    <w:name w:val="Subtitle Char1"/>
    <w:basedOn w:val="DefaultParagraphFont"/>
    <w:link w:val="Subtitle"/>
    <w:uiPriority w:val="99"/>
    <w:locked/>
    <w:rsid w:val="003E0BCA"/>
    <w:rPr>
      <w:rFonts w:ascii="Cambria" w:eastAsia="Times New Roman" w:hAnsi="Cambria" w:cs="Times New Roman"/>
      <w:b/>
      <w:kern w:val="2"/>
      <w:sz w:val="32"/>
      <w:szCs w:val="20"/>
      <w:lang w:val="x-none" w:eastAsia="ar-SA"/>
    </w:rPr>
  </w:style>
  <w:style w:type="character" w:customStyle="1" w:styleId="FooterChar1">
    <w:name w:val="Footer Char1"/>
    <w:basedOn w:val="DefaultParagraphFont"/>
    <w:link w:val="Footer"/>
    <w:uiPriority w:val="99"/>
    <w:semiHidden/>
    <w:locked/>
    <w:rsid w:val="003E0BCA"/>
    <w:rPr>
      <w:rFonts w:ascii="Cambria" w:eastAsia="Cambria" w:hAnsi="Cambria" w:cs="Cambria"/>
      <w:kern w:val="2"/>
      <w:sz w:val="24"/>
      <w:szCs w:val="24"/>
      <w:lang w:val="en-GB" w:eastAsia="ar-SA"/>
    </w:rPr>
  </w:style>
  <w:style w:type="character" w:customStyle="1" w:styleId="BodyText2Char1">
    <w:name w:val="Body Text 2 Char1"/>
    <w:basedOn w:val="DefaultParagraphFont"/>
    <w:uiPriority w:val="99"/>
    <w:locked/>
    <w:rsid w:val="003E0BCA"/>
    <w:rPr>
      <w:rFonts w:ascii="Cambria" w:eastAsia="Cambria" w:hAnsi="Cambria" w:cs="Times New Roman"/>
      <w:kern w:val="2"/>
      <w:sz w:val="20"/>
      <w:szCs w:val="24"/>
      <w:lang w:val="en-GB" w:eastAsia="ar-SA"/>
    </w:rPr>
  </w:style>
  <w:style w:type="character" w:customStyle="1" w:styleId="HeaderChar1">
    <w:name w:val="Header Char1"/>
    <w:basedOn w:val="DefaultParagraphFont"/>
    <w:uiPriority w:val="99"/>
    <w:semiHidden/>
    <w:locked/>
    <w:rsid w:val="003E0BCA"/>
    <w:rPr>
      <w:rFonts w:ascii="Cambria" w:eastAsia="Cambria" w:hAnsi="Cambria" w:cs="Cambria"/>
      <w:kern w:val="2"/>
      <w:sz w:val="28"/>
      <w:szCs w:val="24"/>
      <w:lang w:eastAsia="ar-SA"/>
    </w:rPr>
  </w:style>
  <w:style w:type="character" w:customStyle="1" w:styleId="BodyTextIndent2Char1">
    <w:name w:val="Body Text Indent 2 Char1"/>
    <w:basedOn w:val="DefaultParagraphFont"/>
    <w:link w:val="BodyTextIndent2"/>
    <w:uiPriority w:val="99"/>
    <w:semiHidden/>
    <w:locked/>
    <w:rsid w:val="003E0BCA"/>
    <w:rPr>
      <w:rFonts w:ascii="Cambria" w:eastAsia="Cambria" w:hAnsi="Cambria" w:cs="Times New Roman"/>
      <w:kern w:val="2"/>
      <w:sz w:val="28"/>
      <w:szCs w:val="24"/>
      <w:lang w:val="x-none" w:eastAsia="ar-SA"/>
    </w:rPr>
  </w:style>
  <w:style w:type="character" w:customStyle="1" w:styleId="BodyTextIndent3Char1">
    <w:name w:val="Body Text Indent 3 Char1"/>
    <w:basedOn w:val="DefaultParagraphFont"/>
    <w:link w:val="BodyTextIndent3"/>
    <w:uiPriority w:val="99"/>
    <w:semiHidden/>
    <w:locked/>
    <w:rsid w:val="003E0BCA"/>
    <w:rPr>
      <w:rFonts w:ascii="Cambria" w:eastAsia="Cambria" w:hAnsi="Cambria" w:cs="Times New Roman"/>
      <w:kern w:val="2"/>
      <w:sz w:val="16"/>
      <w:szCs w:val="16"/>
      <w:lang w:val="x-none" w:eastAsia="ar-SA"/>
    </w:rPr>
  </w:style>
  <w:style w:type="character" w:customStyle="1" w:styleId="PlainTextChar1">
    <w:name w:val="Plain Text Char1"/>
    <w:basedOn w:val="DefaultParagraphFont"/>
    <w:link w:val="PlainText"/>
    <w:uiPriority w:val="99"/>
    <w:semiHidden/>
    <w:locked/>
    <w:rsid w:val="003E0BCA"/>
    <w:rPr>
      <w:rFonts w:ascii="Cambria" w:eastAsia="Cambria" w:hAnsi="Cambria" w:cs="Times New Roman"/>
      <w:kern w:val="2"/>
      <w:sz w:val="24"/>
      <w:szCs w:val="24"/>
      <w:lang w:val="en-GB" w:eastAsia="ar-SA"/>
    </w:rPr>
  </w:style>
  <w:style w:type="character" w:customStyle="1" w:styleId="CommentTextChar1">
    <w:name w:val="Comment Text Char1"/>
    <w:rsid w:val="003E0BCA"/>
    <w:rPr>
      <w:rFonts w:ascii="Cambria" w:eastAsia="Cambria" w:hAnsi="Cambria" w:hint="default"/>
      <w:kern w:val="2"/>
      <w:lang w:val="x-none" w:eastAsia="ar-SA"/>
    </w:rPr>
  </w:style>
  <w:style w:type="character" w:customStyle="1" w:styleId="CommentSubjectChar1">
    <w:name w:val="Comment Subject Char1"/>
    <w:rsid w:val="003E0BCA"/>
    <w:rPr>
      <w:rFonts w:ascii="Cambria" w:eastAsia="Cambria" w:hAnsi="Cambria" w:hint="default"/>
      <w:b/>
      <w:bCs/>
      <w:kern w:val="2"/>
      <w:lang w:val="x-none" w:eastAsia="ar-SA"/>
    </w:rPr>
  </w:style>
  <w:style w:type="character" w:customStyle="1" w:styleId="BalloonTextChar1">
    <w:name w:val="Balloon Text Char1"/>
    <w:rsid w:val="003E0BCA"/>
    <w:rPr>
      <w:rFonts w:ascii="Tahoma" w:eastAsia="Cambria" w:hAnsi="Tahoma" w:cs="Tahoma" w:hint="default"/>
      <w:kern w:val="2"/>
      <w:sz w:val="16"/>
      <w:szCs w:val="16"/>
      <w:lang w:val="x-none" w:eastAsia="ar-SA"/>
    </w:rPr>
  </w:style>
  <w:style w:type="character" w:customStyle="1" w:styleId="Heading3Char1">
    <w:name w:val="Heading 3 Char1"/>
    <w:semiHidden/>
    <w:locked/>
    <w:rsid w:val="003E0BCA"/>
    <w:rPr>
      <w:rFonts w:ascii="Cambria" w:eastAsia="Times New Roman" w:hAnsi="Cambria" w:cs="Times New Roman"/>
      <w:b/>
      <w:bCs/>
      <w:kern w:val="2"/>
      <w:sz w:val="28"/>
      <w:szCs w:val="20"/>
      <w:lang w:val="x-none" w:eastAsia="ar-SA"/>
    </w:rPr>
  </w:style>
  <w:style w:type="character" w:customStyle="1" w:styleId="aa">
    <w:name w:val="Основной текст + Курсив"/>
    <w:rsid w:val="003E0BCA"/>
    <w:rPr>
      <w:rFonts w:ascii="Times New Roman" w:eastAsia="Times New Roman" w:hAnsi="Times New Roman" w:cs="Times New Roman" w:hint="default"/>
      <w:i/>
      <w:iCs/>
      <w:color w:val="000000"/>
      <w:spacing w:val="0"/>
      <w:w w:val="100"/>
      <w:position w:val="0"/>
      <w:sz w:val="23"/>
      <w:szCs w:val="23"/>
      <w:shd w:val="clear" w:color="auto" w:fill="FFFFFF"/>
      <w:lang w:val="lv-LV"/>
    </w:rPr>
  </w:style>
  <w:style w:type="character" w:customStyle="1" w:styleId="GridTable1Light">
    <w:name w:val="Grid Table 1 Light"/>
    <w:uiPriority w:val="33"/>
    <w:qFormat/>
    <w:rsid w:val="003E0BCA"/>
    <w:rPr>
      <w:b/>
      <w:bCs/>
      <w:smallCaps/>
      <w:spacing w:val="5"/>
    </w:rPr>
  </w:style>
  <w:style w:type="character" w:customStyle="1" w:styleId="c2">
    <w:name w:val="c2"/>
    <w:rsid w:val="003E0BCA"/>
  </w:style>
  <w:style w:type="character" w:customStyle="1" w:styleId="apple-converted-space">
    <w:name w:val="apple-converted-space"/>
    <w:rsid w:val="003E0BCA"/>
  </w:style>
  <w:style w:type="character" w:customStyle="1" w:styleId="c1">
    <w:name w:val="c1"/>
    <w:basedOn w:val="DefaultParagraphFont"/>
    <w:rsid w:val="003E0BCA"/>
  </w:style>
  <w:style w:type="table" w:styleId="TableGrid">
    <w:name w:val="Table Grid"/>
    <w:basedOn w:val="TableNormal"/>
    <w:uiPriority w:val="59"/>
    <w:rsid w:val="003E0BCA"/>
    <w:pPr>
      <w:spacing w:after="0" w:line="240" w:lineRule="auto"/>
    </w:pPr>
    <w:rPr>
      <w:rFonts w:ascii="Times New Roman" w:eastAsia="Arial Unicode MS"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3E0BCA"/>
    <w:pPr>
      <w:spacing w:after="0" w:line="240" w:lineRule="auto"/>
    </w:pPr>
    <w:rPr>
      <w:rFonts w:ascii="Times New Roman" w:eastAsia="Arial Unicode MS" w:hAnsi="Times New Roman" w:cs="Times New Roman"/>
      <w:sz w:val="20"/>
      <w:szCs w:val="20"/>
      <w:lang w:eastAsia="lv-LV"/>
    </w:rPr>
    <w:tblPr>
      <w:tblCellMar>
        <w:top w:w="0" w:type="dxa"/>
        <w:left w:w="0" w:type="dxa"/>
        <w:bottom w:w="0" w:type="dxa"/>
        <w:right w:w="0" w:type="dxa"/>
      </w:tblCellMar>
    </w:tblPr>
  </w:style>
  <w:style w:type="table" w:customStyle="1" w:styleId="TableGrid1">
    <w:name w:val="Table Grid1"/>
    <w:basedOn w:val="TableNormal"/>
    <w:uiPriority w:val="59"/>
    <w:rsid w:val="003E0BCA"/>
    <w:pPr>
      <w:spacing w:after="0" w:line="240" w:lineRule="auto"/>
    </w:pPr>
    <w:rPr>
      <w:rFonts w:ascii="Calibri" w:eastAsia="Calibri"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rsid w:val="003E0BCA"/>
    <w:pPr>
      <w:numPr>
        <w:numId w:val="6"/>
      </w:numPr>
    </w:pPr>
  </w:style>
  <w:style w:type="numbering" w:customStyle="1" w:styleId="List1">
    <w:name w:val="List 1"/>
    <w:rsid w:val="003E0BCA"/>
    <w:pPr>
      <w:numPr>
        <w:numId w:val="7"/>
      </w:numPr>
    </w:pPr>
  </w:style>
  <w:style w:type="numbering" w:customStyle="1" w:styleId="Saraksts21">
    <w:name w:val="Saraksts 21"/>
    <w:rsid w:val="003E0BCA"/>
    <w:pPr>
      <w:numPr>
        <w:numId w:val="8"/>
      </w:numPr>
    </w:pPr>
  </w:style>
  <w:style w:type="numbering" w:customStyle="1" w:styleId="Saraksts41">
    <w:name w:val="Saraksts 41"/>
    <w:rsid w:val="003E0BCA"/>
    <w:pPr>
      <w:numPr>
        <w:numId w:val="10"/>
      </w:numPr>
    </w:pPr>
  </w:style>
  <w:style w:type="numbering" w:customStyle="1" w:styleId="Saraksts51">
    <w:name w:val="Saraksts 51"/>
    <w:rsid w:val="003E0BCA"/>
    <w:pPr>
      <w:numPr>
        <w:numId w:val="11"/>
      </w:numPr>
    </w:pPr>
  </w:style>
  <w:style w:type="numbering" w:customStyle="1" w:styleId="List10">
    <w:name w:val="List 10"/>
    <w:rsid w:val="003E0BCA"/>
    <w:pPr>
      <w:numPr>
        <w:numId w:val="12"/>
      </w:numPr>
    </w:pPr>
  </w:style>
  <w:style w:type="numbering" w:customStyle="1" w:styleId="List6">
    <w:name w:val="List 6"/>
    <w:rsid w:val="003E0BCA"/>
    <w:pPr>
      <w:numPr>
        <w:numId w:val="13"/>
      </w:numPr>
    </w:pPr>
  </w:style>
  <w:style w:type="numbering" w:customStyle="1" w:styleId="List11">
    <w:name w:val="List 11"/>
    <w:rsid w:val="003E0BCA"/>
    <w:pPr>
      <w:numPr>
        <w:numId w:val="14"/>
      </w:numPr>
    </w:pPr>
  </w:style>
  <w:style w:type="numbering" w:customStyle="1" w:styleId="Saraksts31">
    <w:name w:val="Saraksts 31"/>
    <w:rsid w:val="003E0BCA"/>
    <w:pPr>
      <w:numPr>
        <w:numId w:val="15"/>
      </w:numPr>
    </w:pPr>
  </w:style>
  <w:style w:type="numbering" w:customStyle="1" w:styleId="List8">
    <w:name w:val="List 8"/>
    <w:rsid w:val="003E0BCA"/>
    <w:pPr>
      <w:numPr>
        <w:numId w:val="16"/>
      </w:numPr>
    </w:pPr>
  </w:style>
  <w:style w:type="numbering" w:customStyle="1" w:styleId="List12">
    <w:name w:val="List 12"/>
    <w:rsid w:val="003E0BCA"/>
    <w:pPr>
      <w:numPr>
        <w:numId w:val="17"/>
      </w:numPr>
    </w:pPr>
  </w:style>
  <w:style w:type="numbering" w:customStyle="1" w:styleId="List9">
    <w:name w:val="List 9"/>
    <w:rsid w:val="003E0BCA"/>
    <w:pPr>
      <w:numPr>
        <w:numId w:val="18"/>
      </w:numPr>
    </w:pPr>
  </w:style>
  <w:style w:type="numbering" w:customStyle="1" w:styleId="List13">
    <w:name w:val="List 13"/>
    <w:rsid w:val="003E0BCA"/>
    <w:pPr>
      <w:numPr>
        <w:numId w:val="19"/>
      </w:numPr>
    </w:pPr>
  </w:style>
  <w:style w:type="numbering" w:customStyle="1" w:styleId="List7">
    <w:name w:val="List 7"/>
    <w:rsid w:val="003E0BCA"/>
    <w:pPr>
      <w:numPr>
        <w:numId w:val="20"/>
      </w:numPr>
    </w:pPr>
  </w:style>
  <w:style w:type="character" w:customStyle="1" w:styleId="ListParagraphChar">
    <w:name w:val="List Paragraph Char"/>
    <w:link w:val="ListParagraph"/>
    <w:uiPriority w:val="99"/>
    <w:locked/>
    <w:rsid w:val="00005EDD"/>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24"/>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qFormat/>
    <w:rsid w:val="00CE7624"/>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CE7624"/>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CE7624"/>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uiPriority w:val="9"/>
    <w:semiHidden/>
    <w:unhideWhenUsed/>
    <w:qFormat/>
    <w:rsid w:val="00CE7624"/>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uiPriority w:val="9"/>
    <w:semiHidden/>
    <w:unhideWhenUsed/>
    <w:qFormat/>
    <w:rsid w:val="00CE7624"/>
    <w:pPr>
      <w:keepNext/>
      <w:numPr>
        <w:ilvl w:val="4"/>
        <w:numId w:val="1"/>
      </w:numPr>
      <w:outlineLvl w:val="4"/>
    </w:pPr>
    <w:rPr>
      <w:rFonts w:eastAsia="Times New Roman"/>
      <w:b/>
      <w:bCs/>
      <w:lang w:val="x-none"/>
    </w:rPr>
  </w:style>
  <w:style w:type="paragraph" w:styleId="Heading6">
    <w:name w:val="heading 6"/>
    <w:basedOn w:val="Normal"/>
    <w:next w:val="Normal"/>
    <w:link w:val="Heading6Char"/>
    <w:uiPriority w:val="9"/>
    <w:semiHidden/>
    <w:unhideWhenUsed/>
    <w:qFormat/>
    <w:rsid w:val="00CE7624"/>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iPriority w:val="99"/>
    <w:unhideWhenUsed/>
    <w:qFormat/>
    <w:rsid w:val="00CE7624"/>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uiPriority w:val="99"/>
    <w:semiHidden/>
    <w:unhideWhenUsed/>
    <w:qFormat/>
    <w:rsid w:val="00CE7624"/>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uiPriority w:val="99"/>
    <w:semiHidden/>
    <w:unhideWhenUsed/>
    <w:qFormat/>
    <w:rsid w:val="00CE7624"/>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CE7624"/>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CE7624"/>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CE7624"/>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uiPriority w:val="9"/>
    <w:semiHidden/>
    <w:rsid w:val="00CE7624"/>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uiPriority w:val="9"/>
    <w:semiHidden/>
    <w:rsid w:val="00CE7624"/>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uiPriority w:val="9"/>
    <w:semiHidden/>
    <w:rsid w:val="00CE7624"/>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uiPriority w:val="99"/>
    <w:rsid w:val="00CE7624"/>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uiPriority w:val="99"/>
    <w:semiHidden/>
    <w:rsid w:val="00CE7624"/>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uiPriority w:val="99"/>
    <w:semiHidden/>
    <w:rsid w:val="00CE7624"/>
    <w:rPr>
      <w:rFonts w:ascii="Times New Roman" w:eastAsia="Times New Roman" w:hAnsi="Times New Roman" w:cs="Times New Roman"/>
      <w:lang w:val="x-none" w:eastAsia="ar-SA"/>
    </w:rPr>
  </w:style>
  <w:style w:type="paragraph" w:styleId="Header">
    <w:name w:val="header"/>
    <w:basedOn w:val="Normal"/>
    <w:link w:val="HeaderChar"/>
    <w:uiPriority w:val="99"/>
    <w:unhideWhenUsed/>
    <w:rsid w:val="00CE7624"/>
    <w:pPr>
      <w:tabs>
        <w:tab w:val="center" w:pos="4153"/>
        <w:tab w:val="right" w:pos="8306"/>
      </w:tabs>
    </w:pPr>
    <w:rPr>
      <w:lang w:val="x-none"/>
    </w:rPr>
  </w:style>
  <w:style w:type="character" w:customStyle="1" w:styleId="HeaderChar">
    <w:name w:val="Header Char"/>
    <w:basedOn w:val="DefaultParagraphFont"/>
    <w:link w:val="Header"/>
    <w:uiPriority w:val="99"/>
    <w:rsid w:val="00CE7624"/>
    <w:rPr>
      <w:rFonts w:ascii="Times New Roman" w:eastAsia="Calibri" w:hAnsi="Times New Roman" w:cs="Times New Roman"/>
      <w:sz w:val="24"/>
      <w:szCs w:val="24"/>
      <w:lang w:val="x-none" w:eastAsia="ar-SA"/>
    </w:rPr>
  </w:style>
  <w:style w:type="paragraph" w:customStyle="1" w:styleId="ListParagraph2">
    <w:name w:val="List Paragraph2"/>
    <w:basedOn w:val="Normal"/>
    <w:rsid w:val="00CE7624"/>
    <w:pPr>
      <w:suppressAutoHyphens w:val="0"/>
      <w:spacing w:after="200" w:line="276" w:lineRule="auto"/>
      <w:ind w:left="720"/>
      <w:jc w:val="left"/>
    </w:pPr>
    <w:rPr>
      <w:rFonts w:ascii="Calibri" w:eastAsia="Times New Roman" w:hAnsi="Calibri" w:cs="Calibri"/>
      <w:sz w:val="22"/>
      <w:szCs w:val="22"/>
      <w:lang w:eastAsia="en-US"/>
    </w:rPr>
  </w:style>
  <w:style w:type="paragraph" w:styleId="ListParagraph">
    <w:name w:val="List Paragraph"/>
    <w:basedOn w:val="Normal"/>
    <w:link w:val="ListParagraphChar"/>
    <w:uiPriority w:val="99"/>
    <w:qFormat/>
    <w:rsid w:val="00CE7624"/>
    <w:pPr>
      <w:suppressAutoHyphens w:val="0"/>
      <w:spacing w:after="200" w:line="276" w:lineRule="auto"/>
      <w:ind w:left="720"/>
      <w:contextualSpacing/>
      <w:jc w:val="left"/>
    </w:pPr>
    <w:rPr>
      <w:rFonts w:ascii="Calibri" w:eastAsia="Times New Roman" w:hAnsi="Calibri" w:cs="Calibri"/>
      <w:sz w:val="22"/>
      <w:szCs w:val="22"/>
      <w:lang w:eastAsia="en-US"/>
    </w:rPr>
  </w:style>
  <w:style w:type="paragraph" w:customStyle="1" w:styleId="Default">
    <w:name w:val="Default"/>
    <w:uiPriority w:val="99"/>
    <w:rsid w:val="00CE76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akpunktsChar">
    <w:name w:val="Apakšpunkts Char"/>
    <w:link w:val="Apakpunkts"/>
    <w:locked/>
    <w:rsid w:val="00C0127C"/>
    <w:rPr>
      <w:rFonts w:ascii="Arial" w:eastAsia="Times New Roman" w:hAnsi="Arial" w:cs="Arial"/>
      <w:b/>
      <w:szCs w:val="24"/>
    </w:rPr>
  </w:style>
  <w:style w:type="paragraph" w:customStyle="1" w:styleId="Apakpunkts">
    <w:name w:val="Apakšpunkts"/>
    <w:basedOn w:val="Normal"/>
    <w:link w:val="ApakpunktsChar"/>
    <w:rsid w:val="00C0127C"/>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Normal"/>
    <w:next w:val="Apakpunkts"/>
    <w:rsid w:val="00C0127C"/>
    <w:pPr>
      <w:numPr>
        <w:ilvl w:val="1"/>
        <w:numId w:val="5"/>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C0127C"/>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C0127C"/>
    <w:pPr>
      <w:numPr>
        <w:ilvl w:val="2"/>
        <w:numId w:val="5"/>
      </w:numPr>
      <w:suppressAutoHyphens w:val="0"/>
    </w:pPr>
    <w:rPr>
      <w:rFonts w:ascii="Arial" w:eastAsia="Times New Roman" w:hAnsi="Arial"/>
      <w:sz w:val="20"/>
      <w:lang w:eastAsia="lv-LV"/>
    </w:rPr>
  </w:style>
  <w:style w:type="paragraph" w:styleId="BodyTextIndent">
    <w:name w:val="Body Text Indent"/>
    <w:basedOn w:val="Normal"/>
    <w:link w:val="BodyTextIndentChar"/>
    <w:rsid w:val="00AE299B"/>
    <w:pPr>
      <w:widowControl w:val="0"/>
      <w:shd w:val="clear" w:color="auto" w:fill="FFFFFF"/>
      <w:suppressAutoHyphens w:val="0"/>
      <w:autoSpaceDE w:val="0"/>
      <w:autoSpaceDN w:val="0"/>
      <w:adjustRightInd w:val="0"/>
      <w:spacing w:before="1733"/>
      <w:ind w:left="10"/>
      <w:jc w:val="left"/>
    </w:pPr>
    <w:rPr>
      <w:rFonts w:eastAsia="Times New Roman"/>
      <w:b/>
      <w:bCs/>
      <w:sz w:val="28"/>
      <w:szCs w:val="20"/>
      <w:lang w:eastAsia="lv-LV"/>
    </w:rPr>
  </w:style>
  <w:style w:type="character" w:customStyle="1" w:styleId="BodyTextIndentChar">
    <w:name w:val="Body Text Indent Char"/>
    <w:basedOn w:val="DefaultParagraphFont"/>
    <w:link w:val="BodyTextIndent"/>
    <w:rsid w:val="00AE299B"/>
    <w:rPr>
      <w:rFonts w:ascii="Times New Roman" w:eastAsia="Times New Roman" w:hAnsi="Times New Roman" w:cs="Times New Roman"/>
      <w:b/>
      <w:bCs/>
      <w:sz w:val="28"/>
      <w:szCs w:val="20"/>
      <w:shd w:val="clear" w:color="auto" w:fill="FFFFFF"/>
      <w:lang w:eastAsia="lv-LV"/>
    </w:rPr>
  </w:style>
  <w:style w:type="paragraph" w:styleId="BodyText">
    <w:name w:val="Body Text"/>
    <w:aliases w:val="Body Text1"/>
    <w:basedOn w:val="Normal"/>
    <w:link w:val="BodyTextChar"/>
    <w:uiPriority w:val="99"/>
    <w:rsid w:val="00AE299B"/>
    <w:pPr>
      <w:suppressAutoHyphens w:val="0"/>
      <w:jc w:val="left"/>
    </w:pPr>
    <w:rPr>
      <w:rFonts w:eastAsia="Times New Roman"/>
      <w:color w:val="000000"/>
      <w:lang w:eastAsia="lv-LV"/>
    </w:rPr>
  </w:style>
  <w:style w:type="character" w:customStyle="1" w:styleId="BodyTextChar">
    <w:name w:val="Body Text Char"/>
    <w:aliases w:val="Body Text1 Char"/>
    <w:basedOn w:val="DefaultParagraphFont"/>
    <w:link w:val="BodyText"/>
    <w:uiPriority w:val="99"/>
    <w:rsid w:val="00AE299B"/>
    <w:rPr>
      <w:rFonts w:ascii="Times New Roman" w:eastAsia="Times New Roman" w:hAnsi="Times New Roman" w:cs="Times New Roman"/>
      <w:color w:val="000000"/>
      <w:sz w:val="24"/>
      <w:szCs w:val="24"/>
      <w:lang w:eastAsia="lv-LV"/>
    </w:rPr>
  </w:style>
  <w:style w:type="character" w:styleId="Hyperlink">
    <w:name w:val="Hyperlink"/>
    <w:rsid w:val="00AE299B"/>
    <w:rPr>
      <w:color w:val="0000FF"/>
      <w:u w:val="single"/>
    </w:rPr>
  </w:style>
  <w:style w:type="paragraph" w:styleId="NormalWeb">
    <w:name w:val="Normal (Web)"/>
    <w:basedOn w:val="Normal"/>
    <w:uiPriority w:val="99"/>
    <w:rsid w:val="00AE299B"/>
    <w:pPr>
      <w:suppressAutoHyphens w:val="0"/>
      <w:spacing w:before="100" w:beforeAutospacing="1" w:after="100" w:afterAutospacing="1"/>
      <w:jc w:val="left"/>
    </w:pPr>
    <w:rPr>
      <w:rFonts w:eastAsia="Times New Roman"/>
      <w:lang w:eastAsia="lv-LV"/>
    </w:rPr>
  </w:style>
  <w:style w:type="character" w:styleId="CommentReference">
    <w:name w:val="annotation reference"/>
    <w:basedOn w:val="DefaultParagraphFont"/>
    <w:semiHidden/>
    <w:unhideWhenUsed/>
    <w:rsid w:val="008D7ABC"/>
    <w:rPr>
      <w:sz w:val="16"/>
      <w:szCs w:val="16"/>
    </w:rPr>
  </w:style>
  <w:style w:type="paragraph" w:styleId="CommentText">
    <w:name w:val="annotation text"/>
    <w:basedOn w:val="Normal"/>
    <w:link w:val="CommentTextChar"/>
    <w:semiHidden/>
    <w:unhideWhenUsed/>
    <w:rsid w:val="008D7ABC"/>
    <w:rPr>
      <w:sz w:val="20"/>
      <w:szCs w:val="20"/>
    </w:rPr>
  </w:style>
  <w:style w:type="character" w:customStyle="1" w:styleId="CommentTextChar">
    <w:name w:val="Comment Text Char"/>
    <w:basedOn w:val="DefaultParagraphFont"/>
    <w:link w:val="CommentText"/>
    <w:semiHidden/>
    <w:rsid w:val="008D7ABC"/>
    <w:rPr>
      <w:rFonts w:ascii="Times New Roman" w:eastAsia="Calibri"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D7ABC"/>
    <w:rPr>
      <w:b/>
      <w:bCs/>
    </w:rPr>
  </w:style>
  <w:style w:type="character" w:customStyle="1" w:styleId="CommentSubjectChar">
    <w:name w:val="Comment Subject Char"/>
    <w:basedOn w:val="CommentTextChar"/>
    <w:link w:val="CommentSubject"/>
    <w:uiPriority w:val="99"/>
    <w:semiHidden/>
    <w:rsid w:val="008D7ABC"/>
    <w:rPr>
      <w:rFonts w:ascii="Times New Roman" w:eastAsia="Calibri" w:hAnsi="Times New Roman" w:cs="Times New Roman"/>
      <w:b/>
      <w:bCs/>
      <w:sz w:val="20"/>
      <w:szCs w:val="20"/>
      <w:lang w:eastAsia="ar-SA"/>
    </w:rPr>
  </w:style>
  <w:style w:type="paragraph" w:styleId="BalloonText">
    <w:name w:val="Balloon Text"/>
    <w:basedOn w:val="Normal"/>
    <w:link w:val="BalloonTextChar"/>
    <w:uiPriority w:val="99"/>
    <w:semiHidden/>
    <w:unhideWhenUsed/>
    <w:rsid w:val="008D7ABC"/>
    <w:rPr>
      <w:rFonts w:ascii="Tahoma" w:hAnsi="Tahoma" w:cs="Tahoma"/>
      <w:sz w:val="16"/>
      <w:szCs w:val="16"/>
    </w:rPr>
  </w:style>
  <w:style w:type="character" w:customStyle="1" w:styleId="BalloonTextChar">
    <w:name w:val="Balloon Text Char"/>
    <w:basedOn w:val="DefaultParagraphFont"/>
    <w:link w:val="BalloonText"/>
    <w:uiPriority w:val="99"/>
    <w:semiHidden/>
    <w:rsid w:val="008D7ABC"/>
    <w:rPr>
      <w:rFonts w:ascii="Tahoma" w:eastAsia="Calibri" w:hAnsi="Tahoma" w:cs="Tahoma"/>
      <w:sz w:val="16"/>
      <w:szCs w:val="16"/>
      <w:lang w:eastAsia="ar-SA"/>
    </w:rPr>
  </w:style>
  <w:style w:type="paragraph" w:customStyle="1" w:styleId="a">
    <w:name w:val="Обычный"/>
    <w:uiPriority w:val="99"/>
    <w:rsid w:val="00D953E3"/>
    <w:pPr>
      <w:pBdr>
        <w:top w:val="nil"/>
        <w:left w:val="nil"/>
        <w:bottom w:val="nil"/>
        <w:right w:val="nil"/>
        <w:between w:val="nil"/>
        <w:bar w:val="nil"/>
      </w:pBdr>
      <w:suppressAutoHyphens/>
      <w:spacing w:after="0" w:line="240" w:lineRule="auto"/>
    </w:pPr>
    <w:rPr>
      <w:rFonts w:ascii="Cambria" w:eastAsia="Cambria" w:hAnsi="Cambria" w:cs="Cambria"/>
      <w:color w:val="000000"/>
      <w:kern w:val="1"/>
      <w:sz w:val="28"/>
      <w:szCs w:val="28"/>
      <w:u w:color="000000"/>
      <w:bdr w:val="nil"/>
      <w:lang w:eastAsia="lv-LV"/>
    </w:rPr>
  </w:style>
  <w:style w:type="paragraph" w:customStyle="1" w:styleId="a0">
    <w:name w:val="Верхний колонтитул"/>
    <w:uiPriority w:val="99"/>
    <w:rsid w:val="00D953E3"/>
    <w:pPr>
      <w:pBdr>
        <w:top w:val="nil"/>
        <w:left w:val="nil"/>
        <w:bottom w:val="nil"/>
        <w:right w:val="nil"/>
        <w:between w:val="nil"/>
        <w:bar w:val="nil"/>
      </w:pBdr>
      <w:tabs>
        <w:tab w:val="center" w:pos="4153"/>
        <w:tab w:val="right" w:pos="8306"/>
      </w:tabs>
      <w:suppressAutoHyphens/>
      <w:spacing w:after="0" w:line="240" w:lineRule="auto"/>
    </w:pPr>
    <w:rPr>
      <w:rFonts w:ascii="Cambria" w:eastAsia="Cambria" w:hAnsi="Cambria" w:cs="Cambria"/>
      <w:color w:val="000000"/>
      <w:kern w:val="1"/>
      <w:sz w:val="28"/>
      <w:szCs w:val="28"/>
      <w:u w:color="000000"/>
      <w:bdr w:val="nil"/>
      <w:lang w:eastAsia="lv-LV"/>
    </w:rPr>
  </w:style>
  <w:style w:type="paragraph" w:styleId="BodyText2">
    <w:name w:val="Body Text 2"/>
    <w:basedOn w:val="Normal"/>
    <w:link w:val="BodyText2Char"/>
    <w:uiPriority w:val="99"/>
    <w:unhideWhenUsed/>
    <w:rsid w:val="003E0BCA"/>
    <w:pPr>
      <w:spacing w:after="120" w:line="480" w:lineRule="auto"/>
    </w:pPr>
  </w:style>
  <w:style w:type="character" w:customStyle="1" w:styleId="BodyText2Char">
    <w:name w:val="Body Text 2 Char"/>
    <w:basedOn w:val="DefaultParagraphFont"/>
    <w:link w:val="BodyText2"/>
    <w:uiPriority w:val="99"/>
    <w:semiHidden/>
    <w:rsid w:val="003E0BCA"/>
    <w:rPr>
      <w:rFonts w:ascii="Times New Roman" w:eastAsia="Calibri" w:hAnsi="Times New Roman" w:cs="Times New Roman"/>
      <w:sz w:val="24"/>
      <w:szCs w:val="24"/>
      <w:lang w:eastAsia="ar-SA"/>
    </w:rPr>
  </w:style>
  <w:style w:type="character" w:styleId="FollowedHyperlink">
    <w:name w:val="FollowedHyperlink"/>
    <w:basedOn w:val="DefaultParagraphFont"/>
    <w:uiPriority w:val="99"/>
    <w:semiHidden/>
    <w:unhideWhenUsed/>
    <w:rsid w:val="003E0BCA"/>
    <w:rPr>
      <w:color w:val="800080" w:themeColor="followedHyperlink"/>
      <w:u w:val="single"/>
    </w:rPr>
  </w:style>
  <w:style w:type="paragraph" w:styleId="Index1">
    <w:name w:val="index 1"/>
    <w:basedOn w:val="Normal"/>
    <w:next w:val="Normal"/>
    <w:autoRedefine/>
    <w:uiPriority w:val="99"/>
    <w:semiHidden/>
    <w:unhideWhenUsed/>
    <w:rsid w:val="003E0BCA"/>
    <w:pPr>
      <w:ind w:left="240" w:hanging="240"/>
      <w:jc w:val="left"/>
    </w:pPr>
    <w:rPr>
      <w:rFonts w:ascii="Cambria" w:eastAsia="Cambria" w:hAnsi="Cambria" w:cs="Cambria"/>
      <w:kern w:val="2"/>
      <w:sz w:val="28"/>
    </w:rPr>
  </w:style>
  <w:style w:type="paragraph" w:styleId="TOC1">
    <w:name w:val="toc 1"/>
    <w:basedOn w:val="Normal"/>
    <w:next w:val="Normal"/>
    <w:autoRedefine/>
    <w:uiPriority w:val="39"/>
    <w:semiHidden/>
    <w:unhideWhenUsed/>
    <w:rsid w:val="003E0BCA"/>
    <w:pPr>
      <w:suppressAutoHyphens w:val="0"/>
      <w:jc w:val="left"/>
    </w:pPr>
    <w:rPr>
      <w:rFonts w:eastAsia="Arial Unicode MS"/>
      <w:lang w:val="en-US" w:eastAsia="en-US"/>
    </w:rPr>
  </w:style>
  <w:style w:type="paragraph" w:styleId="TOC2">
    <w:name w:val="toc 2"/>
    <w:basedOn w:val="Normal"/>
    <w:next w:val="Normal"/>
    <w:autoRedefine/>
    <w:uiPriority w:val="39"/>
    <w:semiHidden/>
    <w:unhideWhenUsed/>
    <w:rsid w:val="003E0BCA"/>
    <w:pPr>
      <w:suppressAutoHyphens w:val="0"/>
      <w:ind w:left="240"/>
      <w:jc w:val="left"/>
    </w:pPr>
    <w:rPr>
      <w:rFonts w:eastAsia="Arial Unicode MS"/>
      <w:lang w:val="en-US" w:eastAsia="en-US"/>
    </w:rPr>
  </w:style>
  <w:style w:type="paragraph" w:styleId="Footer">
    <w:name w:val="footer"/>
    <w:basedOn w:val="Normal"/>
    <w:link w:val="FooterChar1"/>
    <w:uiPriority w:val="99"/>
    <w:semiHidden/>
    <w:unhideWhenUsed/>
    <w:rsid w:val="003E0BCA"/>
    <w:pPr>
      <w:tabs>
        <w:tab w:val="center" w:pos="4153"/>
        <w:tab w:val="right" w:pos="8306"/>
      </w:tabs>
      <w:jc w:val="left"/>
    </w:pPr>
    <w:rPr>
      <w:rFonts w:ascii="Cambria" w:eastAsia="Cambria" w:hAnsi="Cambria" w:cs="Cambria"/>
      <w:kern w:val="2"/>
      <w:lang w:val="en-GB"/>
    </w:rPr>
  </w:style>
  <w:style w:type="character" w:customStyle="1" w:styleId="FooterChar">
    <w:name w:val="Footer Char"/>
    <w:basedOn w:val="DefaultParagraphFont"/>
    <w:uiPriority w:val="99"/>
    <w:semiHidden/>
    <w:rsid w:val="003E0BCA"/>
    <w:rPr>
      <w:rFonts w:ascii="Times New Roman" w:eastAsia="Calibri" w:hAnsi="Times New Roman" w:cs="Times New Roman"/>
      <w:sz w:val="24"/>
      <w:szCs w:val="24"/>
      <w:lang w:eastAsia="ar-SA"/>
    </w:rPr>
  </w:style>
  <w:style w:type="paragraph" w:styleId="Caption">
    <w:name w:val="caption"/>
    <w:basedOn w:val="Normal"/>
    <w:next w:val="Normal"/>
    <w:uiPriority w:val="99"/>
    <w:semiHidden/>
    <w:unhideWhenUsed/>
    <w:qFormat/>
    <w:rsid w:val="003E0BCA"/>
    <w:pPr>
      <w:jc w:val="center"/>
    </w:pPr>
    <w:rPr>
      <w:rFonts w:ascii="Cambria" w:eastAsia="Cambria" w:hAnsi="Cambria" w:cs="Cambria"/>
      <w:b/>
      <w:bCs/>
      <w:kern w:val="2"/>
      <w:lang w:val="en-GB"/>
    </w:rPr>
  </w:style>
  <w:style w:type="paragraph" w:styleId="EndnoteText">
    <w:name w:val="endnote text"/>
    <w:basedOn w:val="Normal"/>
    <w:link w:val="EndnoteTextChar"/>
    <w:uiPriority w:val="99"/>
    <w:semiHidden/>
    <w:unhideWhenUsed/>
    <w:rsid w:val="003E0BCA"/>
    <w:pPr>
      <w:jc w:val="left"/>
    </w:pPr>
    <w:rPr>
      <w:rFonts w:ascii="Cambria" w:eastAsia="Cambria" w:hAnsi="Cambria" w:cs="Cambria"/>
      <w:kern w:val="2"/>
      <w:sz w:val="20"/>
      <w:szCs w:val="20"/>
    </w:rPr>
  </w:style>
  <w:style w:type="character" w:customStyle="1" w:styleId="EndnoteTextChar">
    <w:name w:val="Endnote Text Char"/>
    <w:basedOn w:val="DefaultParagraphFont"/>
    <w:link w:val="EndnoteText"/>
    <w:uiPriority w:val="99"/>
    <w:semiHidden/>
    <w:rsid w:val="003E0BCA"/>
    <w:rPr>
      <w:rFonts w:ascii="Cambria" w:eastAsia="Cambria" w:hAnsi="Cambria" w:cs="Cambria"/>
      <w:kern w:val="2"/>
      <w:sz w:val="20"/>
      <w:szCs w:val="20"/>
      <w:lang w:eastAsia="ar-SA"/>
    </w:rPr>
  </w:style>
  <w:style w:type="paragraph" w:styleId="List">
    <w:name w:val="List"/>
    <w:basedOn w:val="BodyText"/>
    <w:uiPriority w:val="99"/>
    <w:semiHidden/>
    <w:unhideWhenUsed/>
    <w:rsid w:val="003E0BCA"/>
    <w:pPr>
      <w:widowControl w:val="0"/>
      <w:suppressAutoHyphens/>
      <w:autoSpaceDE w:val="0"/>
      <w:jc w:val="both"/>
    </w:pPr>
    <w:rPr>
      <w:rFonts w:ascii="Cambria" w:eastAsia="Cambria" w:hAnsi="Cambria" w:cs="Mangal"/>
      <w:color w:val="auto"/>
      <w:kern w:val="2"/>
      <w:sz w:val="28"/>
      <w:szCs w:val="22"/>
      <w:lang w:val="x-none" w:eastAsia="ar-SA"/>
    </w:rPr>
  </w:style>
  <w:style w:type="paragraph" w:styleId="Subtitle">
    <w:name w:val="Subtitle"/>
    <w:basedOn w:val="Normal"/>
    <w:next w:val="BodyText"/>
    <w:link w:val="SubtitleChar1"/>
    <w:uiPriority w:val="99"/>
    <w:qFormat/>
    <w:rsid w:val="003E0BCA"/>
    <w:pPr>
      <w:jc w:val="center"/>
    </w:pPr>
    <w:rPr>
      <w:rFonts w:ascii="Cambria" w:eastAsia="Times New Roman" w:hAnsi="Cambria"/>
      <w:b/>
      <w:kern w:val="2"/>
      <w:sz w:val="32"/>
      <w:szCs w:val="20"/>
      <w:lang w:val="x-none"/>
    </w:rPr>
  </w:style>
  <w:style w:type="character" w:customStyle="1" w:styleId="SubtitleChar">
    <w:name w:val="Subtitle Char"/>
    <w:basedOn w:val="DefaultParagraphFont"/>
    <w:rsid w:val="003E0BCA"/>
    <w:rPr>
      <w:rFonts w:asciiTheme="majorHAnsi" w:eastAsiaTheme="majorEastAsia" w:hAnsiTheme="majorHAnsi" w:cstheme="majorBidi"/>
      <w:i/>
      <w:iCs/>
      <w:color w:val="4F81BD" w:themeColor="accent1"/>
      <w:spacing w:val="15"/>
      <w:sz w:val="24"/>
      <w:szCs w:val="24"/>
      <w:lang w:eastAsia="ar-SA"/>
    </w:rPr>
  </w:style>
  <w:style w:type="paragraph" w:styleId="Title">
    <w:name w:val="Title"/>
    <w:basedOn w:val="Normal"/>
    <w:next w:val="Subtitle"/>
    <w:link w:val="TitleChar1"/>
    <w:qFormat/>
    <w:rsid w:val="003E0BCA"/>
    <w:pPr>
      <w:jc w:val="center"/>
    </w:pPr>
    <w:rPr>
      <w:rFonts w:ascii="Cambria" w:eastAsia="Times New Roman" w:hAnsi="Cambria"/>
      <w:b/>
      <w:kern w:val="2"/>
      <w:sz w:val="28"/>
      <w:szCs w:val="20"/>
      <w:lang w:val="x-none"/>
    </w:rPr>
  </w:style>
  <w:style w:type="character" w:customStyle="1" w:styleId="TitleChar">
    <w:name w:val="Title Char"/>
    <w:basedOn w:val="DefaultParagraphFont"/>
    <w:rsid w:val="003E0BCA"/>
    <w:rPr>
      <w:rFonts w:asciiTheme="majorHAnsi" w:eastAsiaTheme="majorEastAsia" w:hAnsiTheme="majorHAnsi" w:cstheme="majorBidi"/>
      <w:color w:val="17365D" w:themeColor="text2" w:themeShade="BF"/>
      <w:spacing w:val="5"/>
      <w:kern w:val="28"/>
      <w:sz w:val="52"/>
      <w:szCs w:val="52"/>
      <w:lang w:eastAsia="ar-SA"/>
    </w:rPr>
  </w:style>
  <w:style w:type="paragraph" w:styleId="BodyText3">
    <w:name w:val="Body Text 3"/>
    <w:basedOn w:val="Normal"/>
    <w:link w:val="BodyText3Char"/>
    <w:uiPriority w:val="99"/>
    <w:semiHidden/>
    <w:unhideWhenUsed/>
    <w:rsid w:val="003E0BCA"/>
    <w:pPr>
      <w:suppressAutoHyphens w:val="0"/>
      <w:spacing w:after="120"/>
      <w:jc w:val="left"/>
    </w:pPr>
    <w:rPr>
      <w:rFonts w:eastAsia="Arial Unicode MS"/>
      <w:sz w:val="16"/>
      <w:szCs w:val="16"/>
      <w:lang w:val="en-US" w:eastAsia="en-US"/>
    </w:rPr>
  </w:style>
  <w:style w:type="character" w:customStyle="1" w:styleId="BodyText3Char">
    <w:name w:val="Body Text 3 Char"/>
    <w:basedOn w:val="DefaultParagraphFont"/>
    <w:link w:val="BodyText3"/>
    <w:uiPriority w:val="99"/>
    <w:semiHidden/>
    <w:rsid w:val="003E0BCA"/>
    <w:rPr>
      <w:rFonts w:ascii="Times New Roman" w:eastAsia="Arial Unicode MS" w:hAnsi="Times New Roman" w:cs="Times New Roman"/>
      <w:sz w:val="16"/>
      <w:szCs w:val="16"/>
      <w:lang w:val="en-US"/>
    </w:rPr>
  </w:style>
  <w:style w:type="paragraph" w:styleId="BodyTextIndent2">
    <w:name w:val="Body Text Indent 2"/>
    <w:basedOn w:val="Normal"/>
    <w:link w:val="BodyTextIndent2Char1"/>
    <w:uiPriority w:val="99"/>
    <w:semiHidden/>
    <w:unhideWhenUsed/>
    <w:rsid w:val="003E0BCA"/>
    <w:pPr>
      <w:spacing w:after="120" w:line="480" w:lineRule="auto"/>
      <w:ind w:left="283"/>
      <w:jc w:val="left"/>
    </w:pPr>
    <w:rPr>
      <w:rFonts w:ascii="Cambria" w:eastAsia="Cambria" w:hAnsi="Cambria"/>
      <w:kern w:val="2"/>
      <w:sz w:val="28"/>
      <w:lang w:val="x-none"/>
    </w:rPr>
  </w:style>
  <w:style w:type="character" w:customStyle="1" w:styleId="BodyTextIndent2Char">
    <w:name w:val="Body Text Indent 2 Char"/>
    <w:basedOn w:val="DefaultParagraphFont"/>
    <w:semiHidden/>
    <w:rsid w:val="003E0BCA"/>
    <w:rPr>
      <w:rFonts w:ascii="Times New Roman" w:eastAsia="Calibri" w:hAnsi="Times New Roman" w:cs="Times New Roman"/>
      <w:sz w:val="24"/>
      <w:szCs w:val="24"/>
      <w:lang w:eastAsia="ar-SA"/>
    </w:rPr>
  </w:style>
  <w:style w:type="paragraph" w:styleId="BodyTextIndent3">
    <w:name w:val="Body Text Indent 3"/>
    <w:basedOn w:val="Normal"/>
    <w:link w:val="BodyTextIndent3Char1"/>
    <w:uiPriority w:val="99"/>
    <w:semiHidden/>
    <w:unhideWhenUsed/>
    <w:rsid w:val="003E0BCA"/>
    <w:pPr>
      <w:spacing w:after="120"/>
      <w:ind w:left="283"/>
      <w:jc w:val="left"/>
    </w:pPr>
    <w:rPr>
      <w:rFonts w:ascii="Cambria" w:eastAsia="Cambria" w:hAnsi="Cambria"/>
      <w:kern w:val="2"/>
      <w:sz w:val="16"/>
      <w:szCs w:val="16"/>
      <w:lang w:val="x-none"/>
    </w:rPr>
  </w:style>
  <w:style w:type="character" w:customStyle="1" w:styleId="BodyTextIndent3Char">
    <w:name w:val="Body Text Indent 3 Char"/>
    <w:basedOn w:val="DefaultParagraphFont"/>
    <w:semiHidden/>
    <w:rsid w:val="003E0BCA"/>
    <w:rPr>
      <w:rFonts w:ascii="Times New Roman" w:eastAsia="Calibri" w:hAnsi="Times New Roman" w:cs="Times New Roman"/>
      <w:sz w:val="16"/>
      <w:szCs w:val="16"/>
      <w:lang w:eastAsia="ar-SA"/>
    </w:rPr>
  </w:style>
  <w:style w:type="paragraph" w:styleId="PlainText">
    <w:name w:val="Plain Text"/>
    <w:basedOn w:val="Normal"/>
    <w:link w:val="PlainTextChar1"/>
    <w:uiPriority w:val="99"/>
    <w:semiHidden/>
    <w:unhideWhenUsed/>
    <w:rsid w:val="003E0BCA"/>
    <w:pPr>
      <w:jc w:val="left"/>
    </w:pPr>
    <w:rPr>
      <w:rFonts w:ascii="Cambria" w:eastAsia="Cambria" w:hAnsi="Cambria"/>
      <w:kern w:val="2"/>
      <w:lang w:val="en-GB"/>
    </w:rPr>
  </w:style>
  <w:style w:type="character" w:customStyle="1" w:styleId="PlainTextChar">
    <w:name w:val="Plain Text Char"/>
    <w:basedOn w:val="DefaultParagraphFont"/>
    <w:semiHidden/>
    <w:rsid w:val="003E0BCA"/>
    <w:rPr>
      <w:rFonts w:ascii="Consolas" w:eastAsia="Calibri" w:hAnsi="Consolas" w:cs="Times New Roman"/>
      <w:sz w:val="21"/>
      <w:szCs w:val="21"/>
      <w:lang w:eastAsia="ar-SA"/>
    </w:rPr>
  </w:style>
  <w:style w:type="paragraph" w:styleId="TOCHeading">
    <w:name w:val="TOC Heading"/>
    <w:basedOn w:val="Heading1"/>
    <w:next w:val="Normal"/>
    <w:uiPriority w:val="39"/>
    <w:semiHidden/>
    <w:unhideWhenUsed/>
    <w:qFormat/>
    <w:rsid w:val="003E0BCA"/>
    <w:pPr>
      <w:keepLines/>
      <w:numPr>
        <w:numId w:val="0"/>
      </w:numPr>
      <w:suppressAutoHyphens w:val="0"/>
      <w:spacing w:before="240" w:line="256" w:lineRule="auto"/>
      <w:jc w:val="left"/>
      <w:outlineLvl w:val="9"/>
    </w:pPr>
    <w:rPr>
      <w:rFonts w:ascii="Calibri Light" w:hAnsi="Calibri Light" w:cs="Times New Roman"/>
      <w:caps w:val="0"/>
      <w:color w:val="2E74B5"/>
      <w:sz w:val="32"/>
      <w:szCs w:val="32"/>
      <w:lang w:val="lv-LV" w:eastAsia="lv-LV"/>
    </w:rPr>
  </w:style>
  <w:style w:type="paragraph" w:customStyle="1" w:styleId="a5">
    <w:name w:val="Колонтитулы"/>
    <w:uiPriority w:val="99"/>
    <w:rsid w:val="003E0BCA"/>
    <w:pPr>
      <w:tabs>
        <w:tab w:val="right" w:pos="9020"/>
      </w:tabs>
      <w:spacing w:after="0" w:line="240" w:lineRule="auto"/>
    </w:pPr>
    <w:rPr>
      <w:rFonts w:ascii="Helvetica" w:eastAsia="Arial Unicode MS" w:hAnsi="Arial Unicode MS" w:cs="Arial Unicode MS"/>
      <w:color w:val="000000"/>
      <w:sz w:val="24"/>
      <w:szCs w:val="24"/>
      <w:lang w:eastAsia="lv-LV"/>
    </w:rPr>
  </w:style>
  <w:style w:type="paragraph" w:customStyle="1" w:styleId="2">
    <w:name w:val="Заголовок 2"/>
    <w:next w:val="a"/>
    <w:uiPriority w:val="99"/>
    <w:rsid w:val="003E0BCA"/>
    <w:pPr>
      <w:keepNext/>
      <w:suppressAutoHyphens/>
      <w:spacing w:before="120" w:after="120" w:line="240" w:lineRule="auto"/>
      <w:ind w:left="576" w:hanging="576"/>
      <w:jc w:val="both"/>
      <w:outlineLvl w:val="1"/>
    </w:pPr>
    <w:rPr>
      <w:rFonts w:ascii="Arial Bold" w:eastAsia="Arial Unicode MS" w:hAnsi="Arial Unicode MS" w:cs="Arial Unicode MS"/>
      <w:color w:val="000000"/>
      <w:kern w:val="2"/>
      <w:sz w:val="26"/>
      <w:szCs w:val="26"/>
      <w:u w:color="000000"/>
      <w:lang w:eastAsia="lv-LV"/>
    </w:rPr>
  </w:style>
  <w:style w:type="paragraph" w:customStyle="1" w:styleId="20">
    <w:name w:val="Основной текст 2"/>
    <w:uiPriority w:val="99"/>
    <w:rsid w:val="003E0BCA"/>
    <w:pPr>
      <w:suppressAutoHyphens/>
      <w:spacing w:after="0" w:line="240" w:lineRule="auto"/>
    </w:pPr>
    <w:rPr>
      <w:rFonts w:ascii="Cambria" w:eastAsia="Cambria" w:hAnsi="Cambria" w:cs="Cambria"/>
      <w:color w:val="000000"/>
      <w:kern w:val="2"/>
      <w:sz w:val="20"/>
      <w:szCs w:val="20"/>
      <w:u w:color="000000"/>
      <w:lang w:val="en-US" w:eastAsia="lv-LV"/>
    </w:rPr>
  </w:style>
  <w:style w:type="character" w:customStyle="1" w:styleId="a6">
    <w:name w:val="Основной текст_"/>
    <w:link w:val="a7"/>
    <w:locked/>
    <w:rsid w:val="003E0BCA"/>
    <w:rPr>
      <w:rFonts w:ascii="Cambria" w:eastAsia="Cambria" w:hAnsi="Cambria" w:cs="Cambria"/>
      <w:color w:val="000000"/>
      <w:kern w:val="2"/>
      <w:sz w:val="28"/>
      <w:szCs w:val="28"/>
      <w:u w:color="000000"/>
      <w:bdr w:val="none" w:sz="0" w:space="0" w:color="auto" w:frame="1"/>
    </w:rPr>
  </w:style>
  <w:style w:type="paragraph" w:customStyle="1" w:styleId="a7">
    <w:name w:val="Основной текст"/>
    <w:link w:val="a6"/>
    <w:rsid w:val="003E0BCA"/>
    <w:pPr>
      <w:widowControl w:val="0"/>
      <w:suppressAutoHyphens/>
      <w:spacing w:after="0" w:line="240" w:lineRule="auto"/>
      <w:jc w:val="both"/>
    </w:pPr>
    <w:rPr>
      <w:rFonts w:ascii="Cambria" w:eastAsia="Cambria" w:hAnsi="Cambria" w:cs="Cambria"/>
      <w:color w:val="000000"/>
      <w:kern w:val="2"/>
      <w:sz w:val="28"/>
      <w:szCs w:val="28"/>
      <w:u w:color="000000"/>
      <w:bdr w:val="none" w:sz="0" w:space="0" w:color="auto" w:frame="1"/>
    </w:rPr>
  </w:style>
  <w:style w:type="paragraph" w:customStyle="1" w:styleId="StyleStyle1Justified">
    <w:name w:val="Style Style1 + Justified"/>
    <w:uiPriority w:val="99"/>
    <w:rsid w:val="003E0BCA"/>
    <w:pPr>
      <w:tabs>
        <w:tab w:val="left" w:pos="567"/>
      </w:tabs>
      <w:suppressAutoHyphens/>
      <w:spacing w:before="40" w:after="40" w:line="240" w:lineRule="auto"/>
      <w:ind w:left="567" w:hanging="567"/>
      <w:jc w:val="both"/>
    </w:pPr>
    <w:rPr>
      <w:rFonts w:ascii="Cambria" w:eastAsia="Cambria" w:hAnsi="Cambria" w:cs="Cambria"/>
      <w:color w:val="000000"/>
      <w:sz w:val="24"/>
      <w:szCs w:val="24"/>
      <w:u w:color="000000"/>
      <w:lang w:eastAsia="lv-LV"/>
    </w:rPr>
  </w:style>
  <w:style w:type="paragraph" w:customStyle="1" w:styleId="1">
    <w:name w:val="Заголовок 1"/>
    <w:next w:val="a"/>
    <w:uiPriority w:val="99"/>
    <w:rsid w:val="003E0BCA"/>
    <w:pPr>
      <w:keepNext/>
      <w:keepLines/>
      <w:suppressAutoHyphens/>
      <w:spacing w:before="480" w:after="0" w:line="240" w:lineRule="auto"/>
      <w:ind w:left="432" w:hanging="432"/>
      <w:outlineLvl w:val="0"/>
    </w:pPr>
    <w:rPr>
      <w:rFonts w:ascii="Cambria" w:eastAsia="Cambria" w:hAnsi="Cambria" w:cs="Cambria"/>
      <w:b/>
      <w:bCs/>
      <w:color w:val="365F91"/>
      <w:kern w:val="2"/>
      <w:sz w:val="28"/>
      <w:szCs w:val="28"/>
      <w:u w:color="365F91"/>
      <w:lang w:eastAsia="lv-LV"/>
    </w:rPr>
  </w:style>
  <w:style w:type="paragraph" w:customStyle="1" w:styleId="a8">
    <w:name w:val="Обычный (веб)"/>
    <w:uiPriority w:val="99"/>
    <w:rsid w:val="003E0BCA"/>
    <w:pPr>
      <w:suppressAutoHyphens/>
      <w:spacing w:before="280" w:after="280" w:line="240" w:lineRule="auto"/>
    </w:pPr>
    <w:rPr>
      <w:rFonts w:ascii="Cambria" w:eastAsia="Cambria" w:hAnsi="Cambria" w:cs="Cambria"/>
      <w:color w:val="000000"/>
      <w:kern w:val="2"/>
      <w:sz w:val="24"/>
      <w:szCs w:val="24"/>
      <w:u w:color="000000"/>
      <w:lang w:val="en-US" w:eastAsia="lv-LV"/>
    </w:rPr>
  </w:style>
  <w:style w:type="paragraph" w:customStyle="1" w:styleId="StyleHeading1">
    <w:name w:val="Style Heading 1"/>
    <w:uiPriority w:val="99"/>
    <w:rsid w:val="003E0BCA"/>
    <w:pPr>
      <w:keepNext/>
      <w:tabs>
        <w:tab w:val="left" w:pos="432"/>
      </w:tabs>
      <w:spacing w:after="0" w:line="240" w:lineRule="auto"/>
      <w:ind w:left="432" w:hanging="432"/>
      <w:outlineLvl w:val="0"/>
    </w:pPr>
    <w:rPr>
      <w:rFonts w:ascii="Times New Roman Bold" w:eastAsia="Times New Roman Bold" w:hAnsi="Times New Roman Bold" w:cs="Times New Roman Bold"/>
      <w:caps/>
      <w:color w:val="000000"/>
      <w:sz w:val="24"/>
      <w:szCs w:val="24"/>
      <w:u w:color="000000"/>
      <w:lang w:eastAsia="lv-LV"/>
    </w:rPr>
  </w:style>
  <w:style w:type="paragraph" w:customStyle="1" w:styleId="Heading">
    <w:name w:val="Heading"/>
    <w:basedOn w:val="Normal"/>
    <w:next w:val="BodyText"/>
    <w:uiPriority w:val="99"/>
    <w:rsid w:val="003E0BCA"/>
    <w:pPr>
      <w:keepNext/>
      <w:spacing w:before="240" w:after="120"/>
      <w:jc w:val="left"/>
    </w:pPr>
    <w:rPr>
      <w:rFonts w:ascii="Arial" w:eastAsia="SimSun" w:hAnsi="Arial" w:cs="Mangal"/>
      <w:kern w:val="2"/>
      <w:sz w:val="28"/>
      <w:szCs w:val="28"/>
    </w:rPr>
  </w:style>
  <w:style w:type="paragraph" w:customStyle="1" w:styleId="Index">
    <w:name w:val="Index"/>
    <w:basedOn w:val="Normal"/>
    <w:uiPriority w:val="99"/>
    <w:rsid w:val="003E0BCA"/>
    <w:pPr>
      <w:suppressLineNumbers/>
      <w:jc w:val="left"/>
    </w:pPr>
    <w:rPr>
      <w:rFonts w:ascii="Cambria" w:eastAsia="Cambria" w:hAnsi="Cambria" w:cs="Mangal"/>
      <w:kern w:val="2"/>
      <w:sz w:val="28"/>
    </w:rPr>
  </w:style>
  <w:style w:type="paragraph" w:customStyle="1" w:styleId="Sarakstarindkopa1">
    <w:name w:val="Saraksta rindkopa1"/>
    <w:basedOn w:val="Normal"/>
    <w:uiPriority w:val="99"/>
    <w:rsid w:val="003E0BCA"/>
    <w:pPr>
      <w:ind w:left="720"/>
      <w:jc w:val="left"/>
    </w:pPr>
    <w:rPr>
      <w:rFonts w:ascii="Cambria" w:eastAsia="Times New Roman" w:hAnsi="Cambria" w:cs="Cambria"/>
      <w:kern w:val="2"/>
      <w:sz w:val="28"/>
    </w:rPr>
  </w:style>
  <w:style w:type="paragraph" w:customStyle="1" w:styleId="ListParagraph1">
    <w:name w:val="List Paragraph1"/>
    <w:basedOn w:val="Normal"/>
    <w:uiPriority w:val="99"/>
    <w:rsid w:val="003E0BCA"/>
    <w:pPr>
      <w:ind w:left="720"/>
      <w:jc w:val="left"/>
    </w:pPr>
    <w:rPr>
      <w:rFonts w:ascii="Cambria" w:eastAsia="Times New Roman" w:hAnsi="Cambria" w:cs="Cambria"/>
      <w:kern w:val="2"/>
      <w:sz w:val="28"/>
    </w:rPr>
  </w:style>
  <w:style w:type="paragraph" w:customStyle="1" w:styleId="GridTable3">
    <w:name w:val="Grid Table 3"/>
    <w:basedOn w:val="Heading1"/>
    <w:next w:val="Normal"/>
    <w:uiPriority w:val="99"/>
    <w:qFormat/>
    <w:rsid w:val="003E0BCA"/>
    <w:pPr>
      <w:keepNext w:val="0"/>
      <w:numPr>
        <w:numId w:val="0"/>
      </w:numPr>
      <w:suppressAutoHyphens w:val="0"/>
      <w:spacing w:before="120" w:line="276" w:lineRule="auto"/>
      <w:jc w:val="both"/>
    </w:pPr>
    <w:rPr>
      <w:rFonts w:ascii="Times New Roman" w:eastAsia="Calibri" w:hAnsi="Times New Roman" w:cs="Times New Roman"/>
      <w:b/>
      <w:caps w:val="0"/>
      <w:sz w:val="24"/>
      <w:szCs w:val="24"/>
      <w:lang w:val="en-US" w:eastAsia="en-US"/>
    </w:rPr>
  </w:style>
  <w:style w:type="paragraph" w:customStyle="1" w:styleId="Style1">
    <w:name w:val="Style1"/>
    <w:uiPriority w:val="99"/>
    <w:rsid w:val="003E0BCA"/>
    <w:pPr>
      <w:numPr>
        <w:numId w:val="4"/>
      </w:numPr>
      <w:suppressAutoHyphens/>
      <w:spacing w:after="0" w:line="240" w:lineRule="auto"/>
    </w:pPr>
    <w:rPr>
      <w:rFonts w:ascii="Cambria" w:eastAsia="Cambria" w:hAnsi="Cambria" w:cs="Cambria"/>
      <w:sz w:val="24"/>
      <w:szCs w:val="24"/>
      <w:lang w:eastAsia="ar-SA"/>
    </w:rPr>
  </w:style>
  <w:style w:type="paragraph" w:customStyle="1" w:styleId="StyleStyle2Justified">
    <w:name w:val="Style Style2 + Justified"/>
    <w:basedOn w:val="Normal"/>
    <w:uiPriority w:val="99"/>
    <w:rsid w:val="003E0BCA"/>
    <w:pPr>
      <w:spacing w:before="240" w:after="120"/>
      <w:ind w:left="1080" w:hanging="360"/>
    </w:pPr>
    <w:rPr>
      <w:rFonts w:ascii="Cambria" w:eastAsia="Cambria" w:hAnsi="Cambria" w:cs="Cambria"/>
      <w:b/>
      <w:bCs/>
      <w:kern w:val="2"/>
      <w:szCs w:val="20"/>
    </w:rPr>
  </w:style>
  <w:style w:type="paragraph" w:customStyle="1" w:styleId="Text1">
    <w:name w:val="Text 1"/>
    <w:basedOn w:val="Normal"/>
    <w:uiPriority w:val="99"/>
    <w:rsid w:val="003E0BCA"/>
    <w:pPr>
      <w:spacing w:before="240" w:line="240" w:lineRule="exact"/>
      <w:ind w:left="567"/>
    </w:pPr>
    <w:rPr>
      <w:rFonts w:ascii="Cambria" w:eastAsia="Cambria" w:hAnsi="Cambria" w:cs="Cambria"/>
      <w:kern w:val="2"/>
      <w:szCs w:val="20"/>
      <w:lang w:val="en-GB"/>
    </w:rPr>
  </w:style>
  <w:style w:type="paragraph" w:customStyle="1" w:styleId="Style10">
    <w:name w:val="Style 1"/>
    <w:basedOn w:val="Normal"/>
    <w:uiPriority w:val="99"/>
    <w:rsid w:val="003E0BCA"/>
    <w:pPr>
      <w:widowControl w:val="0"/>
      <w:autoSpaceDE w:val="0"/>
      <w:jc w:val="left"/>
    </w:pPr>
    <w:rPr>
      <w:rFonts w:ascii="Cambria" w:eastAsia="Cambria" w:hAnsi="Cambria" w:cs="Cambria"/>
      <w:kern w:val="2"/>
    </w:rPr>
  </w:style>
  <w:style w:type="paragraph" w:customStyle="1" w:styleId="TableContents">
    <w:name w:val="Table Contents"/>
    <w:basedOn w:val="Normal"/>
    <w:uiPriority w:val="99"/>
    <w:rsid w:val="003E0BCA"/>
    <w:pPr>
      <w:suppressLineNumbers/>
      <w:jc w:val="left"/>
    </w:pPr>
    <w:rPr>
      <w:rFonts w:ascii="Cambria" w:eastAsia="Cambria" w:hAnsi="Cambria" w:cs="Cambria"/>
      <w:kern w:val="2"/>
      <w:sz w:val="28"/>
    </w:rPr>
  </w:style>
  <w:style w:type="paragraph" w:customStyle="1" w:styleId="TableHeading">
    <w:name w:val="Table Heading"/>
    <w:basedOn w:val="TableContents"/>
    <w:uiPriority w:val="99"/>
    <w:rsid w:val="003E0BCA"/>
    <w:pPr>
      <w:jc w:val="center"/>
    </w:pPr>
    <w:rPr>
      <w:b/>
      <w:bCs/>
    </w:rPr>
  </w:style>
  <w:style w:type="paragraph" w:customStyle="1" w:styleId="Framecontents">
    <w:name w:val="Frame contents"/>
    <w:basedOn w:val="BodyText"/>
    <w:uiPriority w:val="99"/>
    <w:rsid w:val="003E0BCA"/>
    <w:pPr>
      <w:widowControl w:val="0"/>
      <w:suppressAutoHyphens/>
      <w:autoSpaceDE w:val="0"/>
      <w:jc w:val="both"/>
    </w:pPr>
    <w:rPr>
      <w:rFonts w:ascii="Cambria" w:eastAsia="Cambria" w:hAnsi="Cambria"/>
      <w:color w:val="auto"/>
      <w:kern w:val="2"/>
      <w:sz w:val="28"/>
      <w:szCs w:val="22"/>
      <w:lang w:val="x-none" w:eastAsia="ar-SA"/>
    </w:rPr>
  </w:style>
  <w:style w:type="paragraph" w:customStyle="1" w:styleId="Pa1">
    <w:name w:val="Pa1"/>
    <w:basedOn w:val="Default"/>
    <w:next w:val="Default"/>
    <w:uiPriority w:val="99"/>
    <w:rsid w:val="003E0BCA"/>
    <w:pPr>
      <w:widowControl w:val="0"/>
      <w:adjustRightInd/>
      <w:spacing w:line="199" w:lineRule="auto"/>
    </w:pPr>
    <w:rPr>
      <w:rFonts w:ascii="Frutiger-Bold" w:eastAsia="Calibri" w:hAnsi="Frutiger-Bold" w:cs="Frutiger-Bold"/>
      <w:color w:val="auto"/>
      <w:lang w:val="en-US" w:eastAsia="de-DE"/>
    </w:rPr>
  </w:style>
  <w:style w:type="paragraph" w:customStyle="1" w:styleId="msolistparagraph0">
    <w:name w:val="msolistparagraph"/>
    <w:basedOn w:val="Normal"/>
    <w:uiPriority w:val="34"/>
    <w:rsid w:val="003E0BCA"/>
    <w:pPr>
      <w:suppressAutoHyphens w:val="0"/>
      <w:ind w:left="720"/>
      <w:jc w:val="left"/>
    </w:pPr>
    <w:rPr>
      <w:rFonts w:ascii="Calibri" w:eastAsia="Times New Roman" w:hAnsi="Calibri"/>
      <w:sz w:val="22"/>
      <w:szCs w:val="22"/>
      <w:lang w:eastAsia="lv-LV"/>
    </w:rPr>
  </w:style>
  <w:style w:type="paragraph" w:customStyle="1" w:styleId="appakspunkts">
    <w:name w:val="appakspunkts"/>
    <w:basedOn w:val="Normal"/>
    <w:uiPriority w:val="99"/>
    <w:rsid w:val="003E0BCA"/>
    <w:pPr>
      <w:suppressAutoHyphens w:val="0"/>
      <w:ind w:left="720" w:hanging="720"/>
    </w:pPr>
    <w:rPr>
      <w:rFonts w:ascii="BaltArial" w:eastAsia="Times New Roman" w:hAnsi="BaltArial"/>
      <w:szCs w:val="20"/>
      <w:lang w:eastAsia="en-US"/>
    </w:rPr>
  </w:style>
  <w:style w:type="paragraph" w:customStyle="1" w:styleId="A1">
    <w:name w:val="A1"/>
    <w:basedOn w:val="Normal"/>
    <w:uiPriority w:val="99"/>
    <w:rsid w:val="003E0BCA"/>
    <w:pPr>
      <w:keepNext/>
      <w:keepLines/>
      <w:numPr>
        <w:numId w:val="9"/>
      </w:numPr>
      <w:suppressAutoHyphens w:val="0"/>
    </w:pPr>
    <w:rPr>
      <w:rFonts w:eastAsia="Times New Roman"/>
      <w:b/>
      <w:sz w:val="26"/>
      <w:lang w:eastAsia="en-US"/>
    </w:rPr>
  </w:style>
  <w:style w:type="paragraph" w:customStyle="1" w:styleId="A2">
    <w:name w:val="A2"/>
    <w:basedOn w:val="Normal"/>
    <w:uiPriority w:val="99"/>
    <w:rsid w:val="003E0BCA"/>
    <w:pPr>
      <w:keepNext/>
      <w:keepLines/>
      <w:numPr>
        <w:ilvl w:val="1"/>
        <w:numId w:val="9"/>
      </w:numPr>
      <w:suppressAutoHyphens w:val="0"/>
    </w:pPr>
    <w:rPr>
      <w:rFonts w:eastAsia="Times New Roman"/>
      <w:sz w:val="26"/>
      <w:lang w:eastAsia="en-US"/>
    </w:rPr>
  </w:style>
  <w:style w:type="paragraph" w:customStyle="1" w:styleId="A3">
    <w:name w:val="A3"/>
    <w:basedOn w:val="Normal"/>
    <w:uiPriority w:val="99"/>
    <w:rsid w:val="003E0BCA"/>
    <w:pPr>
      <w:keepNext/>
      <w:keepLines/>
      <w:numPr>
        <w:ilvl w:val="2"/>
        <w:numId w:val="9"/>
      </w:numPr>
      <w:suppressAutoHyphens w:val="0"/>
    </w:pPr>
    <w:rPr>
      <w:rFonts w:eastAsia="Times New Roman"/>
      <w:sz w:val="26"/>
      <w:lang w:eastAsia="en-US"/>
    </w:rPr>
  </w:style>
  <w:style w:type="paragraph" w:customStyle="1" w:styleId="A4">
    <w:name w:val="A4"/>
    <w:basedOn w:val="Normal"/>
    <w:uiPriority w:val="99"/>
    <w:rsid w:val="003E0BCA"/>
    <w:pPr>
      <w:keepNext/>
      <w:keepLines/>
      <w:numPr>
        <w:ilvl w:val="3"/>
        <w:numId w:val="9"/>
      </w:numPr>
      <w:suppressAutoHyphens w:val="0"/>
    </w:pPr>
    <w:rPr>
      <w:rFonts w:eastAsia="Times New Roman"/>
      <w:sz w:val="26"/>
      <w:lang w:eastAsia="en-US"/>
    </w:rPr>
  </w:style>
  <w:style w:type="paragraph" w:customStyle="1" w:styleId="naisf">
    <w:name w:val="naisf"/>
    <w:basedOn w:val="Normal"/>
    <w:uiPriority w:val="99"/>
    <w:rsid w:val="003E0BCA"/>
    <w:pPr>
      <w:suppressAutoHyphens w:val="0"/>
      <w:spacing w:before="100" w:beforeAutospacing="1" w:after="100" w:afterAutospacing="1"/>
    </w:pPr>
    <w:rPr>
      <w:lang w:val="en-GB" w:eastAsia="en-US"/>
    </w:rPr>
  </w:style>
  <w:style w:type="paragraph" w:customStyle="1" w:styleId="HTMLPreformatted1">
    <w:name w:val="HTML Preformatted1"/>
    <w:uiPriority w:val="99"/>
    <w:rsid w:val="003E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ヒラギノ角ゴ Pro W3" w:hAnsi="Courier New" w:cs="Times New Roman"/>
      <w:color w:val="000000"/>
      <w:sz w:val="20"/>
      <w:szCs w:val="20"/>
      <w:lang w:val="en-GB"/>
    </w:rPr>
  </w:style>
  <w:style w:type="paragraph" w:customStyle="1" w:styleId="Teksts">
    <w:name w:val="Teksts"/>
    <w:basedOn w:val="Normal"/>
    <w:uiPriority w:val="99"/>
    <w:rsid w:val="003E0BCA"/>
    <w:pPr>
      <w:suppressAutoHyphens w:val="0"/>
      <w:spacing w:before="80"/>
      <w:ind w:firstLine="454"/>
    </w:pPr>
    <w:rPr>
      <w:rFonts w:eastAsia="Times New Roman"/>
      <w:lang w:eastAsia="lv-LV"/>
    </w:rPr>
  </w:style>
  <w:style w:type="paragraph" w:customStyle="1" w:styleId="atkape">
    <w:name w:val="atkape"/>
    <w:basedOn w:val="Teksts"/>
    <w:autoRedefine/>
    <w:uiPriority w:val="99"/>
    <w:rsid w:val="003E0BCA"/>
    <w:pPr>
      <w:spacing w:before="20"/>
      <w:ind w:firstLine="0"/>
    </w:pPr>
    <w:rPr>
      <w:b/>
      <w:i/>
    </w:rPr>
  </w:style>
  <w:style w:type="paragraph" w:customStyle="1" w:styleId="Teksts1">
    <w:name w:val="Teksts1"/>
    <w:basedOn w:val="Normal"/>
    <w:uiPriority w:val="99"/>
    <w:rsid w:val="003E0BCA"/>
    <w:pPr>
      <w:suppressAutoHyphens w:val="0"/>
      <w:spacing w:after="320"/>
    </w:pPr>
    <w:rPr>
      <w:rFonts w:eastAsia="Times New Roman"/>
      <w:szCs w:val="20"/>
      <w:lang w:eastAsia="en-US"/>
    </w:rPr>
  </w:style>
  <w:style w:type="paragraph" w:customStyle="1" w:styleId="tv213">
    <w:name w:val="tv213"/>
    <w:basedOn w:val="Normal"/>
    <w:uiPriority w:val="99"/>
    <w:rsid w:val="003E0BCA"/>
    <w:pPr>
      <w:suppressAutoHyphens w:val="0"/>
      <w:spacing w:before="100" w:beforeAutospacing="1" w:after="100" w:afterAutospacing="1"/>
      <w:jc w:val="left"/>
    </w:pPr>
    <w:rPr>
      <w:rFonts w:eastAsia="Times New Roman"/>
      <w:lang w:eastAsia="lv-LV"/>
    </w:rPr>
  </w:style>
  <w:style w:type="paragraph" w:customStyle="1" w:styleId="NormalJustified">
    <w:name w:val="Normal + Justified"/>
    <w:basedOn w:val="Normal"/>
    <w:uiPriority w:val="99"/>
    <w:rsid w:val="003E0BCA"/>
    <w:pPr>
      <w:suppressAutoHyphens w:val="0"/>
    </w:pPr>
    <w:rPr>
      <w:rFonts w:eastAsia="Times New Roman"/>
      <w:lang w:eastAsia="lv-LV"/>
    </w:rPr>
  </w:style>
  <w:style w:type="character" w:styleId="EndnoteReference">
    <w:name w:val="endnote reference"/>
    <w:uiPriority w:val="99"/>
    <w:semiHidden/>
    <w:unhideWhenUsed/>
    <w:rsid w:val="003E0BCA"/>
    <w:rPr>
      <w:vertAlign w:val="superscript"/>
    </w:rPr>
  </w:style>
  <w:style w:type="character" w:customStyle="1" w:styleId="a9">
    <w:name w:val="Нет"/>
    <w:rsid w:val="003E0BCA"/>
  </w:style>
  <w:style w:type="character" w:customStyle="1" w:styleId="Hyperlink0">
    <w:name w:val="Hyperlink.0"/>
    <w:rsid w:val="003E0BCA"/>
    <w:rPr>
      <w:color w:val="0000FF"/>
      <w:sz w:val="24"/>
      <w:szCs w:val="24"/>
      <w:u w:val="single" w:color="0000FF"/>
    </w:rPr>
  </w:style>
  <w:style w:type="character" w:customStyle="1" w:styleId="Hyperlink1">
    <w:name w:val="Hyperlink.1"/>
    <w:rsid w:val="003E0BCA"/>
    <w:rPr>
      <w:color w:val="0000FF"/>
      <w:u w:val="single" w:color="0000FF"/>
    </w:rPr>
  </w:style>
  <w:style w:type="table" w:styleId="ColorfulList-Accent1">
    <w:name w:val="Colorful List Accent 1"/>
    <w:basedOn w:val="TableNormal"/>
    <w:link w:val="ColorfulList-Accent1Char"/>
    <w:uiPriority w:val="34"/>
    <w:rsid w:val="003E0BCA"/>
    <w:pPr>
      <w:spacing w:after="0" w:line="240" w:lineRule="auto"/>
    </w:pPr>
    <w:rPr>
      <w:rFonts w:ascii="Cambria" w:eastAsia="Cambria" w:hAnsi="Cambria" w:cs="Cambria"/>
      <w:color w:val="000000"/>
      <w:kern w:val="2"/>
      <w:sz w:val="28"/>
      <w:szCs w:val="28"/>
      <w:u w:color="000000"/>
      <w:bdr w:val="none" w:sz="0" w:space="0" w:color="auto" w:frame="1"/>
    </w:rPr>
    <w:tblPr>
      <w:tblStyleRowBandSize w:val="1"/>
      <w:tblStyleColBandSize w:val="1"/>
      <w:tblInd w:w="0" w:type="nil"/>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ColorfulList-Accent1Char">
    <w:name w:val="Colorful List - Accent 1 Char"/>
    <w:link w:val="ColorfulList-Accent1"/>
    <w:uiPriority w:val="34"/>
    <w:locked/>
    <w:rsid w:val="003E0BCA"/>
    <w:rPr>
      <w:rFonts w:ascii="Cambria" w:eastAsia="Cambria" w:hAnsi="Cambria" w:cs="Cambria" w:hint="default"/>
      <w:color w:val="000000"/>
      <w:kern w:val="2"/>
      <w:sz w:val="28"/>
      <w:szCs w:val="28"/>
      <w:u w:color="000000"/>
      <w:bdr w:val="none" w:sz="0" w:space="0" w:color="auto" w:frame="1"/>
    </w:rPr>
  </w:style>
  <w:style w:type="character" w:customStyle="1" w:styleId="FontStyle11">
    <w:name w:val="Font Style11"/>
    <w:uiPriority w:val="99"/>
    <w:rsid w:val="003E0BCA"/>
    <w:rPr>
      <w:rFonts w:ascii="Times New Roman" w:hAnsi="Times New Roman" w:cs="Times New Roman" w:hint="default"/>
      <w:sz w:val="22"/>
      <w:szCs w:val="22"/>
    </w:rPr>
  </w:style>
  <w:style w:type="character" w:customStyle="1" w:styleId="WW8Num2z1">
    <w:name w:val="WW8Num2z1"/>
    <w:rsid w:val="003E0BCA"/>
    <w:rPr>
      <w:b w:val="0"/>
      <w:bCs w:val="0"/>
      <w:i w:val="0"/>
      <w:iCs w:val="0"/>
    </w:rPr>
  </w:style>
  <w:style w:type="character" w:customStyle="1" w:styleId="WW8Num2z2">
    <w:name w:val="WW8Num2z2"/>
    <w:rsid w:val="003E0BCA"/>
    <w:rPr>
      <w:b w:val="0"/>
      <w:bCs w:val="0"/>
      <w:i w:val="0"/>
      <w:iCs w:val="0"/>
      <w:color w:val="auto"/>
      <w:sz w:val="24"/>
      <w:szCs w:val="24"/>
    </w:rPr>
  </w:style>
  <w:style w:type="character" w:customStyle="1" w:styleId="WW8Num2z3">
    <w:name w:val="WW8Num2z3"/>
    <w:rsid w:val="003E0BCA"/>
    <w:rPr>
      <w:sz w:val="24"/>
      <w:szCs w:val="24"/>
    </w:rPr>
  </w:style>
  <w:style w:type="character" w:customStyle="1" w:styleId="WW8Num4z1">
    <w:name w:val="WW8Num4z1"/>
    <w:rsid w:val="003E0BCA"/>
    <w:rPr>
      <w:b w:val="0"/>
      <w:bCs w:val="0"/>
    </w:rPr>
  </w:style>
  <w:style w:type="character" w:customStyle="1" w:styleId="WW8Num4z2">
    <w:name w:val="WW8Num4z2"/>
    <w:rsid w:val="003E0BCA"/>
    <w:rPr>
      <w:rFonts w:ascii="Cambria" w:hAnsi="Cambria" w:cs="Cambria" w:hint="default"/>
      <w:b w:val="0"/>
      <w:bCs w:val="0"/>
      <w:i w:val="0"/>
      <w:iCs w:val="0"/>
      <w:caps w:val="0"/>
      <w:smallCaps w:val="0"/>
      <w:strike w:val="0"/>
      <w:dstrike w:val="0"/>
      <w:outline w:val="0"/>
      <w:shadow w:val="0"/>
      <w:emboss w:val="0"/>
      <w:imprint w:val="0"/>
      <w:vanish w:val="0"/>
      <w:webHidden w:val="0"/>
      <w:color w:val="000000"/>
      <w:spacing w:val="0"/>
      <w:w w:val="100"/>
      <w:kern w:val="2"/>
      <w:position w:val="0"/>
      <w:sz w:val="24"/>
      <w:szCs w:val="2"/>
      <w:u w:val="none"/>
      <w:effect w:val="none"/>
      <w:vertAlign w:val="baseline"/>
      <w:em w:val="none"/>
      <w:specVanish w:val="0"/>
    </w:rPr>
  </w:style>
  <w:style w:type="character" w:customStyle="1" w:styleId="WW8Num5z0">
    <w:name w:val="WW8Num5z0"/>
    <w:rsid w:val="003E0BCA"/>
    <w:rPr>
      <w:b w:val="0"/>
      <w:bCs w:val="0"/>
      <w:i w:val="0"/>
      <w:iCs w:val="0"/>
    </w:rPr>
  </w:style>
  <w:style w:type="character" w:customStyle="1" w:styleId="WW8Num7z0">
    <w:name w:val="WW8Num7z0"/>
    <w:rsid w:val="003E0BCA"/>
    <w:rPr>
      <w:rFonts w:ascii="Cambria" w:hAnsi="Cambria" w:hint="default"/>
      <w:b w:val="0"/>
      <w:bCs w:val="0"/>
      <w:sz w:val="28"/>
    </w:rPr>
  </w:style>
  <w:style w:type="character" w:customStyle="1" w:styleId="WW8Num7z1">
    <w:name w:val="WW8Num7z1"/>
    <w:rsid w:val="003E0BCA"/>
    <w:rPr>
      <w:rFonts w:ascii="Times New Roman" w:hAnsi="Times New Roman" w:cs="Times New Roman" w:hint="default"/>
      <w:b w:val="0"/>
      <w:bCs w:val="0"/>
      <w:sz w:val="24"/>
      <w:szCs w:val="24"/>
    </w:rPr>
  </w:style>
  <w:style w:type="character" w:customStyle="1" w:styleId="WW8Num7z2">
    <w:name w:val="WW8Num7z2"/>
    <w:rsid w:val="003E0BCA"/>
    <w:rPr>
      <w:rFonts w:ascii="Cambria" w:hAnsi="Cambria" w:hint="default"/>
      <w:b w:val="0"/>
      <w:bCs w:val="0"/>
      <w:sz w:val="24"/>
      <w:szCs w:val="24"/>
    </w:rPr>
  </w:style>
  <w:style w:type="character" w:customStyle="1" w:styleId="WW8Num7z3">
    <w:name w:val="WW8Num7z3"/>
    <w:rsid w:val="003E0BCA"/>
    <w:rPr>
      <w:rFonts w:ascii="Times New Roman" w:hAnsi="Times New Roman" w:cs="Times New Roman" w:hint="default"/>
      <w:b w:val="0"/>
      <w:bCs w:val="0"/>
      <w:i w:val="0"/>
      <w:iCs w:val="0"/>
      <w:color w:val="auto"/>
      <w:lang w:val="de-DE"/>
    </w:rPr>
  </w:style>
  <w:style w:type="character" w:customStyle="1" w:styleId="WW8Num7z4">
    <w:name w:val="WW8Num7z4"/>
    <w:rsid w:val="003E0BCA"/>
    <w:rPr>
      <w:rFonts w:ascii="Cambria" w:hAnsi="Cambria" w:hint="default"/>
      <w:b w:val="0"/>
      <w:bCs w:val="0"/>
      <w:color w:val="auto"/>
    </w:rPr>
  </w:style>
  <w:style w:type="character" w:customStyle="1" w:styleId="WW8Num8z0">
    <w:name w:val="WW8Num8z0"/>
    <w:rsid w:val="003E0BCA"/>
    <w:rPr>
      <w:rFonts w:ascii="Cambria" w:hAnsi="Cambria" w:hint="default"/>
      <w:b w:val="0"/>
      <w:bCs w:val="0"/>
      <w:sz w:val="28"/>
    </w:rPr>
  </w:style>
  <w:style w:type="character" w:customStyle="1" w:styleId="WW8Num8z1">
    <w:name w:val="WW8Num8z1"/>
    <w:rsid w:val="003E0BCA"/>
    <w:rPr>
      <w:rFonts w:ascii="Times New Roman" w:hAnsi="Times New Roman" w:cs="Times New Roman" w:hint="default"/>
      <w:b w:val="0"/>
      <w:bCs w:val="0"/>
      <w:sz w:val="24"/>
      <w:szCs w:val="24"/>
    </w:rPr>
  </w:style>
  <w:style w:type="character" w:customStyle="1" w:styleId="WW8Num8z2">
    <w:name w:val="WW8Num8z2"/>
    <w:rsid w:val="003E0BCA"/>
    <w:rPr>
      <w:rFonts w:ascii="Cambria" w:hAnsi="Cambria" w:hint="default"/>
      <w:b w:val="0"/>
      <w:bCs w:val="0"/>
      <w:sz w:val="24"/>
      <w:szCs w:val="24"/>
    </w:rPr>
  </w:style>
  <w:style w:type="character" w:customStyle="1" w:styleId="WW8Num11z0">
    <w:name w:val="WW8Num11z0"/>
    <w:rsid w:val="003E0BCA"/>
    <w:rPr>
      <w:rFonts w:ascii="Times New Roman" w:hAnsi="Times New Roman" w:cs="Times New Roman" w:hint="default"/>
      <w:color w:val="auto"/>
    </w:rPr>
  </w:style>
  <w:style w:type="character" w:customStyle="1" w:styleId="WW8Num12z2">
    <w:name w:val="WW8Num12z2"/>
    <w:rsid w:val="003E0BCA"/>
    <w:rPr>
      <w:b w:val="0"/>
      <w:bCs w:val="0"/>
      <w:i w:val="0"/>
      <w:iCs w:val="0"/>
    </w:rPr>
  </w:style>
  <w:style w:type="character" w:customStyle="1" w:styleId="WW8Num1z1">
    <w:name w:val="WW8Num1z1"/>
    <w:rsid w:val="003E0BCA"/>
    <w:rPr>
      <w:b w:val="0"/>
      <w:bCs w:val="0"/>
      <w:i w:val="0"/>
      <w:iCs w:val="0"/>
    </w:rPr>
  </w:style>
  <w:style w:type="character" w:customStyle="1" w:styleId="WW8Num1z2">
    <w:name w:val="WW8Num1z2"/>
    <w:rsid w:val="003E0BCA"/>
    <w:rPr>
      <w:b w:val="0"/>
      <w:bCs w:val="0"/>
      <w:i w:val="0"/>
      <w:iCs w:val="0"/>
      <w:color w:val="auto"/>
      <w:sz w:val="24"/>
      <w:szCs w:val="24"/>
    </w:rPr>
  </w:style>
  <w:style w:type="character" w:customStyle="1" w:styleId="WW8Num1z3">
    <w:name w:val="WW8Num1z3"/>
    <w:rsid w:val="003E0BCA"/>
    <w:rPr>
      <w:sz w:val="24"/>
      <w:szCs w:val="24"/>
    </w:rPr>
  </w:style>
  <w:style w:type="character" w:customStyle="1" w:styleId="WW8Num3z1">
    <w:name w:val="WW8Num3z1"/>
    <w:rsid w:val="003E0BCA"/>
    <w:rPr>
      <w:b w:val="0"/>
      <w:bCs w:val="0"/>
    </w:rPr>
  </w:style>
  <w:style w:type="character" w:customStyle="1" w:styleId="WW8Num3z2">
    <w:name w:val="WW8Num3z2"/>
    <w:rsid w:val="003E0BCA"/>
    <w:rPr>
      <w:rFonts w:ascii="Cambria" w:hAnsi="Cambria" w:cs="Cambria" w:hint="default"/>
      <w:b w:val="0"/>
      <w:bCs w:val="0"/>
      <w:i w:val="0"/>
      <w:iCs w:val="0"/>
      <w:caps w:val="0"/>
      <w:smallCaps w:val="0"/>
      <w:strike w:val="0"/>
      <w:dstrike w:val="0"/>
      <w:outline w:val="0"/>
      <w:shadow w:val="0"/>
      <w:emboss w:val="0"/>
      <w:imprint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3E0BCA"/>
    <w:rPr>
      <w:b w:val="0"/>
      <w:bCs w:val="0"/>
      <w:i w:val="0"/>
      <w:iCs w:val="0"/>
    </w:rPr>
  </w:style>
  <w:style w:type="character" w:customStyle="1" w:styleId="WW8Num6z0">
    <w:name w:val="WW8Num6z0"/>
    <w:rsid w:val="003E0BCA"/>
    <w:rPr>
      <w:rFonts w:ascii="Times New Roman" w:hAnsi="Times New Roman" w:cs="Times New Roman" w:hint="default"/>
      <w:b/>
      <w:bCs w:val="0"/>
      <w:color w:val="auto"/>
    </w:rPr>
  </w:style>
  <w:style w:type="character" w:customStyle="1" w:styleId="WW8Num6z1">
    <w:name w:val="WW8Num6z1"/>
    <w:rsid w:val="003E0BCA"/>
    <w:rPr>
      <w:rFonts w:ascii="Times New Roman" w:hAnsi="Times New Roman" w:cs="Times New Roman" w:hint="default"/>
      <w:b w:val="0"/>
      <w:bCs w:val="0"/>
      <w:color w:val="auto"/>
    </w:rPr>
  </w:style>
  <w:style w:type="character" w:customStyle="1" w:styleId="WW8Num6z2">
    <w:name w:val="WW8Num6z2"/>
    <w:rsid w:val="003E0BCA"/>
    <w:rPr>
      <w:rFonts w:ascii="Times New Roman" w:hAnsi="Times New Roman" w:cs="Times New Roman" w:hint="default"/>
      <w:b w:val="0"/>
      <w:bCs w:val="0"/>
      <w:i w:val="0"/>
      <w:iCs w:val="0"/>
      <w:color w:val="auto"/>
    </w:rPr>
  </w:style>
  <w:style w:type="character" w:customStyle="1" w:styleId="WW8Num6z3">
    <w:name w:val="WW8Num6z3"/>
    <w:rsid w:val="003E0BCA"/>
    <w:rPr>
      <w:rFonts w:ascii="Times New Roman" w:hAnsi="Times New Roman" w:cs="Times New Roman" w:hint="default"/>
      <w:b w:val="0"/>
      <w:bCs w:val="0"/>
      <w:i w:val="0"/>
      <w:iCs w:val="0"/>
      <w:color w:val="auto"/>
      <w:lang w:val="de-DE"/>
    </w:rPr>
  </w:style>
  <w:style w:type="character" w:customStyle="1" w:styleId="WW8Num6z4">
    <w:name w:val="WW8Num6z4"/>
    <w:rsid w:val="003E0BCA"/>
    <w:rPr>
      <w:rFonts w:ascii="Cambria" w:hAnsi="Cambria" w:hint="default"/>
      <w:b w:val="0"/>
      <w:bCs w:val="0"/>
      <w:color w:val="auto"/>
    </w:rPr>
  </w:style>
  <w:style w:type="character" w:customStyle="1" w:styleId="WW8Num9z1">
    <w:name w:val="WW8Num9z1"/>
    <w:rsid w:val="003E0BCA"/>
    <w:rPr>
      <w:rFonts w:ascii="Cambria" w:hAnsi="Cambria" w:cs="Cambria" w:hint="default"/>
    </w:rPr>
  </w:style>
  <w:style w:type="character" w:customStyle="1" w:styleId="WW8Num10z0">
    <w:name w:val="WW8Num10z0"/>
    <w:rsid w:val="003E0BCA"/>
    <w:rPr>
      <w:rFonts w:ascii="Times New Roman" w:eastAsia="Times New Roman" w:hAnsi="Times New Roman" w:cs="Times New Roman" w:hint="default"/>
      <w:color w:val="auto"/>
    </w:rPr>
  </w:style>
  <w:style w:type="character" w:customStyle="1" w:styleId="WW8Num10z1">
    <w:name w:val="WW8Num10z1"/>
    <w:rsid w:val="003E0BCA"/>
    <w:rPr>
      <w:rFonts w:ascii="Cambria" w:hAnsi="Cambria" w:cs="Cambria" w:hint="default"/>
    </w:rPr>
  </w:style>
  <w:style w:type="character" w:customStyle="1" w:styleId="WW8Num10z2">
    <w:name w:val="WW8Num10z2"/>
    <w:rsid w:val="003E0BCA"/>
    <w:rPr>
      <w:rFonts w:ascii="Cambria" w:hAnsi="Cambria" w:hint="default"/>
    </w:rPr>
  </w:style>
  <w:style w:type="character" w:customStyle="1" w:styleId="WW8Num10z3">
    <w:name w:val="WW8Num10z3"/>
    <w:rsid w:val="003E0BCA"/>
    <w:rPr>
      <w:rFonts w:ascii="Verdana" w:hAnsi="Verdana" w:hint="default"/>
    </w:rPr>
  </w:style>
  <w:style w:type="character" w:customStyle="1" w:styleId="WW8Num11z2">
    <w:name w:val="WW8Num11z2"/>
    <w:rsid w:val="003E0BCA"/>
    <w:rPr>
      <w:b w:val="0"/>
      <w:bCs w:val="0"/>
      <w:i w:val="0"/>
      <w:iCs w:val="0"/>
    </w:rPr>
  </w:style>
  <w:style w:type="character" w:customStyle="1" w:styleId="WW-DefaultParagraphFont">
    <w:name w:val="WW-Default Paragraph Font"/>
    <w:rsid w:val="003E0BCA"/>
  </w:style>
  <w:style w:type="character" w:customStyle="1" w:styleId="Heading31">
    <w:name w:val="Heading 31"/>
    <w:rsid w:val="003E0BCA"/>
    <w:rPr>
      <w:rFonts w:ascii="Cambria" w:hAnsi="Cambria" w:hint="default"/>
      <w:b/>
      <w:bCs/>
      <w:sz w:val="24"/>
    </w:rPr>
  </w:style>
  <w:style w:type="character" w:customStyle="1" w:styleId="apple-style-span">
    <w:name w:val="apple-style-span"/>
    <w:rsid w:val="003E0BCA"/>
  </w:style>
  <w:style w:type="character" w:customStyle="1" w:styleId="BodyTextChar1">
    <w:name w:val="Body Text Char1"/>
    <w:basedOn w:val="DefaultParagraphFont"/>
    <w:uiPriority w:val="99"/>
    <w:semiHidden/>
    <w:locked/>
    <w:rsid w:val="003E0BCA"/>
    <w:rPr>
      <w:rFonts w:ascii="Cambria" w:eastAsia="Cambria" w:hAnsi="Cambria" w:cs="Times New Roman"/>
      <w:kern w:val="2"/>
      <w:sz w:val="28"/>
      <w:lang w:val="x-none" w:eastAsia="ar-SA"/>
    </w:rPr>
  </w:style>
  <w:style w:type="character" w:customStyle="1" w:styleId="TitleChar1">
    <w:name w:val="Title Char1"/>
    <w:basedOn w:val="DefaultParagraphFont"/>
    <w:link w:val="Title"/>
    <w:uiPriority w:val="99"/>
    <w:locked/>
    <w:rsid w:val="003E0BCA"/>
    <w:rPr>
      <w:rFonts w:ascii="Cambria" w:eastAsia="Times New Roman" w:hAnsi="Cambria" w:cs="Times New Roman"/>
      <w:b/>
      <w:kern w:val="2"/>
      <w:sz w:val="28"/>
      <w:szCs w:val="20"/>
      <w:lang w:val="x-none" w:eastAsia="ar-SA"/>
    </w:rPr>
  </w:style>
  <w:style w:type="character" w:customStyle="1" w:styleId="SubtitleChar1">
    <w:name w:val="Subtitle Char1"/>
    <w:basedOn w:val="DefaultParagraphFont"/>
    <w:link w:val="Subtitle"/>
    <w:uiPriority w:val="99"/>
    <w:locked/>
    <w:rsid w:val="003E0BCA"/>
    <w:rPr>
      <w:rFonts w:ascii="Cambria" w:eastAsia="Times New Roman" w:hAnsi="Cambria" w:cs="Times New Roman"/>
      <w:b/>
      <w:kern w:val="2"/>
      <w:sz w:val="32"/>
      <w:szCs w:val="20"/>
      <w:lang w:val="x-none" w:eastAsia="ar-SA"/>
    </w:rPr>
  </w:style>
  <w:style w:type="character" w:customStyle="1" w:styleId="FooterChar1">
    <w:name w:val="Footer Char1"/>
    <w:basedOn w:val="DefaultParagraphFont"/>
    <w:link w:val="Footer"/>
    <w:uiPriority w:val="99"/>
    <w:semiHidden/>
    <w:locked/>
    <w:rsid w:val="003E0BCA"/>
    <w:rPr>
      <w:rFonts w:ascii="Cambria" w:eastAsia="Cambria" w:hAnsi="Cambria" w:cs="Cambria"/>
      <w:kern w:val="2"/>
      <w:sz w:val="24"/>
      <w:szCs w:val="24"/>
      <w:lang w:val="en-GB" w:eastAsia="ar-SA"/>
    </w:rPr>
  </w:style>
  <w:style w:type="character" w:customStyle="1" w:styleId="BodyText2Char1">
    <w:name w:val="Body Text 2 Char1"/>
    <w:basedOn w:val="DefaultParagraphFont"/>
    <w:uiPriority w:val="99"/>
    <w:locked/>
    <w:rsid w:val="003E0BCA"/>
    <w:rPr>
      <w:rFonts w:ascii="Cambria" w:eastAsia="Cambria" w:hAnsi="Cambria" w:cs="Times New Roman"/>
      <w:kern w:val="2"/>
      <w:sz w:val="20"/>
      <w:szCs w:val="24"/>
      <w:lang w:val="en-GB" w:eastAsia="ar-SA"/>
    </w:rPr>
  </w:style>
  <w:style w:type="character" w:customStyle="1" w:styleId="HeaderChar1">
    <w:name w:val="Header Char1"/>
    <w:basedOn w:val="DefaultParagraphFont"/>
    <w:uiPriority w:val="99"/>
    <w:semiHidden/>
    <w:locked/>
    <w:rsid w:val="003E0BCA"/>
    <w:rPr>
      <w:rFonts w:ascii="Cambria" w:eastAsia="Cambria" w:hAnsi="Cambria" w:cs="Cambria"/>
      <w:kern w:val="2"/>
      <w:sz w:val="28"/>
      <w:szCs w:val="24"/>
      <w:lang w:eastAsia="ar-SA"/>
    </w:rPr>
  </w:style>
  <w:style w:type="character" w:customStyle="1" w:styleId="BodyTextIndent2Char1">
    <w:name w:val="Body Text Indent 2 Char1"/>
    <w:basedOn w:val="DefaultParagraphFont"/>
    <w:link w:val="BodyTextIndent2"/>
    <w:uiPriority w:val="99"/>
    <w:semiHidden/>
    <w:locked/>
    <w:rsid w:val="003E0BCA"/>
    <w:rPr>
      <w:rFonts w:ascii="Cambria" w:eastAsia="Cambria" w:hAnsi="Cambria" w:cs="Times New Roman"/>
      <w:kern w:val="2"/>
      <w:sz w:val="28"/>
      <w:szCs w:val="24"/>
      <w:lang w:val="x-none" w:eastAsia="ar-SA"/>
    </w:rPr>
  </w:style>
  <w:style w:type="character" w:customStyle="1" w:styleId="BodyTextIndent3Char1">
    <w:name w:val="Body Text Indent 3 Char1"/>
    <w:basedOn w:val="DefaultParagraphFont"/>
    <w:link w:val="BodyTextIndent3"/>
    <w:uiPriority w:val="99"/>
    <w:semiHidden/>
    <w:locked/>
    <w:rsid w:val="003E0BCA"/>
    <w:rPr>
      <w:rFonts w:ascii="Cambria" w:eastAsia="Cambria" w:hAnsi="Cambria" w:cs="Times New Roman"/>
      <w:kern w:val="2"/>
      <w:sz w:val="16"/>
      <w:szCs w:val="16"/>
      <w:lang w:val="x-none" w:eastAsia="ar-SA"/>
    </w:rPr>
  </w:style>
  <w:style w:type="character" w:customStyle="1" w:styleId="PlainTextChar1">
    <w:name w:val="Plain Text Char1"/>
    <w:basedOn w:val="DefaultParagraphFont"/>
    <w:link w:val="PlainText"/>
    <w:uiPriority w:val="99"/>
    <w:semiHidden/>
    <w:locked/>
    <w:rsid w:val="003E0BCA"/>
    <w:rPr>
      <w:rFonts w:ascii="Cambria" w:eastAsia="Cambria" w:hAnsi="Cambria" w:cs="Times New Roman"/>
      <w:kern w:val="2"/>
      <w:sz w:val="24"/>
      <w:szCs w:val="24"/>
      <w:lang w:val="en-GB" w:eastAsia="ar-SA"/>
    </w:rPr>
  </w:style>
  <w:style w:type="character" w:customStyle="1" w:styleId="CommentTextChar1">
    <w:name w:val="Comment Text Char1"/>
    <w:rsid w:val="003E0BCA"/>
    <w:rPr>
      <w:rFonts w:ascii="Cambria" w:eastAsia="Cambria" w:hAnsi="Cambria" w:hint="default"/>
      <w:kern w:val="2"/>
      <w:lang w:val="x-none" w:eastAsia="ar-SA"/>
    </w:rPr>
  </w:style>
  <w:style w:type="character" w:customStyle="1" w:styleId="CommentSubjectChar1">
    <w:name w:val="Comment Subject Char1"/>
    <w:rsid w:val="003E0BCA"/>
    <w:rPr>
      <w:rFonts w:ascii="Cambria" w:eastAsia="Cambria" w:hAnsi="Cambria" w:hint="default"/>
      <w:b/>
      <w:bCs/>
      <w:kern w:val="2"/>
      <w:lang w:val="x-none" w:eastAsia="ar-SA"/>
    </w:rPr>
  </w:style>
  <w:style w:type="character" w:customStyle="1" w:styleId="BalloonTextChar1">
    <w:name w:val="Balloon Text Char1"/>
    <w:rsid w:val="003E0BCA"/>
    <w:rPr>
      <w:rFonts w:ascii="Tahoma" w:eastAsia="Cambria" w:hAnsi="Tahoma" w:cs="Tahoma" w:hint="default"/>
      <w:kern w:val="2"/>
      <w:sz w:val="16"/>
      <w:szCs w:val="16"/>
      <w:lang w:val="x-none" w:eastAsia="ar-SA"/>
    </w:rPr>
  </w:style>
  <w:style w:type="character" w:customStyle="1" w:styleId="Heading3Char1">
    <w:name w:val="Heading 3 Char1"/>
    <w:semiHidden/>
    <w:locked/>
    <w:rsid w:val="003E0BCA"/>
    <w:rPr>
      <w:rFonts w:ascii="Cambria" w:eastAsia="Times New Roman" w:hAnsi="Cambria" w:cs="Times New Roman"/>
      <w:b/>
      <w:bCs/>
      <w:kern w:val="2"/>
      <w:sz w:val="28"/>
      <w:szCs w:val="20"/>
      <w:lang w:val="x-none" w:eastAsia="ar-SA"/>
    </w:rPr>
  </w:style>
  <w:style w:type="character" w:customStyle="1" w:styleId="aa">
    <w:name w:val="Основной текст + Курсив"/>
    <w:rsid w:val="003E0BCA"/>
    <w:rPr>
      <w:rFonts w:ascii="Times New Roman" w:eastAsia="Times New Roman" w:hAnsi="Times New Roman" w:cs="Times New Roman" w:hint="default"/>
      <w:i/>
      <w:iCs/>
      <w:color w:val="000000"/>
      <w:spacing w:val="0"/>
      <w:w w:val="100"/>
      <w:position w:val="0"/>
      <w:sz w:val="23"/>
      <w:szCs w:val="23"/>
      <w:shd w:val="clear" w:color="auto" w:fill="FFFFFF"/>
      <w:lang w:val="lv-LV"/>
    </w:rPr>
  </w:style>
  <w:style w:type="character" w:customStyle="1" w:styleId="GridTable1Light">
    <w:name w:val="Grid Table 1 Light"/>
    <w:uiPriority w:val="33"/>
    <w:qFormat/>
    <w:rsid w:val="003E0BCA"/>
    <w:rPr>
      <w:b/>
      <w:bCs/>
      <w:smallCaps/>
      <w:spacing w:val="5"/>
    </w:rPr>
  </w:style>
  <w:style w:type="character" w:customStyle="1" w:styleId="c2">
    <w:name w:val="c2"/>
    <w:rsid w:val="003E0BCA"/>
  </w:style>
  <w:style w:type="character" w:customStyle="1" w:styleId="apple-converted-space">
    <w:name w:val="apple-converted-space"/>
    <w:rsid w:val="003E0BCA"/>
  </w:style>
  <w:style w:type="character" w:customStyle="1" w:styleId="c1">
    <w:name w:val="c1"/>
    <w:basedOn w:val="DefaultParagraphFont"/>
    <w:rsid w:val="003E0BCA"/>
  </w:style>
  <w:style w:type="table" w:styleId="TableGrid">
    <w:name w:val="Table Grid"/>
    <w:basedOn w:val="TableNormal"/>
    <w:uiPriority w:val="59"/>
    <w:rsid w:val="003E0BCA"/>
    <w:pPr>
      <w:spacing w:after="0" w:line="240" w:lineRule="auto"/>
    </w:pPr>
    <w:rPr>
      <w:rFonts w:ascii="Times New Roman" w:eastAsia="Arial Unicode MS"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3E0BCA"/>
    <w:pPr>
      <w:spacing w:after="0" w:line="240" w:lineRule="auto"/>
    </w:pPr>
    <w:rPr>
      <w:rFonts w:ascii="Times New Roman" w:eastAsia="Arial Unicode MS" w:hAnsi="Times New Roman" w:cs="Times New Roman"/>
      <w:sz w:val="20"/>
      <w:szCs w:val="20"/>
      <w:lang w:eastAsia="lv-LV"/>
    </w:rPr>
    <w:tblPr>
      <w:tblCellMar>
        <w:top w:w="0" w:type="dxa"/>
        <w:left w:w="0" w:type="dxa"/>
        <w:bottom w:w="0" w:type="dxa"/>
        <w:right w:w="0" w:type="dxa"/>
      </w:tblCellMar>
    </w:tblPr>
  </w:style>
  <w:style w:type="table" w:customStyle="1" w:styleId="TableGrid1">
    <w:name w:val="Table Grid1"/>
    <w:basedOn w:val="TableNormal"/>
    <w:uiPriority w:val="59"/>
    <w:rsid w:val="003E0BCA"/>
    <w:pPr>
      <w:spacing w:after="0" w:line="240" w:lineRule="auto"/>
    </w:pPr>
    <w:rPr>
      <w:rFonts w:ascii="Calibri" w:eastAsia="Calibri"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rsid w:val="003E0BCA"/>
    <w:pPr>
      <w:numPr>
        <w:numId w:val="6"/>
      </w:numPr>
    </w:pPr>
  </w:style>
  <w:style w:type="numbering" w:customStyle="1" w:styleId="List1">
    <w:name w:val="List 1"/>
    <w:rsid w:val="003E0BCA"/>
    <w:pPr>
      <w:numPr>
        <w:numId w:val="7"/>
      </w:numPr>
    </w:pPr>
  </w:style>
  <w:style w:type="numbering" w:customStyle="1" w:styleId="Saraksts21">
    <w:name w:val="Saraksts 21"/>
    <w:rsid w:val="003E0BCA"/>
    <w:pPr>
      <w:numPr>
        <w:numId w:val="8"/>
      </w:numPr>
    </w:pPr>
  </w:style>
  <w:style w:type="numbering" w:customStyle="1" w:styleId="Saraksts41">
    <w:name w:val="Saraksts 41"/>
    <w:rsid w:val="003E0BCA"/>
    <w:pPr>
      <w:numPr>
        <w:numId w:val="10"/>
      </w:numPr>
    </w:pPr>
  </w:style>
  <w:style w:type="numbering" w:customStyle="1" w:styleId="Saraksts51">
    <w:name w:val="Saraksts 51"/>
    <w:rsid w:val="003E0BCA"/>
    <w:pPr>
      <w:numPr>
        <w:numId w:val="11"/>
      </w:numPr>
    </w:pPr>
  </w:style>
  <w:style w:type="numbering" w:customStyle="1" w:styleId="List10">
    <w:name w:val="List 10"/>
    <w:rsid w:val="003E0BCA"/>
    <w:pPr>
      <w:numPr>
        <w:numId w:val="12"/>
      </w:numPr>
    </w:pPr>
  </w:style>
  <w:style w:type="numbering" w:customStyle="1" w:styleId="List6">
    <w:name w:val="List 6"/>
    <w:rsid w:val="003E0BCA"/>
    <w:pPr>
      <w:numPr>
        <w:numId w:val="13"/>
      </w:numPr>
    </w:pPr>
  </w:style>
  <w:style w:type="numbering" w:customStyle="1" w:styleId="List11">
    <w:name w:val="List 11"/>
    <w:rsid w:val="003E0BCA"/>
    <w:pPr>
      <w:numPr>
        <w:numId w:val="14"/>
      </w:numPr>
    </w:pPr>
  </w:style>
  <w:style w:type="numbering" w:customStyle="1" w:styleId="Saraksts31">
    <w:name w:val="Saraksts 31"/>
    <w:rsid w:val="003E0BCA"/>
    <w:pPr>
      <w:numPr>
        <w:numId w:val="15"/>
      </w:numPr>
    </w:pPr>
  </w:style>
  <w:style w:type="numbering" w:customStyle="1" w:styleId="List8">
    <w:name w:val="List 8"/>
    <w:rsid w:val="003E0BCA"/>
    <w:pPr>
      <w:numPr>
        <w:numId w:val="16"/>
      </w:numPr>
    </w:pPr>
  </w:style>
  <w:style w:type="numbering" w:customStyle="1" w:styleId="List12">
    <w:name w:val="List 12"/>
    <w:rsid w:val="003E0BCA"/>
    <w:pPr>
      <w:numPr>
        <w:numId w:val="17"/>
      </w:numPr>
    </w:pPr>
  </w:style>
  <w:style w:type="numbering" w:customStyle="1" w:styleId="List9">
    <w:name w:val="List 9"/>
    <w:rsid w:val="003E0BCA"/>
    <w:pPr>
      <w:numPr>
        <w:numId w:val="18"/>
      </w:numPr>
    </w:pPr>
  </w:style>
  <w:style w:type="numbering" w:customStyle="1" w:styleId="List13">
    <w:name w:val="List 13"/>
    <w:rsid w:val="003E0BCA"/>
    <w:pPr>
      <w:numPr>
        <w:numId w:val="19"/>
      </w:numPr>
    </w:pPr>
  </w:style>
  <w:style w:type="numbering" w:customStyle="1" w:styleId="List7">
    <w:name w:val="List 7"/>
    <w:rsid w:val="003E0BCA"/>
    <w:pPr>
      <w:numPr>
        <w:numId w:val="20"/>
      </w:numPr>
    </w:pPr>
  </w:style>
  <w:style w:type="character" w:customStyle="1" w:styleId="ListParagraphChar">
    <w:name w:val="List Paragraph Char"/>
    <w:link w:val="ListParagraph"/>
    <w:uiPriority w:val="99"/>
    <w:locked/>
    <w:rsid w:val="00005EDD"/>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857449">
      <w:bodyDiv w:val="1"/>
      <w:marLeft w:val="0"/>
      <w:marRight w:val="0"/>
      <w:marTop w:val="0"/>
      <w:marBottom w:val="0"/>
      <w:divBdr>
        <w:top w:val="none" w:sz="0" w:space="0" w:color="auto"/>
        <w:left w:val="none" w:sz="0" w:space="0" w:color="auto"/>
        <w:bottom w:val="none" w:sz="0" w:space="0" w:color="auto"/>
        <w:right w:val="none" w:sz="0" w:space="0" w:color="auto"/>
      </w:divBdr>
    </w:div>
    <w:div w:id="1330402864">
      <w:bodyDiv w:val="1"/>
      <w:marLeft w:val="0"/>
      <w:marRight w:val="0"/>
      <w:marTop w:val="0"/>
      <w:marBottom w:val="0"/>
      <w:divBdr>
        <w:top w:val="none" w:sz="0" w:space="0" w:color="auto"/>
        <w:left w:val="none" w:sz="0" w:space="0" w:color="auto"/>
        <w:bottom w:val="none" w:sz="0" w:space="0" w:color="auto"/>
        <w:right w:val="none" w:sz="0" w:space="0" w:color="auto"/>
      </w:divBdr>
    </w:div>
    <w:div w:id="1347369194">
      <w:bodyDiv w:val="1"/>
      <w:marLeft w:val="0"/>
      <w:marRight w:val="0"/>
      <w:marTop w:val="0"/>
      <w:marBottom w:val="0"/>
      <w:divBdr>
        <w:top w:val="none" w:sz="0" w:space="0" w:color="auto"/>
        <w:left w:val="none" w:sz="0" w:space="0" w:color="auto"/>
        <w:bottom w:val="none" w:sz="0" w:space="0" w:color="auto"/>
        <w:right w:val="none" w:sz="0" w:space="0" w:color="auto"/>
      </w:divBdr>
    </w:div>
    <w:div w:id="172432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openxmlformats.org/officeDocument/2006/relationships/styles" Target="styles.xml"/><Relationship Id="rId7" Type="http://schemas.openxmlformats.org/officeDocument/2006/relationships/hyperlink" Target="mailto:marite.sketika@adaz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1977B-443E-4CE7-9B0F-972BD01B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22</Pages>
  <Words>35540</Words>
  <Characters>20258</Characters>
  <Application>Microsoft Office Word</Application>
  <DocSecurity>0</DocSecurity>
  <Lines>168</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88</cp:revision>
  <dcterms:created xsi:type="dcterms:W3CDTF">2016-04-04T08:10:00Z</dcterms:created>
  <dcterms:modified xsi:type="dcterms:W3CDTF">2017-06-19T09:21:00Z</dcterms:modified>
</cp:coreProperties>
</file>