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E9C" w:rsidRDefault="00967E9C" w:rsidP="00967E9C">
      <w:pPr>
        <w:jc w:val="center"/>
      </w:pPr>
      <w:r>
        <w:rPr>
          <w:noProof/>
          <w:lang w:eastAsia="lv-LV"/>
        </w:rPr>
        <w:drawing>
          <wp:inline distT="0" distB="0" distL="0" distR="0">
            <wp:extent cx="1371600" cy="1571625"/>
            <wp:effectExtent l="0" t="0" r="0" b="9525"/>
            <wp:docPr id="2" name="Picture 2"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967E9C" w:rsidRDefault="00967E9C" w:rsidP="00967E9C"/>
    <w:p w:rsidR="00967E9C" w:rsidRDefault="00967E9C" w:rsidP="00967E9C"/>
    <w:p w:rsidR="00967E9C" w:rsidRDefault="00967E9C" w:rsidP="00967E9C">
      <w:pPr>
        <w:shd w:val="clear" w:color="auto" w:fill="C2D69B"/>
      </w:pPr>
    </w:p>
    <w:p w:rsidR="00967E9C" w:rsidRDefault="00967E9C" w:rsidP="00967E9C">
      <w:pPr>
        <w:shd w:val="clear" w:color="auto" w:fill="C2D69B"/>
        <w:jc w:val="center"/>
        <w:rPr>
          <w:b/>
        </w:rPr>
      </w:pPr>
    </w:p>
    <w:p w:rsidR="00967E9C" w:rsidRDefault="00967E9C" w:rsidP="00967E9C">
      <w:pPr>
        <w:shd w:val="clear" w:color="auto" w:fill="C2D69B"/>
        <w:jc w:val="center"/>
        <w:rPr>
          <w:b/>
        </w:rPr>
      </w:pPr>
    </w:p>
    <w:p w:rsidR="00967E9C" w:rsidRDefault="00967E9C" w:rsidP="00967E9C">
      <w:pPr>
        <w:shd w:val="clear" w:color="auto" w:fill="C2D69B"/>
        <w:jc w:val="center"/>
        <w:rPr>
          <w:b/>
          <w:sz w:val="28"/>
        </w:rPr>
      </w:pPr>
      <w:r>
        <w:rPr>
          <w:b/>
          <w:sz w:val="28"/>
        </w:rPr>
        <w:t>IEPIRKUMA</w:t>
      </w:r>
    </w:p>
    <w:p w:rsidR="00967E9C" w:rsidRDefault="00967E9C" w:rsidP="00967E9C">
      <w:pPr>
        <w:shd w:val="clear" w:color="auto" w:fill="C2D69B"/>
        <w:jc w:val="center"/>
      </w:pPr>
      <w:r>
        <w:t>(Publisko iepirkumu likuma 9. panta kārtībā)</w:t>
      </w:r>
    </w:p>
    <w:p w:rsidR="00967E9C" w:rsidRDefault="00967E9C" w:rsidP="00967E9C">
      <w:pPr>
        <w:shd w:val="clear" w:color="auto" w:fill="C2D69B"/>
        <w:rPr>
          <w:sz w:val="28"/>
        </w:rPr>
      </w:pPr>
    </w:p>
    <w:p w:rsidR="00967E9C" w:rsidRDefault="00967E9C" w:rsidP="00967E9C">
      <w:pPr>
        <w:shd w:val="clear" w:color="auto" w:fill="C2D69B"/>
        <w:rPr>
          <w:sz w:val="36"/>
          <w:szCs w:val="36"/>
        </w:rPr>
      </w:pPr>
    </w:p>
    <w:p w:rsidR="00967E9C" w:rsidRDefault="00967E9C" w:rsidP="00967E9C">
      <w:pPr>
        <w:shd w:val="clear" w:color="auto" w:fill="C2D69B" w:themeFill="accent3" w:themeFillTint="99"/>
        <w:jc w:val="center"/>
        <w:rPr>
          <w:b/>
          <w:sz w:val="28"/>
          <w:szCs w:val="28"/>
        </w:rPr>
      </w:pPr>
      <w:r>
        <w:rPr>
          <w:b/>
          <w:sz w:val="28"/>
          <w:szCs w:val="28"/>
        </w:rPr>
        <w:t>„PĀRTIKAS PREČU IEGĀDE”</w:t>
      </w:r>
    </w:p>
    <w:p w:rsidR="00967E9C" w:rsidRDefault="00967E9C" w:rsidP="00967E9C">
      <w:pPr>
        <w:shd w:val="clear" w:color="auto" w:fill="C2D69B"/>
        <w:jc w:val="center"/>
        <w:rPr>
          <w:b/>
          <w:sz w:val="36"/>
          <w:szCs w:val="36"/>
        </w:rPr>
      </w:pPr>
    </w:p>
    <w:p w:rsidR="00967E9C" w:rsidRDefault="00967E9C" w:rsidP="00967E9C">
      <w:pPr>
        <w:shd w:val="clear" w:color="auto" w:fill="C2D69B"/>
        <w:rPr>
          <w:sz w:val="28"/>
        </w:rPr>
      </w:pPr>
    </w:p>
    <w:p w:rsidR="00967E9C" w:rsidRDefault="00967E9C" w:rsidP="00967E9C">
      <w:pPr>
        <w:shd w:val="clear" w:color="auto" w:fill="C2D69B"/>
        <w:rPr>
          <w:sz w:val="28"/>
        </w:rPr>
      </w:pPr>
    </w:p>
    <w:p w:rsidR="00967E9C" w:rsidRDefault="00967E9C" w:rsidP="00967E9C">
      <w:pPr>
        <w:shd w:val="clear" w:color="auto" w:fill="C2D69B"/>
        <w:jc w:val="center"/>
        <w:rPr>
          <w:b/>
          <w:sz w:val="28"/>
        </w:rPr>
      </w:pPr>
      <w:r>
        <w:rPr>
          <w:b/>
          <w:sz w:val="28"/>
        </w:rPr>
        <w:t>NOLIKUMS</w:t>
      </w:r>
    </w:p>
    <w:p w:rsidR="00967E9C" w:rsidRDefault="00967E9C" w:rsidP="00967E9C">
      <w:pPr>
        <w:shd w:val="clear" w:color="auto" w:fill="C2D69B"/>
        <w:jc w:val="center"/>
        <w:rPr>
          <w:b/>
          <w:sz w:val="28"/>
        </w:rPr>
      </w:pPr>
    </w:p>
    <w:p w:rsidR="00967E9C" w:rsidRDefault="00967E9C" w:rsidP="00967E9C">
      <w:pPr>
        <w:shd w:val="clear" w:color="auto" w:fill="C2D69B"/>
        <w:jc w:val="center"/>
        <w:rPr>
          <w:b/>
          <w:sz w:val="28"/>
        </w:rPr>
      </w:pPr>
    </w:p>
    <w:p w:rsidR="00967E9C" w:rsidRDefault="00967E9C" w:rsidP="00967E9C">
      <w:pPr>
        <w:shd w:val="clear" w:color="auto" w:fill="C2D69B"/>
        <w:jc w:val="center"/>
        <w:rPr>
          <w:b/>
        </w:rPr>
      </w:pPr>
      <w:r>
        <w:rPr>
          <w:b/>
          <w:sz w:val="28"/>
        </w:rPr>
        <w:t>Identifikācijas Nr.: ĀND 2017/33</w:t>
      </w:r>
    </w:p>
    <w:p w:rsidR="00967E9C" w:rsidRDefault="00967E9C" w:rsidP="00967E9C">
      <w:pPr>
        <w:shd w:val="clear" w:color="auto" w:fill="C2D69B"/>
        <w:jc w:val="center"/>
        <w:rPr>
          <w:b/>
        </w:rPr>
      </w:pPr>
    </w:p>
    <w:p w:rsidR="00967E9C" w:rsidRDefault="00967E9C" w:rsidP="00967E9C">
      <w:pPr>
        <w:shd w:val="clear" w:color="auto" w:fill="C2D69B"/>
        <w:jc w:val="center"/>
        <w:rPr>
          <w:b/>
        </w:rPr>
      </w:pPr>
    </w:p>
    <w:p w:rsidR="00967E9C" w:rsidRDefault="00967E9C" w:rsidP="00967E9C">
      <w:pPr>
        <w:shd w:val="clear" w:color="auto" w:fill="C2D69B"/>
        <w:jc w:val="center"/>
        <w:rPr>
          <w:b/>
        </w:rPr>
      </w:pPr>
    </w:p>
    <w:p w:rsidR="00967E9C" w:rsidRDefault="00967E9C" w:rsidP="00967E9C">
      <w:pPr>
        <w:shd w:val="clear" w:color="auto" w:fill="C2D69B"/>
        <w:jc w:val="center"/>
        <w:rPr>
          <w:b/>
        </w:rPr>
      </w:pPr>
    </w:p>
    <w:p w:rsidR="00967E9C" w:rsidRDefault="00967E9C" w:rsidP="00967E9C">
      <w:pPr>
        <w:shd w:val="clear" w:color="auto" w:fill="C2D69B"/>
        <w:jc w:val="center"/>
        <w:rPr>
          <w:b/>
        </w:rPr>
      </w:pPr>
    </w:p>
    <w:p w:rsidR="00967E9C" w:rsidRDefault="00967E9C" w:rsidP="00967E9C">
      <w:pPr>
        <w:shd w:val="clear" w:color="auto" w:fill="C2D69B"/>
        <w:jc w:val="center"/>
        <w:rPr>
          <w:b/>
        </w:rPr>
      </w:pPr>
    </w:p>
    <w:p w:rsidR="00967E9C" w:rsidRDefault="00967E9C" w:rsidP="00967E9C">
      <w:pPr>
        <w:shd w:val="clear" w:color="auto" w:fill="C2D69B"/>
        <w:jc w:val="center"/>
        <w:rPr>
          <w:b/>
        </w:rPr>
      </w:pPr>
    </w:p>
    <w:p w:rsidR="00967E9C" w:rsidRDefault="00967E9C" w:rsidP="00967E9C">
      <w:pPr>
        <w:shd w:val="clear" w:color="auto" w:fill="C2D69B"/>
        <w:jc w:val="center"/>
        <w:rPr>
          <w:b/>
        </w:rPr>
      </w:pPr>
    </w:p>
    <w:p w:rsidR="00967E9C" w:rsidRDefault="00967E9C" w:rsidP="00967E9C">
      <w:pPr>
        <w:shd w:val="clear" w:color="auto" w:fill="C2D69B"/>
        <w:jc w:val="center"/>
        <w:rPr>
          <w:b/>
        </w:rPr>
      </w:pPr>
    </w:p>
    <w:p w:rsidR="00967E9C" w:rsidRDefault="00967E9C" w:rsidP="00967E9C">
      <w:pPr>
        <w:shd w:val="clear" w:color="auto" w:fill="C2D69B"/>
        <w:jc w:val="center"/>
        <w:rPr>
          <w:b/>
        </w:rPr>
      </w:pPr>
    </w:p>
    <w:p w:rsidR="00967E9C" w:rsidRDefault="00967E9C" w:rsidP="00967E9C">
      <w:pPr>
        <w:shd w:val="clear" w:color="auto" w:fill="C2D69B"/>
        <w:jc w:val="center"/>
        <w:rPr>
          <w:b/>
        </w:rPr>
      </w:pPr>
    </w:p>
    <w:p w:rsidR="00967E9C" w:rsidRDefault="00967E9C" w:rsidP="00967E9C">
      <w:pPr>
        <w:shd w:val="clear" w:color="auto" w:fill="C2D69B"/>
        <w:jc w:val="center"/>
        <w:rPr>
          <w:b/>
        </w:rPr>
      </w:pPr>
    </w:p>
    <w:p w:rsidR="00967E9C" w:rsidRDefault="00967E9C" w:rsidP="00967E9C">
      <w:pPr>
        <w:shd w:val="clear" w:color="auto" w:fill="C2D69B"/>
        <w:jc w:val="center"/>
        <w:rPr>
          <w:b/>
        </w:rPr>
      </w:pPr>
    </w:p>
    <w:p w:rsidR="00967E9C" w:rsidRDefault="00967E9C" w:rsidP="00967E9C">
      <w:pPr>
        <w:shd w:val="clear" w:color="auto" w:fill="C2D69B"/>
        <w:jc w:val="center"/>
        <w:rPr>
          <w:b/>
        </w:rPr>
      </w:pPr>
    </w:p>
    <w:p w:rsidR="00967E9C" w:rsidRDefault="00967E9C" w:rsidP="00967E9C">
      <w:pPr>
        <w:shd w:val="clear" w:color="auto" w:fill="C2D69B"/>
        <w:jc w:val="center"/>
        <w:rPr>
          <w:b/>
        </w:rPr>
      </w:pPr>
    </w:p>
    <w:p w:rsidR="00967E9C" w:rsidRDefault="00967E9C" w:rsidP="00967E9C">
      <w:pPr>
        <w:shd w:val="clear" w:color="auto" w:fill="C2D69B"/>
        <w:jc w:val="center"/>
        <w:rPr>
          <w:b/>
        </w:rPr>
      </w:pPr>
    </w:p>
    <w:p w:rsidR="00967E9C" w:rsidRDefault="00967E9C" w:rsidP="00967E9C">
      <w:pPr>
        <w:shd w:val="clear" w:color="auto" w:fill="C2D69B"/>
        <w:jc w:val="center"/>
        <w:rPr>
          <w:b/>
        </w:rPr>
      </w:pPr>
    </w:p>
    <w:p w:rsidR="00967E9C" w:rsidRDefault="00967E9C" w:rsidP="00967E9C">
      <w:pPr>
        <w:shd w:val="clear" w:color="auto" w:fill="C2D69B"/>
        <w:jc w:val="center"/>
        <w:rPr>
          <w:b/>
        </w:rPr>
      </w:pPr>
    </w:p>
    <w:p w:rsidR="00967E9C" w:rsidRDefault="00967E9C" w:rsidP="00967E9C">
      <w:pPr>
        <w:shd w:val="clear" w:color="auto" w:fill="C2D69B"/>
        <w:jc w:val="center"/>
        <w:rPr>
          <w:b/>
        </w:rPr>
      </w:pPr>
    </w:p>
    <w:p w:rsidR="00967E9C" w:rsidRDefault="00967E9C" w:rsidP="00967E9C">
      <w:pPr>
        <w:shd w:val="clear" w:color="auto" w:fill="C2D69B"/>
        <w:jc w:val="center"/>
        <w:rPr>
          <w:b/>
        </w:rPr>
      </w:pPr>
    </w:p>
    <w:p w:rsidR="00967E9C" w:rsidRDefault="00967E9C" w:rsidP="00967E9C">
      <w:pPr>
        <w:shd w:val="clear" w:color="auto" w:fill="C2D69B"/>
        <w:jc w:val="center"/>
        <w:rPr>
          <w:b/>
        </w:rPr>
      </w:pPr>
      <w:r>
        <w:rPr>
          <w:b/>
        </w:rPr>
        <w:t>Ādažos</w:t>
      </w:r>
    </w:p>
    <w:p w:rsidR="00967E9C" w:rsidRDefault="00967E9C" w:rsidP="00967E9C">
      <w:pPr>
        <w:shd w:val="clear" w:color="auto" w:fill="C2D69B"/>
        <w:jc w:val="center"/>
      </w:pPr>
      <w:r>
        <w:rPr>
          <w:b/>
        </w:rPr>
        <w:t>2017</w:t>
      </w:r>
    </w:p>
    <w:p w:rsidR="00967E9C" w:rsidRDefault="00967E9C" w:rsidP="00967E9C">
      <w:pPr>
        <w:suppressAutoHyphens w:val="0"/>
        <w:jc w:val="left"/>
        <w:sectPr w:rsidR="00967E9C">
          <w:pgSz w:w="11906" w:h="16838"/>
          <w:pgMar w:top="1410" w:right="1701" w:bottom="1410" w:left="1701" w:header="1134" w:footer="1134" w:gutter="0"/>
          <w:cols w:space="720"/>
        </w:sectPr>
      </w:pPr>
    </w:p>
    <w:p w:rsidR="00967E9C" w:rsidRDefault="00967E9C" w:rsidP="00967E9C"/>
    <w:p w:rsidR="00967E9C" w:rsidRDefault="00967E9C" w:rsidP="00967E9C">
      <w:pPr>
        <w:numPr>
          <w:ilvl w:val="0"/>
          <w:numId w:val="4"/>
        </w:numPr>
        <w:shd w:val="clear" w:color="auto" w:fill="C2D69B" w:themeFill="accent3" w:themeFillTint="99"/>
        <w:spacing w:before="120" w:after="60"/>
        <w:ind w:left="357" w:hanging="357"/>
        <w:jc w:val="center"/>
        <w:rPr>
          <w:b/>
        </w:rPr>
      </w:pPr>
      <w:r>
        <w:rPr>
          <w:b/>
        </w:rPr>
        <w:t>Vispārējā informācija</w:t>
      </w:r>
    </w:p>
    <w:p w:rsidR="00967E9C" w:rsidRDefault="00967E9C" w:rsidP="00967E9C">
      <w:pPr>
        <w:numPr>
          <w:ilvl w:val="1"/>
          <w:numId w:val="4"/>
        </w:numPr>
        <w:spacing w:before="120" w:after="120"/>
        <w:ind w:left="567" w:hanging="567"/>
      </w:pPr>
      <w:r>
        <w:rPr>
          <w:b/>
        </w:rPr>
        <w:t xml:space="preserve">Iepirkuma identifikācijas numurs: </w:t>
      </w:r>
      <w:r>
        <w:t>ĀND 2017/33</w:t>
      </w:r>
    </w:p>
    <w:p w:rsidR="00967E9C" w:rsidRDefault="00967E9C" w:rsidP="00967E9C">
      <w:pPr>
        <w:numPr>
          <w:ilvl w:val="1"/>
          <w:numId w:val="4"/>
        </w:numPr>
        <w:spacing w:before="120" w:after="120"/>
        <w:ind w:left="567" w:hanging="567"/>
      </w:pPr>
      <w:r>
        <w:rPr>
          <w:b/>
        </w:rPr>
        <w:t xml:space="preserve">Pasūtītājs: </w:t>
      </w:r>
      <w:r>
        <w:t>Ādažu novada dome</w:t>
      </w:r>
    </w:p>
    <w:p w:rsidR="00967E9C" w:rsidRDefault="00967E9C" w:rsidP="00967E9C">
      <w:pPr>
        <w:numPr>
          <w:ilvl w:val="1"/>
          <w:numId w:val="4"/>
        </w:numPr>
        <w:spacing w:before="120" w:after="120"/>
        <w:ind w:left="567" w:hanging="567"/>
      </w:pPr>
      <w:r>
        <w:rPr>
          <w:b/>
        </w:rPr>
        <w:t>Pasūtītāja rekvizīti</w:t>
      </w:r>
      <w:r>
        <w:t>:</w:t>
      </w:r>
    </w:p>
    <w:tbl>
      <w:tblPr>
        <w:tblW w:w="0" w:type="auto"/>
        <w:tblInd w:w="534" w:type="dxa"/>
        <w:tblLayout w:type="fixed"/>
        <w:tblLook w:val="04A0" w:firstRow="1" w:lastRow="0" w:firstColumn="1" w:lastColumn="0" w:noHBand="0" w:noVBand="1"/>
      </w:tblPr>
      <w:tblGrid>
        <w:gridCol w:w="1950"/>
        <w:gridCol w:w="5103"/>
      </w:tblGrid>
      <w:tr w:rsidR="00967E9C" w:rsidTr="00967E9C">
        <w:tc>
          <w:tcPr>
            <w:tcW w:w="1950" w:type="dxa"/>
            <w:hideMark/>
          </w:tcPr>
          <w:p w:rsidR="00967E9C" w:rsidRDefault="00967E9C">
            <w:pPr>
              <w:spacing w:line="276" w:lineRule="auto"/>
              <w:ind w:left="567" w:hanging="567"/>
            </w:pPr>
            <w:r>
              <w:t>Adrese:</w:t>
            </w:r>
          </w:p>
        </w:tc>
        <w:tc>
          <w:tcPr>
            <w:tcW w:w="5103" w:type="dxa"/>
            <w:hideMark/>
          </w:tcPr>
          <w:p w:rsidR="00967E9C" w:rsidRDefault="00967E9C">
            <w:pPr>
              <w:spacing w:line="276" w:lineRule="auto"/>
              <w:ind w:left="567" w:hanging="567"/>
            </w:pPr>
            <w:r>
              <w:t>Gaujas iela 33A, Ādaži, Ādažu novads, LV-2164</w:t>
            </w:r>
          </w:p>
        </w:tc>
      </w:tr>
      <w:tr w:rsidR="00967E9C" w:rsidTr="00967E9C">
        <w:tc>
          <w:tcPr>
            <w:tcW w:w="1950" w:type="dxa"/>
            <w:hideMark/>
          </w:tcPr>
          <w:p w:rsidR="00967E9C" w:rsidRDefault="00967E9C">
            <w:pPr>
              <w:spacing w:line="276" w:lineRule="auto"/>
              <w:ind w:left="567" w:hanging="567"/>
            </w:pPr>
            <w:r>
              <w:t>Reģistrācijas Nr.</w:t>
            </w:r>
          </w:p>
        </w:tc>
        <w:tc>
          <w:tcPr>
            <w:tcW w:w="5103" w:type="dxa"/>
            <w:hideMark/>
          </w:tcPr>
          <w:p w:rsidR="00967E9C" w:rsidRDefault="00967E9C">
            <w:pPr>
              <w:spacing w:line="276" w:lineRule="auto"/>
              <w:ind w:left="567" w:hanging="567"/>
            </w:pPr>
            <w:r>
              <w:t>90000048472</w:t>
            </w:r>
          </w:p>
        </w:tc>
      </w:tr>
      <w:tr w:rsidR="00967E9C" w:rsidTr="00967E9C">
        <w:tc>
          <w:tcPr>
            <w:tcW w:w="1950" w:type="dxa"/>
            <w:hideMark/>
          </w:tcPr>
          <w:p w:rsidR="00967E9C" w:rsidRDefault="00967E9C">
            <w:pPr>
              <w:spacing w:line="276" w:lineRule="auto"/>
              <w:ind w:left="567" w:hanging="567"/>
            </w:pPr>
            <w:r>
              <w:t>Tālrunis:</w:t>
            </w:r>
          </w:p>
        </w:tc>
        <w:tc>
          <w:tcPr>
            <w:tcW w:w="5103" w:type="dxa"/>
            <w:hideMark/>
          </w:tcPr>
          <w:p w:rsidR="00967E9C" w:rsidRDefault="00967E9C">
            <w:pPr>
              <w:spacing w:line="276" w:lineRule="auto"/>
              <w:ind w:left="567" w:hanging="567"/>
            </w:pPr>
            <w:r>
              <w:t>67997350</w:t>
            </w:r>
          </w:p>
        </w:tc>
      </w:tr>
      <w:tr w:rsidR="00967E9C" w:rsidTr="00967E9C">
        <w:tc>
          <w:tcPr>
            <w:tcW w:w="1950" w:type="dxa"/>
            <w:hideMark/>
          </w:tcPr>
          <w:p w:rsidR="00967E9C" w:rsidRDefault="00967E9C">
            <w:pPr>
              <w:spacing w:line="276" w:lineRule="auto"/>
              <w:ind w:left="567" w:hanging="567"/>
            </w:pPr>
            <w:r>
              <w:t>Fakss:</w:t>
            </w:r>
          </w:p>
        </w:tc>
        <w:tc>
          <w:tcPr>
            <w:tcW w:w="5103" w:type="dxa"/>
            <w:hideMark/>
          </w:tcPr>
          <w:p w:rsidR="00967E9C" w:rsidRDefault="00967E9C">
            <w:pPr>
              <w:spacing w:line="276" w:lineRule="auto"/>
              <w:ind w:left="567" w:hanging="567"/>
            </w:pPr>
            <w:r>
              <w:t>67997828</w:t>
            </w:r>
          </w:p>
        </w:tc>
      </w:tr>
    </w:tbl>
    <w:p w:rsidR="00967E9C" w:rsidRDefault="00967E9C" w:rsidP="00967E9C">
      <w:pPr>
        <w:numPr>
          <w:ilvl w:val="1"/>
          <w:numId w:val="4"/>
        </w:numPr>
        <w:spacing w:before="120" w:after="120"/>
        <w:ind w:left="567" w:hanging="567"/>
        <w:rPr>
          <w:rStyle w:val="Hyperlink"/>
          <w:color w:val="auto"/>
          <w:u w:val="none"/>
        </w:rPr>
      </w:pPr>
      <w:r>
        <w:rPr>
          <w:b/>
        </w:rPr>
        <w:t>Kontaktpersona iepirkuma jautājumos</w:t>
      </w:r>
      <w:r>
        <w:t xml:space="preserve">: Rita Šteina, tālr.: 67996298, e-pasts: </w:t>
      </w:r>
      <w:hyperlink r:id="rId9" w:history="1">
        <w:r>
          <w:rPr>
            <w:rStyle w:val="Hyperlink"/>
          </w:rPr>
          <w:t>rita.steina@adazi.lv</w:t>
        </w:r>
      </w:hyperlink>
      <w:r>
        <w:rPr>
          <w:rStyle w:val="Hyperlink"/>
        </w:rPr>
        <w:t>;</w:t>
      </w:r>
    </w:p>
    <w:p w:rsidR="00967E9C" w:rsidRDefault="00967E9C" w:rsidP="00967E9C"/>
    <w:p w:rsidR="00967E9C" w:rsidRDefault="00967E9C" w:rsidP="00967E9C">
      <w:pPr>
        <w:numPr>
          <w:ilvl w:val="0"/>
          <w:numId w:val="4"/>
        </w:numPr>
        <w:shd w:val="clear" w:color="auto" w:fill="C2D69B" w:themeFill="accent3" w:themeFillTint="99"/>
        <w:jc w:val="center"/>
      </w:pPr>
      <w:r>
        <w:rPr>
          <w:b/>
        </w:rPr>
        <w:t>Informācija par iepirkumu</w:t>
      </w:r>
    </w:p>
    <w:p w:rsidR="00967E9C" w:rsidRDefault="00967E9C" w:rsidP="00967E9C">
      <w:pPr>
        <w:numPr>
          <w:ilvl w:val="1"/>
          <w:numId w:val="4"/>
        </w:numPr>
        <w:tabs>
          <w:tab w:val="clear" w:pos="0"/>
          <w:tab w:val="num" w:pos="567"/>
        </w:tabs>
        <w:spacing w:before="120" w:after="120"/>
        <w:ind w:left="567" w:hanging="567"/>
      </w:pPr>
      <w:r>
        <w:t>Iepirkums tiek veikts atbilstoši Publisko iepirkumu likuma 9.panta nosacījumiem.</w:t>
      </w:r>
    </w:p>
    <w:p w:rsidR="00967E9C" w:rsidRDefault="00967E9C" w:rsidP="00967E9C">
      <w:pPr>
        <w:numPr>
          <w:ilvl w:val="1"/>
          <w:numId w:val="4"/>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0" w:history="1">
        <w:r>
          <w:rPr>
            <w:rStyle w:val="Hyperlink"/>
          </w:rPr>
          <w:t>www.adazi.lv</w:t>
        </w:r>
      </w:hyperlink>
      <w:r>
        <w:t xml:space="preserve">. </w:t>
      </w:r>
    </w:p>
    <w:p w:rsidR="00967E9C" w:rsidRDefault="00967E9C" w:rsidP="00967E9C"/>
    <w:p w:rsidR="00967E9C" w:rsidRDefault="00967E9C" w:rsidP="00967E9C">
      <w:pPr>
        <w:numPr>
          <w:ilvl w:val="0"/>
          <w:numId w:val="4"/>
        </w:numPr>
        <w:shd w:val="clear" w:color="auto" w:fill="C2D69B" w:themeFill="accent3" w:themeFillTint="99"/>
        <w:spacing w:before="120" w:after="120"/>
        <w:jc w:val="center"/>
      </w:pPr>
      <w:r>
        <w:rPr>
          <w:b/>
        </w:rPr>
        <w:t>Piedāvājuma iesniegšanas un atvēršanas vieta, datums, laiks un kārtība</w:t>
      </w:r>
    </w:p>
    <w:p w:rsidR="00967E9C" w:rsidRDefault="00967E9C" w:rsidP="00967E9C">
      <w:pPr>
        <w:numPr>
          <w:ilvl w:val="1"/>
          <w:numId w:val="4"/>
        </w:numPr>
        <w:tabs>
          <w:tab w:val="clear" w:pos="0"/>
          <w:tab w:val="num" w:pos="567"/>
        </w:tabs>
        <w:spacing w:before="120" w:after="120"/>
        <w:ind w:left="567" w:hanging="567"/>
      </w:pPr>
      <w:r>
        <w:t>Piedāvājums jāiesniedz līdz 2017.gada 31.marta plkst. 10:00, iesniedzot personīgi Ādažu novada domē, Ādažos, Gaujas ielā 33A, 306.kabinetā (Kanceleja) 3.stāvā, vai atsūtot pa pastu. Pasta sūtījumam jābūt nogādātam norādītajā adresē līdz augstākminētajam termiņam.</w:t>
      </w:r>
    </w:p>
    <w:p w:rsidR="00967E9C" w:rsidRDefault="00967E9C" w:rsidP="00967E9C">
      <w:pPr>
        <w:numPr>
          <w:ilvl w:val="1"/>
          <w:numId w:val="4"/>
        </w:numPr>
        <w:tabs>
          <w:tab w:val="clear" w:pos="0"/>
          <w:tab w:val="num" w:pos="567"/>
        </w:tabs>
        <w:spacing w:before="120" w:after="120"/>
        <w:ind w:left="567" w:hanging="567"/>
      </w:pPr>
      <w:r>
        <w:t>Piedāvājumi, kas iesniegti pēc šajā Nolikumā noteiktā piedāvājumu iesniegšanas termiņa, netiks izskatīti un neatvērtā veidā tiks atdoti atpakaļ Pretendentam.</w:t>
      </w:r>
    </w:p>
    <w:p w:rsidR="00967E9C" w:rsidRDefault="00967E9C" w:rsidP="00967E9C">
      <w:pPr>
        <w:numPr>
          <w:ilvl w:val="1"/>
          <w:numId w:val="4"/>
        </w:numPr>
        <w:tabs>
          <w:tab w:val="clear" w:pos="0"/>
          <w:tab w:val="num" w:pos="567"/>
        </w:tabs>
        <w:spacing w:before="120" w:after="120"/>
        <w:ind w:left="567" w:hanging="567"/>
      </w:pPr>
      <w:r>
        <w:t>Iepirkuma piedāvājumu vērtēšana notiek slēgtās komisijas sēdēs.</w:t>
      </w:r>
    </w:p>
    <w:p w:rsidR="00967E9C" w:rsidRDefault="00967E9C" w:rsidP="00967E9C">
      <w:pPr>
        <w:pStyle w:val="ListParagraph"/>
      </w:pPr>
    </w:p>
    <w:p w:rsidR="00967E9C" w:rsidRDefault="00967E9C" w:rsidP="00967E9C">
      <w:pPr>
        <w:numPr>
          <w:ilvl w:val="0"/>
          <w:numId w:val="4"/>
        </w:numPr>
        <w:shd w:val="clear" w:color="auto" w:fill="C2D69B" w:themeFill="accent3" w:themeFillTint="99"/>
        <w:spacing w:before="120" w:after="120"/>
        <w:jc w:val="center"/>
      </w:pPr>
      <w:r>
        <w:rPr>
          <w:b/>
        </w:rPr>
        <w:t>Piedāvājuma derīguma termiņš</w:t>
      </w:r>
    </w:p>
    <w:p w:rsidR="00967E9C" w:rsidRDefault="00967E9C" w:rsidP="00967E9C">
      <w:pPr>
        <w:numPr>
          <w:ilvl w:val="1"/>
          <w:numId w:val="4"/>
        </w:numPr>
        <w:tabs>
          <w:tab w:val="clear" w:pos="0"/>
          <w:tab w:val="left" w:pos="567"/>
        </w:tabs>
        <w:spacing w:before="120" w:after="120"/>
        <w:ind w:left="567" w:hanging="567"/>
      </w:pPr>
      <w:r>
        <w:t>Pretendenta iesniegtais piedāvājums ir derīgs, t.i., saistošs iesniedzējam 90 (deviņdesmit) kalendārās dienas, skaitot no piedāvājumu atvēršanas dienas.</w:t>
      </w:r>
    </w:p>
    <w:p w:rsidR="00967E9C" w:rsidRDefault="00967E9C" w:rsidP="00967E9C">
      <w:pPr>
        <w:numPr>
          <w:ilvl w:val="1"/>
          <w:numId w:val="4"/>
        </w:numPr>
        <w:tabs>
          <w:tab w:val="clear" w:pos="0"/>
          <w:tab w:val="left" w:pos="567"/>
        </w:tabs>
        <w:spacing w:before="120" w:after="120"/>
        <w:ind w:left="567" w:hanging="567"/>
      </w:pPr>
      <w:r>
        <w:t>Ja objektīvu iemeslu dēļ iepirkuma līgumu nevarēs noslēgt piedāvājumu derīguma termiņa laikā, Pasūtītājs un Pretendents/i var vienoties par piedāvājuma spēkā esamības termiņa pagarināšanu.</w:t>
      </w:r>
    </w:p>
    <w:p w:rsidR="00967E9C" w:rsidRDefault="00967E9C" w:rsidP="00967E9C"/>
    <w:p w:rsidR="00967E9C" w:rsidRDefault="00967E9C" w:rsidP="00967E9C">
      <w:pPr>
        <w:numPr>
          <w:ilvl w:val="0"/>
          <w:numId w:val="4"/>
        </w:numPr>
        <w:shd w:val="clear" w:color="auto" w:fill="C2D69B" w:themeFill="accent3" w:themeFillTint="99"/>
        <w:spacing w:before="120" w:after="120"/>
        <w:jc w:val="center"/>
      </w:pPr>
      <w:r>
        <w:rPr>
          <w:b/>
        </w:rPr>
        <w:t>Piedāvājuma noformēšana</w:t>
      </w:r>
    </w:p>
    <w:p w:rsidR="00967E9C" w:rsidRDefault="00967E9C" w:rsidP="00967E9C">
      <w:pPr>
        <w:numPr>
          <w:ilvl w:val="1"/>
          <w:numId w:val="4"/>
        </w:numPr>
        <w:tabs>
          <w:tab w:val="clear" w:pos="0"/>
          <w:tab w:val="num" w:pos="567"/>
        </w:tabs>
        <w:spacing w:before="120" w:after="120"/>
        <w:ind w:left="567" w:hanging="567"/>
      </w:pPr>
      <w:r>
        <w:t>Piedāvājums iesniedzams aizlīmētā, aizzīmogotā iepakojumā – 3 (trīs) eksemplāros (viens oriģināls un divas kopijas). Uz piedāvājuma iepakojuma jābūt šādām norādēm:</w:t>
      </w:r>
    </w:p>
    <w:p w:rsidR="00967E9C" w:rsidRDefault="00967E9C" w:rsidP="00967E9C">
      <w:pPr>
        <w:numPr>
          <w:ilvl w:val="0"/>
          <w:numId w:val="24"/>
        </w:numPr>
        <w:ind w:left="1134" w:hanging="425"/>
      </w:pPr>
      <w:r>
        <w:t>pasūtītāja nosaukums un adrese;</w:t>
      </w:r>
    </w:p>
    <w:p w:rsidR="00967E9C" w:rsidRDefault="00967E9C" w:rsidP="00967E9C">
      <w:pPr>
        <w:numPr>
          <w:ilvl w:val="0"/>
          <w:numId w:val="24"/>
        </w:numPr>
        <w:ind w:left="1134" w:hanging="425"/>
      </w:pPr>
      <w:r>
        <w:t>Iepirkuma nosaukums un identifikācijas numurs;</w:t>
      </w:r>
    </w:p>
    <w:p w:rsidR="00967E9C" w:rsidRDefault="00967E9C" w:rsidP="00967E9C">
      <w:pPr>
        <w:numPr>
          <w:ilvl w:val="0"/>
          <w:numId w:val="24"/>
        </w:numPr>
        <w:ind w:left="1134" w:hanging="425"/>
      </w:pPr>
      <w:r>
        <w:t>Atzīme „Neatvērt līdz 2017.gada 31.marta plkst. 10:00”.</w:t>
      </w:r>
    </w:p>
    <w:p w:rsidR="00967E9C" w:rsidRDefault="00967E9C" w:rsidP="00967E9C"/>
    <w:p w:rsidR="00967E9C" w:rsidRDefault="00967E9C" w:rsidP="00967E9C">
      <w:pPr>
        <w:numPr>
          <w:ilvl w:val="1"/>
          <w:numId w:val="4"/>
        </w:numPr>
        <w:tabs>
          <w:tab w:val="clear" w:pos="0"/>
          <w:tab w:val="num" w:pos="567"/>
        </w:tabs>
        <w:spacing w:before="120" w:after="120"/>
        <w:ind w:left="567" w:hanging="567"/>
      </w:pPr>
      <w:r>
        <w:lastRenderedPageBreak/>
        <w:t>Katrs piedāvājuma eksemplāra sējums sastāv no trim daļām:</w:t>
      </w:r>
    </w:p>
    <w:p w:rsidR="00967E9C" w:rsidRDefault="00967E9C" w:rsidP="00967E9C">
      <w:pPr>
        <w:numPr>
          <w:ilvl w:val="0"/>
          <w:numId w:val="24"/>
        </w:numPr>
        <w:ind w:left="1134" w:hanging="425"/>
      </w:pPr>
      <w:r>
        <w:t>pretendenta atlases dokumenti, ieskaitot pieteikumu dalībai iepirkumā;</w:t>
      </w:r>
    </w:p>
    <w:p w:rsidR="00967E9C" w:rsidRDefault="00967E9C" w:rsidP="00967E9C">
      <w:pPr>
        <w:numPr>
          <w:ilvl w:val="0"/>
          <w:numId w:val="24"/>
        </w:numPr>
        <w:ind w:left="1134" w:hanging="425"/>
      </w:pPr>
      <w:r>
        <w:t>tehniskais piedāvājums;</w:t>
      </w:r>
    </w:p>
    <w:p w:rsidR="00967E9C" w:rsidRDefault="00967E9C" w:rsidP="00967E9C">
      <w:pPr>
        <w:numPr>
          <w:ilvl w:val="0"/>
          <w:numId w:val="24"/>
        </w:numPr>
        <w:ind w:left="1134" w:hanging="425"/>
      </w:pPr>
      <w:r>
        <w:t>finanšu piedāvājums.</w:t>
      </w:r>
    </w:p>
    <w:p w:rsidR="00967E9C" w:rsidRDefault="00967E9C" w:rsidP="00967E9C">
      <w:pPr>
        <w:numPr>
          <w:ilvl w:val="1"/>
          <w:numId w:val="4"/>
        </w:numPr>
        <w:tabs>
          <w:tab w:val="clear" w:pos="0"/>
          <w:tab w:val="num" w:pos="567"/>
        </w:tabs>
        <w:spacing w:before="120" w:after="120"/>
        <w:ind w:left="567" w:hanging="567"/>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5.1.punktā minētajā iepakojumā.</w:t>
      </w:r>
    </w:p>
    <w:p w:rsidR="00967E9C" w:rsidRDefault="00967E9C" w:rsidP="00967E9C">
      <w:pPr>
        <w:numPr>
          <w:ilvl w:val="1"/>
          <w:numId w:val="4"/>
        </w:numPr>
        <w:tabs>
          <w:tab w:val="clear" w:pos="0"/>
          <w:tab w:val="num" w:pos="567"/>
        </w:tabs>
        <w:spacing w:before="120" w:after="120"/>
        <w:ind w:left="567" w:hanging="567"/>
      </w:pPr>
      <w:r>
        <w:t xml:space="preserve">Piedāvājumā iekļautajiem dokumentiem jābūt skaidri salasāmiem, bez labojumiem. </w:t>
      </w:r>
    </w:p>
    <w:p w:rsidR="00967E9C" w:rsidRDefault="00967E9C" w:rsidP="00967E9C">
      <w:pPr>
        <w:numPr>
          <w:ilvl w:val="1"/>
          <w:numId w:val="4"/>
        </w:numPr>
        <w:tabs>
          <w:tab w:val="clear" w:pos="0"/>
          <w:tab w:val="num" w:pos="567"/>
        </w:tabs>
        <w:spacing w:before="120" w:after="120"/>
        <w:ind w:left="567" w:hanging="567"/>
      </w:pPr>
      <w:r>
        <w:t xml:space="preserve">Piedāvājums jāsagatavo latviešu valodā. </w:t>
      </w:r>
    </w:p>
    <w:p w:rsidR="00967E9C" w:rsidRDefault="00967E9C" w:rsidP="00967E9C">
      <w:pPr>
        <w:numPr>
          <w:ilvl w:val="1"/>
          <w:numId w:val="4"/>
        </w:numPr>
        <w:tabs>
          <w:tab w:val="clear" w:pos="0"/>
          <w:tab w:val="num" w:pos="567"/>
        </w:tabs>
        <w:spacing w:before="120" w:after="120"/>
        <w:ind w:left="567" w:hanging="567"/>
      </w:pPr>
      <w:r>
        <w:t xml:space="preserve">Pretendents drīkst iesniegt tikai vienu piedāvājumu par visu darba apjomu. </w:t>
      </w:r>
    </w:p>
    <w:p w:rsidR="00967E9C" w:rsidRDefault="00967E9C" w:rsidP="00967E9C">
      <w:pPr>
        <w:numPr>
          <w:ilvl w:val="1"/>
          <w:numId w:val="4"/>
        </w:numPr>
        <w:tabs>
          <w:tab w:val="clear" w:pos="0"/>
          <w:tab w:val="num" w:pos="567"/>
        </w:tabs>
        <w:spacing w:before="120" w:after="120"/>
        <w:ind w:left="567" w:hanging="567"/>
      </w:pPr>
      <w:r>
        <w:t xml:space="preserve">Ja Pretendents iesniedz dokumentu kopijas, tās jāapliecina normatīvajos aktos noteiktajā kārtībā. </w:t>
      </w:r>
    </w:p>
    <w:p w:rsidR="00967E9C" w:rsidRDefault="00967E9C" w:rsidP="00967E9C">
      <w:pPr>
        <w:numPr>
          <w:ilvl w:val="1"/>
          <w:numId w:val="4"/>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967E9C" w:rsidRDefault="00967E9C" w:rsidP="00967E9C">
      <w:pPr>
        <w:numPr>
          <w:ilvl w:val="1"/>
          <w:numId w:val="4"/>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rsidR="00967E9C" w:rsidRDefault="00967E9C" w:rsidP="00967E9C">
      <w:pPr>
        <w:numPr>
          <w:ilvl w:val="1"/>
          <w:numId w:val="4"/>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967E9C" w:rsidRDefault="00967E9C" w:rsidP="00967E9C">
      <w:pPr>
        <w:numPr>
          <w:ilvl w:val="1"/>
          <w:numId w:val="4"/>
        </w:numPr>
        <w:tabs>
          <w:tab w:val="clear" w:pos="0"/>
          <w:tab w:val="num" w:pos="567"/>
        </w:tabs>
        <w:spacing w:before="120" w:after="120"/>
        <w:ind w:left="567" w:hanging="567"/>
      </w:pPr>
      <w:r>
        <w:t>Iesniegtie piedāvājumi ir Pasūtītāja īpašums un netiks atdoti atpakaļ Pretendentiem.</w:t>
      </w:r>
    </w:p>
    <w:p w:rsidR="00967E9C" w:rsidRDefault="00967E9C" w:rsidP="00967E9C">
      <w:pPr>
        <w:spacing w:before="120" w:after="120"/>
        <w:ind w:left="567"/>
      </w:pPr>
    </w:p>
    <w:p w:rsidR="00967E9C" w:rsidRDefault="00967E9C" w:rsidP="00967E9C">
      <w:pPr>
        <w:numPr>
          <w:ilvl w:val="0"/>
          <w:numId w:val="4"/>
        </w:numPr>
        <w:shd w:val="clear" w:color="auto" w:fill="C2D69B" w:themeFill="accent3" w:themeFillTint="99"/>
        <w:spacing w:before="120" w:after="120"/>
        <w:ind w:left="357" w:hanging="357"/>
        <w:jc w:val="center"/>
      </w:pPr>
      <w:r>
        <w:rPr>
          <w:b/>
        </w:rPr>
        <w:t>Informācija par iepirkuma priekšmetu</w:t>
      </w:r>
    </w:p>
    <w:p w:rsidR="00967E9C" w:rsidRDefault="00967E9C" w:rsidP="00967E9C">
      <w:pPr>
        <w:pStyle w:val="Rindkopa"/>
        <w:numPr>
          <w:ilvl w:val="1"/>
          <w:numId w:val="4"/>
        </w:numPr>
        <w:spacing w:before="120" w:after="120"/>
        <w:ind w:left="567" w:hanging="567"/>
        <w:rPr>
          <w:rFonts w:ascii="Times New Roman" w:hAnsi="Times New Roman"/>
        </w:rPr>
      </w:pPr>
      <w:r>
        <w:rPr>
          <w:rFonts w:ascii="Times New Roman" w:hAnsi="Times New Roman"/>
          <w:sz w:val="24"/>
        </w:rPr>
        <w:t xml:space="preserve">Iepirkuma priekšmets ir pārtikas preču iegāde Ādažu novada domes administrācijas un iestāžu vajadzībām turpmākajiem 3 gadiem. </w:t>
      </w:r>
    </w:p>
    <w:p w:rsidR="00967E9C" w:rsidRDefault="00967E9C" w:rsidP="00967E9C">
      <w:pPr>
        <w:numPr>
          <w:ilvl w:val="1"/>
          <w:numId w:val="4"/>
        </w:numPr>
        <w:spacing w:before="120" w:after="120"/>
        <w:ind w:left="567" w:hanging="567"/>
      </w:pPr>
      <w:r>
        <w:t>Iepirkums nav sadalīts daļās.</w:t>
      </w:r>
    </w:p>
    <w:p w:rsidR="00967E9C" w:rsidRDefault="00967E9C" w:rsidP="00967E9C">
      <w:pPr>
        <w:numPr>
          <w:ilvl w:val="1"/>
          <w:numId w:val="4"/>
        </w:numPr>
        <w:spacing w:before="120" w:after="120"/>
        <w:ind w:left="567" w:hanging="567"/>
      </w:pPr>
      <w:r>
        <w:t>Līguma darbības ilgums – 3 gadi kopš līguma noslēgšanas. Viena gada līgumcena – 4</w:t>
      </w:r>
      <w:r w:rsidR="00BA5B1A">
        <w:t>66</w:t>
      </w:r>
      <w:r>
        <w:t xml:space="preserve">0 </w:t>
      </w:r>
      <w:proofErr w:type="spellStart"/>
      <w:r>
        <w:t>euro</w:t>
      </w:r>
      <w:proofErr w:type="spellEnd"/>
      <w:r>
        <w:t xml:space="preserve"> bez PVN. Kopējā līgumcena 3 gados – 1</w:t>
      </w:r>
      <w:r w:rsidR="00BA5B1A">
        <w:t>398</w:t>
      </w:r>
      <w:r>
        <w:t xml:space="preserve">0 bez PVN. </w:t>
      </w:r>
    </w:p>
    <w:p w:rsidR="00967E9C" w:rsidRDefault="00967E9C" w:rsidP="00967E9C">
      <w:pPr>
        <w:numPr>
          <w:ilvl w:val="1"/>
          <w:numId w:val="4"/>
        </w:numPr>
        <w:spacing w:before="120" w:after="120"/>
        <w:ind w:left="567" w:hanging="567"/>
      </w:pPr>
      <w:r>
        <w:t>Vajadzības gadījumā un budžeta līdzekļu palielinājuma gadījumā Pasūtītājs ir tiesīgs līguma darbības laikā palielināt kopējo līgumcenu par 10%.</w:t>
      </w:r>
    </w:p>
    <w:p w:rsidR="00967E9C" w:rsidRDefault="00967E9C" w:rsidP="00967E9C">
      <w:pPr>
        <w:numPr>
          <w:ilvl w:val="1"/>
          <w:numId w:val="4"/>
        </w:numPr>
        <w:spacing w:before="120" w:after="120"/>
        <w:ind w:left="567" w:hanging="567"/>
      </w:pPr>
      <w:r>
        <w:t>Nav atļauta piedāvājumu variantu iesniegšana.</w:t>
      </w:r>
    </w:p>
    <w:p w:rsidR="00967E9C" w:rsidRDefault="00967E9C" w:rsidP="00967E9C"/>
    <w:p w:rsidR="00967E9C" w:rsidRDefault="00967E9C" w:rsidP="00967E9C">
      <w:pPr>
        <w:pStyle w:val="ListParagraph"/>
        <w:numPr>
          <w:ilvl w:val="0"/>
          <w:numId w:val="4"/>
        </w:numPr>
        <w:shd w:val="clear" w:color="auto" w:fill="C2D69B" w:themeFill="accent3" w:themeFillTint="99"/>
        <w:spacing w:before="120" w:after="120"/>
        <w:ind w:left="357" w:hanging="357"/>
        <w:jc w:val="center"/>
      </w:pPr>
      <w:r>
        <w:rPr>
          <w:b/>
        </w:rPr>
        <w:t>Kvalifikācijas prasības:</w:t>
      </w:r>
    </w:p>
    <w:p w:rsidR="00967E9C" w:rsidRDefault="00967E9C" w:rsidP="00967E9C">
      <w:pPr>
        <w:pStyle w:val="Paragrfs"/>
        <w:numPr>
          <w:ilvl w:val="1"/>
          <w:numId w:val="4"/>
        </w:numPr>
        <w:spacing w:before="120" w:after="120"/>
        <w:ind w:left="567" w:hanging="567"/>
        <w:rPr>
          <w:rFonts w:ascii="Times New Roman" w:hAnsi="Times New Roman"/>
          <w:sz w:val="24"/>
        </w:rPr>
      </w:pPr>
      <w:r>
        <w:rPr>
          <w:rFonts w:ascii="Times New Roman" w:hAnsi="Times New Roman"/>
          <w:sz w:val="24"/>
        </w:rPr>
        <w:t>Pretendents ir normatīvajos aktos noteiktajā kārtībā reģistrēts komersants.</w:t>
      </w:r>
    </w:p>
    <w:p w:rsidR="00967E9C" w:rsidRDefault="00967E9C" w:rsidP="00967E9C">
      <w:pPr>
        <w:pStyle w:val="Paragrfs"/>
        <w:numPr>
          <w:ilvl w:val="1"/>
          <w:numId w:val="4"/>
        </w:numPr>
        <w:spacing w:before="120" w:after="120"/>
        <w:ind w:left="567" w:hanging="567"/>
        <w:rPr>
          <w:rFonts w:ascii="Times New Roman" w:hAnsi="Times New Roman"/>
          <w:sz w:val="24"/>
        </w:rPr>
      </w:pPr>
      <w:r>
        <w:rPr>
          <w:rFonts w:ascii="Times New Roman" w:hAnsi="Times New Roman"/>
          <w:sz w:val="24"/>
        </w:rPr>
        <w:t xml:space="preserve">Pretendentam ir publiska pārtikas preču tirdzniecības vieta ne tālāk kā 5 km attālumā no adreses Ādaži, Gaujas iela 33A. </w:t>
      </w:r>
    </w:p>
    <w:p w:rsidR="00967E9C" w:rsidRDefault="00967E9C" w:rsidP="00967E9C">
      <w:pPr>
        <w:pStyle w:val="Paragrfs"/>
        <w:numPr>
          <w:ilvl w:val="1"/>
          <w:numId w:val="4"/>
        </w:numPr>
        <w:spacing w:before="120" w:after="120"/>
        <w:ind w:left="567" w:hanging="567"/>
        <w:rPr>
          <w:rFonts w:ascii="Times New Roman" w:hAnsi="Times New Roman"/>
          <w:sz w:val="24"/>
        </w:rPr>
      </w:pPr>
      <w:r>
        <w:rPr>
          <w:rFonts w:ascii="Times New Roman" w:hAnsi="Times New Roman"/>
          <w:sz w:val="24"/>
        </w:rPr>
        <w:t>Pretendents nodrošina iespēju norēķināties par tā pilnvaroto personu izvēlētajām un saņemtajām precēm ar pēcapmaksu vismaz 15 (piecpadsmit) darba dienu laikā pēc preces iegādes.</w:t>
      </w:r>
    </w:p>
    <w:p w:rsidR="00967E9C" w:rsidRDefault="00967E9C" w:rsidP="00967E9C">
      <w:pPr>
        <w:pStyle w:val="Rindkopa"/>
        <w:spacing w:before="120" w:after="120"/>
      </w:pPr>
    </w:p>
    <w:p w:rsidR="00967E9C" w:rsidRDefault="00967E9C" w:rsidP="00967E9C">
      <w:pPr>
        <w:pStyle w:val="ListParagraph"/>
        <w:numPr>
          <w:ilvl w:val="0"/>
          <w:numId w:val="4"/>
        </w:numPr>
        <w:shd w:val="clear" w:color="auto" w:fill="C2D69B" w:themeFill="accent3" w:themeFillTint="99"/>
        <w:spacing w:before="120" w:after="120"/>
        <w:jc w:val="center"/>
        <w:rPr>
          <w:bCs/>
        </w:rPr>
      </w:pPr>
      <w:r>
        <w:rPr>
          <w:b/>
        </w:rPr>
        <w:t>Iesniedzamie kvalifikācijas dokumenti.</w:t>
      </w:r>
    </w:p>
    <w:p w:rsidR="00967E9C" w:rsidRDefault="00967E9C" w:rsidP="00967E9C">
      <w:pPr>
        <w:pStyle w:val="ListParagraph"/>
        <w:numPr>
          <w:ilvl w:val="1"/>
          <w:numId w:val="4"/>
        </w:numPr>
        <w:spacing w:before="120" w:after="120"/>
        <w:ind w:left="567" w:hanging="567"/>
        <w:rPr>
          <w:bCs/>
        </w:rPr>
      </w:pPr>
      <w:r>
        <w:rPr>
          <w:bCs/>
        </w:rPr>
        <w:t xml:space="preserve">Pretendenta pieteikums dalībai iepirkumā atbilstoši Nolikumam pievienotajai formai (1.pielikums). </w:t>
      </w:r>
    </w:p>
    <w:p w:rsidR="00967E9C" w:rsidRDefault="00967E9C" w:rsidP="00967E9C">
      <w:pPr>
        <w:pStyle w:val="ListParagraph"/>
        <w:numPr>
          <w:ilvl w:val="1"/>
          <w:numId w:val="4"/>
        </w:numPr>
        <w:spacing w:before="120" w:after="120"/>
        <w:ind w:left="567" w:hanging="567"/>
        <w:rPr>
          <w:bCs/>
        </w:rPr>
      </w:pPr>
      <w:r>
        <w:t xml:space="preserve">Pretendenta apliecinājums, ka tas nodrošinās iespēju Pasūtītājam norēķināties par tā pilnvaroto personu izvēlētajām un saņemtajām precēm ar pēcapmaksu vismaz </w:t>
      </w:r>
      <w:r w:rsidR="009D6FF1">
        <w:t>15</w:t>
      </w:r>
      <w:r>
        <w:t xml:space="preserve"> (</w:t>
      </w:r>
      <w:r w:rsidR="009D6FF1">
        <w:t>piecpadsmit</w:t>
      </w:r>
      <w:bookmarkStart w:id="0" w:name="_GoBack"/>
      <w:bookmarkEnd w:id="0"/>
      <w:r>
        <w:t>) darba dienu laikā.</w:t>
      </w:r>
    </w:p>
    <w:p w:rsidR="00967E9C" w:rsidRDefault="00967E9C" w:rsidP="00967E9C"/>
    <w:p w:rsidR="00967E9C" w:rsidRDefault="00967E9C" w:rsidP="00967E9C">
      <w:pPr>
        <w:pStyle w:val="ListParagraph"/>
        <w:numPr>
          <w:ilvl w:val="0"/>
          <w:numId w:val="4"/>
        </w:numPr>
        <w:shd w:val="clear" w:color="auto" w:fill="C2D69B" w:themeFill="accent3" w:themeFillTint="99"/>
        <w:spacing w:before="120" w:after="120"/>
        <w:ind w:left="357" w:hanging="357"/>
        <w:jc w:val="center"/>
      </w:pPr>
      <w:r>
        <w:rPr>
          <w:b/>
        </w:rPr>
        <w:t>Tehniskais un finanšu piedāvājums</w:t>
      </w:r>
    </w:p>
    <w:p w:rsidR="00967E9C" w:rsidRDefault="00967E9C" w:rsidP="00967E9C">
      <w:pPr>
        <w:pStyle w:val="Paragrfs"/>
        <w:numPr>
          <w:ilvl w:val="1"/>
          <w:numId w:val="4"/>
        </w:numPr>
        <w:tabs>
          <w:tab w:val="left" w:pos="0"/>
          <w:tab w:val="left" w:pos="567"/>
        </w:tabs>
        <w:spacing w:before="120" w:after="120"/>
        <w:ind w:left="567" w:hanging="567"/>
        <w:rPr>
          <w:rFonts w:ascii="Times New Roman" w:hAnsi="Times New Roman"/>
          <w:sz w:val="24"/>
        </w:rPr>
      </w:pPr>
      <w:r>
        <w:rPr>
          <w:rFonts w:ascii="Times New Roman" w:hAnsi="Times New Roman"/>
          <w:sz w:val="24"/>
        </w:rPr>
        <w:t>Tehniskais un finanšu piedāvājums iesniedzams atbilstoši 2.pielikuma formai, norādot visu pieprasīto preču cenas (ar un bez PVN) (norādīto preču klāsts ir indikatīvs un tiks izmantots piedāvājumu salīdzināšanas nolūkos).</w:t>
      </w:r>
      <w:proofErr w:type="gramStart"/>
      <w:r>
        <w:rPr>
          <w:rFonts w:ascii="Times New Roman" w:hAnsi="Times New Roman"/>
          <w:sz w:val="24"/>
        </w:rPr>
        <w:t xml:space="preserve">  </w:t>
      </w:r>
      <w:proofErr w:type="gramEnd"/>
    </w:p>
    <w:p w:rsidR="00967E9C" w:rsidRDefault="00967E9C" w:rsidP="00967E9C">
      <w:pPr>
        <w:pStyle w:val="Paragrfs"/>
        <w:numPr>
          <w:ilvl w:val="1"/>
          <w:numId w:val="4"/>
        </w:numPr>
        <w:tabs>
          <w:tab w:val="left" w:pos="0"/>
          <w:tab w:val="left" w:pos="567"/>
        </w:tabs>
        <w:spacing w:before="120" w:after="120"/>
        <w:ind w:left="567" w:hanging="567"/>
        <w:rPr>
          <w:rFonts w:ascii="Times New Roman" w:hAnsi="Times New Roman"/>
          <w:sz w:val="24"/>
        </w:rPr>
      </w:pPr>
      <w:r>
        <w:rPr>
          <w:rFonts w:ascii="Times New Roman" w:hAnsi="Times New Roman"/>
          <w:sz w:val="24"/>
        </w:rPr>
        <w:t xml:space="preserve">Preču cenām jāsakrīt ar Pretendenta tirdzniecības vietā esošajām cenām (bez atlaides). </w:t>
      </w:r>
    </w:p>
    <w:p w:rsidR="00967E9C" w:rsidRDefault="00967E9C" w:rsidP="00967E9C">
      <w:pPr>
        <w:pStyle w:val="Paragrfs"/>
        <w:numPr>
          <w:ilvl w:val="1"/>
          <w:numId w:val="4"/>
        </w:numPr>
        <w:tabs>
          <w:tab w:val="left" w:pos="0"/>
          <w:tab w:val="left" w:pos="567"/>
        </w:tabs>
        <w:spacing w:before="120" w:after="120"/>
        <w:ind w:left="567" w:hanging="567"/>
        <w:rPr>
          <w:rFonts w:ascii="Times New Roman" w:hAnsi="Times New Roman"/>
          <w:sz w:val="24"/>
        </w:rPr>
      </w:pPr>
      <w:r>
        <w:rPr>
          <w:rFonts w:ascii="Times New Roman" w:hAnsi="Times New Roman"/>
          <w:sz w:val="24"/>
        </w:rPr>
        <w:t xml:space="preserve">Pretendents ir tiesīgs piedāvāt atlaidi, kas būs attiecināma uz VISĀM precēm Līguma izpildes laikā. </w:t>
      </w:r>
    </w:p>
    <w:p w:rsidR="00967E9C" w:rsidRDefault="00967E9C" w:rsidP="00967E9C">
      <w:pPr>
        <w:pStyle w:val="Rindkopa"/>
      </w:pPr>
    </w:p>
    <w:p w:rsidR="00967E9C" w:rsidRDefault="00967E9C" w:rsidP="00967E9C">
      <w:pPr>
        <w:numPr>
          <w:ilvl w:val="0"/>
          <w:numId w:val="4"/>
        </w:numPr>
        <w:shd w:val="clear" w:color="auto" w:fill="C2D69B" w:themeFill="accent3" w:themeFillTint="99"/>
        <w:spacing w:before="120" w:after="120"/>
        <w:ind w:left="357" w:hanging="357"/>
        <w:jc w:val="center"/>
      </w:pPr>
      <w:r>
        <w:rPr>
          <w:b/>
        </w:rPr>
        <w:t>Piedāvājumu izvēles kritēriji</w:t>
      </w:r>
    </w:p>
    <w:p w:rsidR="00967E9C" w:rsidRDefault="00967E9C" w:rsidP="00967E9C">
      <w:pPr>
        <w:numPr>
          <w:ilvl w:val="1"/>
          <w:numId w:val="4"/>
        </w:numPr>
        <w:tabs>
          <w:tab w:val="clear" w:pos="0"/>
          <w:tab w:val="num" w:pos="567"/>
        </w:tabs>
        <w:spacing w:before="120" w:after="120"/>
        <w:ind w:left="567" w:hanging="567"/>
      </w:pPr>
      <w:r>
        <w:t>Komisija slēgtās sēdēs veic iesniegto piedāvājumu izvērtēšanu.</w:t>
      </w:r>
    </w:p>
    <w:p w:rsidR="00967E9C" w:rsidRDefault="00967E9C" w:rsidP="00967E9C">
      <w:pPr>
        <w:numPr>
          <w:ilvl w:val="1"/>
          <w:numId w:val="4"/>
        </w:numPr>
        <w:tabs>
          <w:tab w:val="clear" w:pos="0"/>
          <w:tab w:val="num" w:pos="567"/>
        </w:tabs>
        <w:spacing w:before="120" w:after="120"/>
        <w:ind w:left="567" w:hanging="567"/>
      </w:pPr>
      <w:r>
        <w:t>Piedāvājumu izvēles kritērijs – saimnieciski visizdevīgākais piedāvājums:</w:t>
      </w:r>
    </w:p>
    <w:p w:rsidR="00967E9C" w:rsidRDefault="00967E9C" w:rsidP="00967E9C">
      <w:pPr>
        <w:pBdr>
          <w:top w:val="single" w:sz="4" w:space="1" w:color="auto"/>
          <w:left w:val="single" w:sz="4" w:space="4" w:color="auto"/>
          <w:bottom w:val="single" w:sz="4" w:space="1" w:color="auto"/>
          <w:right w:val="single" w:sz="4" w:space="4" w:color="auto"/>
          <w:between w:val="single" w:sz="4" w:space="1" w:color="auto"/>
        </w:pBdr>
        <w:ind w:left="142"/>
      </w:pPr>
      <w:r>
        <w:t>Maksimāli 50 punkti – indikatīvā cena.</w:t>
      </w:r>
    </w:p>
    <w:p w:rsidR="00967E9C" w:rsidRDefault="00967E9C" w:rsidP="00967E9C">
      <w:pPr>
        <w:pBdr>
          <w:top w:val="single" w:sz="4" w:space="1" w:color="auto"/>
          <w:left w:val="single" w:sz="4" w:space="4" w:color="auto"/>
          <w:bottom w:val="single" w:sz="4" w:space="1" w:color="auto"/>
          <w:right w:val="single" w:sz="4" w:space="4" w:color="auto"/>
          <w:between w:val="single" w:sz="4" w:space="1" w:color="auto"/>
        </w:pBdr>
        <w:ind w:left="142"/>
      </w:pPr>
      <w:r>
        <w:t>Maksimāli 40 punkti – tirdzniecības vietas atrašanās attālums no adreses Ādaži, Gaujas iela 33A.</w:t>
      </w:r>
    </w:p>
    <w:p w:rsidR="00967E9C" w:rsidRDefault="00967E9C" w:rsidP="00967E9C">
      <w:pPr>
        <w:pBdr>
          <w:top w:val="single" w:sz="4" w:space="1" w:color="auto"/>
          <w:left w:val="single" w:sz="4" w:space="4" w:color="auto"/>
          <w:bottom w:val="single" w:sz="4" w:space="1" w:color="auto"/>
          <w:right w:val="single" w:sz="4" w:space="4" w:color="auto"/>
          <w:between w:val="single" w:sz="4" w:space="1" w:color="auto"/>
        </w:pBdr>
        <w:ind w:left="142"/>
      </w:pPr>
      <w:r>
        <w:t>Maksimāli 10 punkti – piedāvātā atlaide.</w:t>
      </w:r>
    </w:p>
    <w:p w:rsidR="00967E9C" w:rsidRDefault="00967E9C" w:rsidP="00967E9C"/>
    <w:p w:rsidR="00967E9C" w:rsidRDefault="00967E9C" w:rsidP="00967E9C">
      <w:pPr>
        <w:numPr>
          <w:ilvl w:val="0"/>
          <w:numId w:val="4"/>
        </w:numPr>
        <w:shd w:val="clear" w:color="auto" w:fill="C2D69B" w:themeFill="accent3" w:themeFillTint="99"/>
        <w:spacing w:before="120" w:after="120"/>
        <w:ind w:left="357" w:hanging="357"/>
        <w:jc w:val="center"/>
      </w:pPr>
      <w:r>
        <w:rPr>
          <w:b/>
        </w:rPr>
        <w:t>Iepirkuma līgums</w:t>
      </w:r>
    </w:p>
    <w:p w:rsidR="00967E9C" w:rsidRDefault="00967E9C" w:rsidP="00967E9C">
      <w:pPr>
        <w:numPr>
          <w:ilvl w:val="1"/>
          <w:numId w:val="4"/>
        </w:numPr>
        <w:tabs>
          <w:tab w:val="clear" w:pos="0"/>
          <w:tab w:val="num" w:pos="567"/>
        </w:tabs>
        <w:spacing w:before="120" w:after="120"/>
        <w:ind w:left="567" w:hanging="567"/>
      </w:pPr>
      <w:r>
        <w:t>Pasūtītājs slēgs ar izraudzīto lētāko Pretendentu iepirkuma līgumu, pamatojoties uz Pasūtītāja sagatavotu un ar Pretendentu saskaņotu līgumprojektu.</w:t>
      </w:r>
    </w:p>
    <w:p w:rsidR="00967E9C" w:rsidRDefault="00967E9C" w:rsidP="00967E9C">
      <w:pPr>
        <w:numPr>
          <w:ilvl w:val="1"/>
          <w:numId w:val="4"/>
        </w:numPr>
        <w:tabs>
          <w:tab w:val="clear" w:pos="0"/>
          <w:tab w:val="num" w:pos="567"/>
        </w:tabs>
        <w:spacing w:before="120" w:after="120"/>
        <w:ind w:left="567" w:hanging="567"/>
      </w:pPr>
      <w:r>
        <w:t>Līgumprojekta noteikumi tiks sagatavoti saskaņā ar šī Iepirkuma noteikumiem.</w:t>
      </w:r>
    </w:p>
    <w:p w:rsidR="00967E9C" w:rsidRDefault="00967E9C" w:rsidP="00967E9C">
      <w:pPr>
        <w:numPr>
          <w:ilvl w:val="1"/>
          <w:numId w:val="4"/>
        </w:numPr>
        <w:tabs>
          <w:tab w:val="clear" w:pos="0"/>
          <w:tab w:val="num" w:pos="567"/>
        </w:tabs>
        <w:spacing w:before="120" w:after="120"/>
        <w:ind w:left="567" w:hanging="567"/>
      </w:pPr>
      <w:r>
        <w:t>Samaksas nosacījumi – pēcapmaksa par precēm 15 darba dienu laikā.</w:t>
      </w:r>
    </w:p>
    <w:p w:rsidR="00967E9C" w:rsidRDefault="00967E9C" w:rsidP="00967E9C">
      <w:pPr>
        <w:spacing w:before="120" w:after="120"/>
      </w:pPr>
    </w:p>
    <w:p w:rsidR="00967E9C" w:rsidRDefault="00967E9C" w:rsidP="00967E9C">
      <w:pPr>
        <w:tabs>
          <w:tab w:val="left" w:pos="5485"/>
        </w:tabs>
        <w:spacing w:before="120" w:after="60"/>
        <w:rPr>
          <w:b/>
        </w:rPr>
      </w:pPr>
      <w:r>
        <w:rPr>
          <w:b/>
        </w:rPr>
        <w:tab/>
      </w:r>
    </w:p>
    <w:p w:rsidR="00967E9C" w:rsidRDefault="00967E9C" w:rsidP="00967E9C">
      <w:pPr>
        <w:spacing w:before="120" w:after="60"/>
        <w:rPr>
          <w:b/>
        </w:rPr>
      </w:pPr>
    </w:p>
    <w:p w:rsidR="00967E9C" w:rsidRDefault="00967E9C" w:rsidP="00967E9C">
      <w:pPr>
        <w:spacing w:before="120" w:after="60"/>
        <w:rPr>
          <w:b/>
        </w:rPr>
      </w:pPr>
    </w:p>
    <w:p w:rsidR="00967E9C" w:rsidRDefault="00967E9C" w:rsidP="00967E9C">
      <w:pPr>
        <w:spacing w:before="120" w:after="60"/>
        <w:rPr>
          <w:b/>
        </w:rPr>
      </w:pPr>
    </w:p>
    <w:p w:rsidR="00967E9C" w:rsidRDefault="00967E9C" w:rsidP="00967E9C">
      <w:pPr>
        <w:spacing w:before="120" w:after="60"/>
        <w:rPr>
          <w:b/>
        </w:rPr>
      </w:pPr>
    </w:p>
    <w:p w:rsidR="00967E9C" w:rsidRDefault="00967E9C" w:rsidP="00967E9C">
      <w:pPr>
        <w:spacing w:before="120" w:after="60"/>
        <w:rPr>
          <w:b/>
        </w:rPr>
      </w:pPr>
    </w:p>
    <w:p w:rsidR="00967E9C" w:rsidRDefault="00967E9C" w:rsidP="00967E9C">
      <w:pPr>
        <w:spacing w:before="120" w:after="60"/>
        <w:rPr>
          <w:b/>
        </w:rPr>
      </w:pPr>
    </w:p>
    <w:p w:rsidR="00967E9C" w:rsidRDefault="00967E9C" w:rsidP="00967E9C">
      <w:pPr>
        <w:spacing w:before="120" w:after="60"/>
        <w:rPr>
          <w:b/>
        </w:rPr>
      </w:pPr>
    </w:p>
    <w:p w:rsidR="00967E9C" w:rsidRDefault="00967E9C" w:rsidP="00967E9C">
      <w:pPr>
        <w:spacing w:before="120" w:after="60"/>
        <w:rPr>
          <w:b/>
        </w:rPr>
      </w:pPr>
    </w:p>
    <w:p w:rsidR="00967E9C" w:rsidRDefault="00967E9C" w:rsidP="00967E9C">
      <w:pPr>
        <w:spacing w:before="120" w:after="60"/>
        <w:rPr>
          <w:b/>
        </w:rPr>
      </w:pPr>
    </w:p>
    <w:p w:rsidR="00967E9C" w:rsidRDefault="00967E9C" w:rsidP="00967E9C">
      <w:pPr>
        <w:pStyle w:val="Punkts"/>
        <w:numPr>
          <w:ilvl w:val="0"/>
          <w:numId w:val="0"/>
        </w:numPr>
        <w:tabs>
          <w:tab w:val="left" w:pos="720"/>
        </w:tabs>
        <w:jc w:val="right"/>
        <w:rPr>
          <w:rFonts w:ascii="Times New Roman" w:hAnsi="Times New Roman"/>
        </w:rPr>
      </w:pPr>
      <w:bookmarkStart w:id="1" w:name="_Toc335864516"/>
      <w:r>
        <w:rPr>
          <w:rFonts w:ascii="Times New Roman" w:hAnsi="Times New Roman"/>
        </w:rPr>
        <w:t xml:space="preserve">1. pielikums: Pieteikums dalībai iepirkumā </w:t>
      </w:r>
      <w:bookmarkEnd w:id="1"/>
    </w:p>
    <w:p w:rsidR="00967E9C" w:rsidRDefault="00967E9C" w:rsidP="00967E9C">
      <w:pPr>
        <w:pStyle w:val="Apakpunkts"/>
        <w:numPr>
          <w:ilvl w:val="0"/>
          <w:numId w:val="0"/>
        </w:numPr>
        <w:tabs>
          <w:tab w:val="left" w:pos="720"/>
        </w:tabs>
        <w:rPr>
          <w:rFonts w:ascii="Times New Roman" w:hAnsi="Times New Roman"/>
        </w:rPr>
      </w:pPr>
    </w:p>
    <w:p w:rsidR="00967E9C" w:rsidRDefault="00967E9C" w:rsidP="00967E9C">
      <w:pPr>
        <w:pStyle w:val="Apakpunkts"/>
        <w:numPr>
          <w:ilvl w:val="0"/>
          <w:numId w:val="0"/>
        </w:numPr>
        <w:tabs>
          <w:tab w:val="left" w:pos="720"/>
        </w:tabs>
        <w:rPr>
          <w:rFonts w:ascii="Times New Roman" w:hAnsi="Times New Roman"/>
        </w:rPr>
      </w:pPr>
    </w:p>
    <w:p w:rsidR="00967E9C" w:rsidRDefault="00967E9C" w:rsidP="00967E9C">
      <w:pPr>
        <w:pStyle w:val="Apakpunkts"/>
        <w:numPr>
          <w:ilvl w:val="0"/>
          <w:numId w:val="0"/>
        </w:numPr>
        <w:tabs>
          <w:tab w:val="left" w:pos="720"/>
        </w:tabs>
        <w:rPr>
          <w:rFonts w:ascii="Times New Roman" w:hAnsi="Times New Roman"/>
        </w:rPr>
      </w:pPr>
    </w:p>
    <w:p w:rsidR="00967E9C" w:rsidRDefault="00967E9C" w:rsidP="00967E9C">
      <w:pPr>
        <w:pStyle w:val="Rindkopa"/>
        <w:jc w:val="right"/>
        <w:rPr>
          <w:rFonts w:ascii="Times New Roman" w:hAnsi="Times New Roman"/>
          <w:highlight w:val="lightGray"/>
        </w:rPr>
      </w:pPr>
      <w:r>
        <w:rPr>
          <w:rFonts w:ascii="Times New Roman" w:hAnsi="Times New Roman"/>
          <w:highlight w:val="lightGray"/>
        </w:rPr>
        <w:t>&lt;Pasūtītāja nosaukums&gt;</w:t>
      </w:r>
    </w:p>
    <w:p w:rsidR="00967E9C" w:rsidRDefault="00967E9C" w:rsidP="00967E9C">
      <w:pPr>
        <w:pStyle w:val="Rindkopa"/>
        <w:jc w:val="right"/>
        <w:rPr>
          <w:rFonts w:ascii="Times New Roman" w:hAnsi="Times New Roman"/>
          <w:highlight w:val="lightGray"/>
        </w:rPr>
      </w:pPr>
      <w:r>
        <w:rPr>
          <w:rFonts w:ascii="Times New Roman" w:hAnsi="Times New Roman"/>
          <w:highlight w:val="lightGray"/>
        </w:rPr>
        <w:t>&lt;reģistrācijas numurs&gt;</w:t>
      </w:r>
    </w:p>
    <w:p w:rsidR="00967E9C" w:rsidRDefault="00967E9C" w:rsidP="00967E9C">
      <w:pPr>
        <w:pStyle w:val="Rindkopa"/>
        <w:jc w:val="right"/>
        <w:rPr>
          <w:rFonts w:ascii="Times New Roman" w:hAnsi="Times New Roman"/>
        </w:rPr>
      </w:pPr>
      <w:r>
        <w:rPr>
          <w:rFonts w:ascii="Times New Roman" w:hAnsi="Times New Roman"/>
          <w:highlight w:val="lightGray"/>
        </w:rPr>
        <w:t>&lt;adrese&gt;</w:t>
      </w:r>
    </w:p>
    <w:p w:rsidR="00967E9C" w:rsidRDefault="00967E9C" w:rsidP="00967E9C">
      <w:pPr>
        <w:pStyle w:val="Apakpunkts"/>
        <w:numPr>
          <w:ilvl w:val="0"/>
          <w:numId w:val="0"/>
        </w:numPr>
        <w:tabs>
          <w:tab w:val="left" w:pos="720"/>
        </w:tabs>
        <w:rPr>
          <w:rFonts w:ascii="Times New Roman" w:hAnsi="Times New Roman"/>
        </w:rPr>
      </w:pPr>
    </w:p>
    <w:p w:rsidR="00967E9C" w:rsidRDefault="00967E9C" w:rsidP="00967E9C">
      <w:pPr>
        <w:pStyle w:val="Apakpunkts"/>
        <w:numPr>
          <w:ilvl w:val="0"/>
          <w:numId w:val="0"/>
        </w:numPr>
        <w:tabs>
          <w:tab w:val="left" w:pos="720"/>
        </w:tabs>
        <w:rPr>
          <w:rFonts w:ascii="Times New Roman" w:hAnsi="Times New Roman"/>
        </w:rPr>
      </w:pPr>
    </w:p>
    <w:p w:rsidR="00967E9C" w:rsidRDefault="00967E9C" w:rsidP="00967E9C">
      <w:pPr>
        <w:jc w:val="center"/>
      </w:pPr>
      <w:r>
        <w:rPr>
          <w:b/>
          <w:sz w:val="28"/>
        </w:rPr>
        <w:t xml:space="preserve">Pieteikums dalībai iepirkumā </w:t>
      </w:r>
    </w:p>
    <w:p w:rsidR="00967E9C" w:rsidRDefault="00967E9C" w:rsidP="00967E9C"/>
    <w:p w:rsidR="00967E9C" w:rsidRDefault="00967E9C" w:rsidP="00967E9C">
      <w:r>
        <w:t>Iepirkuma Identifikācijas Nr. ____</w:t>
      </w:r>
    </w:p>
    <w:p w:rsidR="00967E9C" w:rsidRDefault="00967E9C" w:rsidP="00967E9C">
      <w:pPr>
        <w:jc w:val="right"/>
      </w:pPr>
      <w:r>
        <w:t>Ādažu novada domes Iepirkuma komisijai</w:t>
      </w:r>
    </w:p>
    <w:p w:rsidR="00967E9C" w:rsidRDefault="00967E9C" w:rsidP="00967E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967E9C" w:rsidTr="00967E9C">
        <w:trPr>
          <w:trHeight w:val="80"/>
        </w:trPr>
        <w:tc>
          <w:tcPr>
            <w:tcW w:w="2404" w:type="dxa"/>
            <w:tcBorders>
              <w:top w:val="nil"/>
              <w:left w:val="nil"/>
              <w:bottom w:val="single" w:sz="4" w:space="0" w:color="auto"/>
              <w:right w:val="nil"/>
            </w:tcBorders>
          </w:tcPr>
          <w:p w:rsidR="00967E9C" w:rsidRDefault="00967E9C">
            <w:pPr>
              <w:spacing w:line="276" w:lineRule="auto"/>
              <w:jc w:val="center"/>
            </w:pPr>
          </w:p>
        </w:tc>
        <w:tc>
          <w:tcPr>
            <w:tcW w:w="3785" w:type="dxa"/>
            <w:tcBorders>
              <w:top w:val="nil"/>
              <w:left w:val="nil"/>
              <w:bottom w:val="nil"/>
              <w:right w:val="nil"/>
            </w:tcBorders>
          </w:tcPr>
          <w:p w:rsidR="00967E9C" w:rsidRDefault="00967E9C">
            <w:pPr>
              <w:spacing w:line="276" w:lineRule="auto"/>
              <w:jc w:val="center"/>
            </w:pPr>
          </w:p>
        </w:tc>
        <w:tc>
          <w:tcPr>
            <w:tcW w:w="3099" w:type="dxa"/>
            <w:tcBorders>
              <w:top w:val="nil"/>
              <w:left w:val="nil"/>
              <w:bottom w:val="single" w:sz="4" w:space="0" w:color="auto"/>
              <w:right w:val="nil"/>
            </w:tcBorders>
          </w:tcPr>
          <w:p w:rsidR="00967E9C" w:rsidRDefault="00967E9C">
            <w:pPr>
              <w:spacing w:line="276" w:lineRule="auto"/>
              <w:jc w:val="center"/>
            </w:pPr>
          </w:p>
        </w:tc>
      </w:tr>
      <w:tr w:rsidR="00967E9C" w:rsidTr="00967E9C">
        <w:tc>
          <w:tcPr>
            <w:tcW w:w="2404" w:type="dxa"/>
            <w:tcBorders>
              <w:top w:val="single" w:sz="4" w:space="0" w:color="auto"/>
              <w:left w:val="nil"/>
              <w:bottom w:val="nil"/>
              <w:right w:val="nil"/>
            </w:tcBorders>
            <w:hideMark/>
          </w:tcPr>
          <w:p w:rsidR="00967E9C" w:rsidRDefault="00967E9C">
            <w:pPr>
              <w:spacing w:line="276" w:lineRule="auto"/>
              <w:jc w:val="center"/>
            </w:pPr>
            <w:r>
              <w:t>sastādīšanas vieta</w:t>
            </w:r>
          </w:p>
        </w:tc>
        <w:tc>
          <w:tcPr>
            <w:tcW w:w="3785" w:type="dxa"/>
            <w:tcBorders>
              <w:top w:val="nil"/>
              <w:left w:val="nil"/>
              <w:bottom w:val="nil"/>
              <w:right w:val="nil"/>
            </w:tcBorders>
          </w:tcPr>
          <w:p w:rsidR="00967E9C" w:rsidRDefault="00967E9C">
            <w:pPr>
              <w:spacing w:line="276" w:lineRule="auto"/>
              <w:jc w:val="center"/>
            </w:pPr>
          </w:p>
        </w:tc>
        <w:tc>
          <w:tcPr>
            <w:tcW w:w="3099" w:type="dxa"/>
            <w:tcBorders>
              <w:top w:val="single" w:sz="4" w:space="0" w:color="auto"/>
              <w:left w:val="nil"/>
              <w:bottom w:val="nil"/>
              <w:right w:val="nil"/>
            </w:tcBorders>
            <w:hideMark/>
          </w:tcPr>
          <w:p w:rsidR="00967E9C" w:rsidRDefault="00967E9C">
            <w:pPr>
              <w:spacing w:line="276" w:lineRule="auto"/>
              <w:jc w:val="center"/>
            </w:pPr>
            <w:r>
              <w:t>datums</w:t>
            </w:r>
          </w:p>
        </w:tc>
      </w:tr>
    </w:tbl>
    <w:p w:rsidR="00967E9C" w:rsidRDefault="00967E9C" w:rsidP="00967E9C"/>
    <w:p w:rsidR="00967E9C" w:rsidRDefault="00967E9C" w:rsidP="00967E9C"/>
    <w:p w:rsidR="00967E9C" w:rsidRDefault="00967E9C" w:rsidP="00967E9C"/>
    <w:p w:rsidR="00967E9C" w:rsidRDefault="00967E9C" w:rsidP="00967E9C">
      <w:r>
        <w:t>Saskaņā ar Nolikumu es apakšā parakstījies apliecinu, ka:</w:t>
      </w:r>
    </w:p>
    <w:p w:rsidR="00967E9C" w:rsidRDefault="00967E9C" w:rsidP="00967E9C">
      <w:pPr>
        <w:numPr>
          <w:ilvl w:val="0"/>
          <w:numId w:val="16"/>
        </w:numPr>
        <w:suppressAutoHyphens w:val="0"/>
        <w:ind w:left="426"/>
      </w:pPr>
      <w:r>
        <w:t>___________________________ (pretendenta nosaukums) piekrīt Nolikuma noteikumiem un garantē Nolikuma un tā pielikumu prasību izpildi. Noteikumi ir skaidri un saprotami;</w:t>
      </w:r>
    </w:p>
    <w:p w:rsidR="00967E9C" w:rsidRDefault="00967E9C" w:rsidP="00967E9C">
      <w:pPr>
        <w:numPr>
          <w:ilvl w:val="0"/>
          <w:numId w:val="16"/>
        </w:numPr>
        <w:suppressAutoHyphens w:val="0"/>
        <w:ind w:left="426"/>
      </w:pPr>
      <w:r>
        <w:t>Pievienotie dokumenti veido šo piedāvājumu.</w:t>
      </w:r>
    </w:p>
    <w:p w:rsidR="00967E9C" w:rsidRDefault="00967E9C" w:rsidP="00967E9C"/>
    <w:p w:rsidR="00967E9C" w:rsidRDefault="00967E9C" w:rsidP="00967E9C"/>
    <w:tbl>
      <w:tblPr>
        <w:tblW w:w="9285" w:type="dxa"/>
        <w:tblLayout w:type="fixed"/>
        <w:tblLook w:val="04A0" w:firstRow="1" w:lastRow="0" w:firstColumn="1" w:lastColumn="0" w:noHBand="0" w:noVBand="1"/>
      </w:tblPr>
      <w:tblGrid>
        <w:gridCol w:w="2197"/>
        <w:gridCol w:w="310"/>
        <w:gridCol w:w="2655"/>
        <w:gridCol w:w="923"/>
        <w:gridCol w:w="3200"/>
      </w:tblGrid>
      <w:tr w:rsidR="00967E9C" w:rsidTr="00967E9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967E9C" w:rsidRDefault="00967E9C" w:rsidP="00967E9C">
            <w:pPr>
              <w:pStyle w:val="Heading7"/>
              <w:numPr>
                <w:ilvl w:val="0"/>
                <w:numId w:val="25"/>
              </w:numPr>
              <w:suppressAutoHyphens w:val="0"/>
              <w:spacing w:before="120" w:line="276" w:lineRule="auto"/>
              <w:jc w:val="center"/>
              <w:rPr>
                <w:b/>
                <w:lang w:val="lv-LV"/>
              </w:rPr>
            </w:pPr>
            <w:r>
              <w:rPr>
                <w:b/>
                <w:lang w:val="lv-LV"/>
              </w:rPr>
              <w:t>Informācija par pretendentu</w:t>
            </w:r>
          </w:p>
        </w:tc>
      </w:tr>
      <w:tr w:rsidR="00967E9C" w:rsidTr="00967E9C">
        <w:trPr>
          <w:cantSplit/>
        </w:trPr>
        <w:tc>
          <w:tcPr>
            <w:tcW w:w="2508" w:type="dxa"/>
            <w:gridSpan w:val="2"/>
            <w:tcBorders>
              <w:top w:val="single" w:sz="4" w:space="0" w:color="auto"/>
              <w:left w:val="nil"/>
              <w:bottom w:val="nil"/>
              <w:right w:val="nil"/>
            </w:tcBorders>
            <w:hideMark/>
          </w:tcPr>
          <w:p w:rsidR="00967E9C" w:rsidRDefault="00967E9C">
            <w:pPr>
              <w:pStyle w:val="Header"/>
              <w:spacing w:before="120" w:line="276" w:lineRule="auto"/>
              <w:jc w:val="center"/>
              <w:rPr>
                <w:b/>
                <w:lang w:val="lv-LV"/>
              </w:rPr>
            </w:pPr>
            <w:r>
              <w:rPr>
                <w:b/>
                <w:lang w:val="lv-LV"/>
              </w:rPr>
              <w:t>Pretendenta nosaukums:</w:t>
            </w:r>
          </w:p>
        </w:tc>
        <w:tc>
          <w:tcPr>
            <w:tcW w:w="6780" w:type="dxa"/>
            <w:gridSpan w:val="3"/>
            <w:tcBorders>
              <w:top w:val="single" w:sz="4" w:space="0" w:color="auto"/>
              <w:left w:val="nil"/>
              <w:bottom w:val="single" w:sz="4" w:space="0" w:color="auto"/>
              <w:right w:val="nil"/>
            </w:tcBorders>
          </w:tcPr>
          <w:p w:rsidR="00967E9C" w:rsidRDefault="00967E9C">
            <w:pPr>
              <w:spacing w:before="120" w:line="276" w:lineRule="auto"/>
              <w:jc w:val="center"/>
              <w:rPr>
                <w:b/>
              </w:rPr>
            </w:pPr>
          </w:p>
        </w:tc>
      </w:tr>
      <w:tr w:rsidR="00967E9C" w:rsidTr="00967E9C">
        <w:trPr>
          <w:cantSplit/>
        </w:trPr>
        <w:tc>
          <w:tcPr>
            <w:tcW w:w="2508" w:type="dxa"/>
            <w:gridSpan w:val="2"/>
            <w:hideMark/>
          </w:tcPr>
          <w:p w:rsidR="00967E9C" w:rsidRDefault="00967E9C">
            <w:pPr>
              <w:pStyle w:val="Header"/>
              <w:spacing w:before="120" w:line="276" w:lineRule="auto"/>
              <w:ind w:right="-52"/>
              <w:jc w:val="center"/>
              <w:rPr>
                <w:b/>
                <w:lang w:val="lv-LV"/>
              </w:rPr>
            </w:pPr>
            <w:r>
              <w:rPr>
                <w:b/>
                <w:lang w:val="lv-LV"/>
              </w:rPr>
              <w:t>Reģistrācijas numurs:</w:t>
            </w:r>
          </w:p>
        </w:tc>
        <w:tc>
          <w:tcPr>
            <w:tcW w:w="6780" w:type="dxa"/>
            <w:gridSpan w:val="3"/>
            <w:tcBorders>
              <w:top w:val="single" w:sz="4" w:space="0" w:color="auto"/>
              <w:left w:val="nil"/>
              <w:bottom w:val="single" w:sz="4" w:space="0" w:color="auto"/>
              <w:right w:val="nil"/>
            </w:tcBorders>
          </w:tcPr>
          <w:p w:rsidR="00967E9C" w:rsidRDefault="00967E9C">
            <w:pPr>
              <w:spacing w:before="120" w:line="276" w:lineRule="auto"/>
              <w:jc w:val="center"/>
              <w:rPr>
                <w:b/>
              </w:rPr>
            </w:pPr>
          </w:p>
        </w:tc>
      </w:tr>
      <w:tr w:rsidR="00967E9C" w:rsidTr="00967E9C">
        <w:trPr>
          <w:cantSplit/>
        </w:trPr>
        <w:tc>
          <w:tcPr>
            <w:tcW w:w="2508" w:type="dxa"/>
            <w:gridSpan w:val="2"/>
            <w:hideMark/>
          </w:tcPr>
          <w:p w:rsidR="00967E9C" w:rsidRDefault="00967E9C">
            <w:pPr>
              <w:spacing w:before="120" w:line="276" w:lineRule="auto"/>
              <w:jc w:val="center"/>
              <w:rPr>
                <w:b/>
              </w:rPr>
            </w:pPr>
            <w:r>
              <w:rPr>
                <w:b/>
              </w:rPr>
              <w:t>Juridiskā adrese:</w:t>
            </w:r>
          </w:p>
        </w:tc>
        <w:tc>
          <w:tcPr>
            <w:tcW w:w="6780" w:type="dxa"/>
            <w:gridSpan w:val="3"/>
            <w:tcBorders>
              <w:top w:val="nil"/>
              <w:left w:val="nil"/>
              <w:bottom w:val="single" w:sz="4" w:space="0" w:color="auto"/>
              <w:right w:val="nil"/>
            </w:tcBorders>
            <w:hideMark/>
          </w:tcPr>
          <w:p w:rsidR="00967E9C" w:rsidRDefault="00967E9C">
            <w:pPr>
              <w:spacing w:before="120" w:line="276" w:lineRule="auto"/>
              <w:jc w:val="center"/>
              <w:rPr>
                <w:b/>
              </w:rPr>
            </w:pPr>
            <w:r>
              <w:rPr>
                <w:b/>
              </w:rPr>
              <w:t xml:space="preserve">                                                               LV-</w:t>
            </w:r>
          </w:p>
        </w:tc>
      </w:tr>
      <w:tr w:rsidR="00967E9C" w:rsidTr="00967E9C">
        <w:trPr>
          <w:cantSplit/>
        </w:trPr>
        <w:tc>
          <w:tcPr>
            <w:tcW w:w="2508" w:type="dxa"/>
            <w:gridSpan w:val="2"/>
            <w:hideMark/>
          </w:tcPr>
          <w:p w:rsidR="00967E9C" w:rsidRDefault="00967E9C">
            <w:pPr>
              <w:spacing w:before="120" w:line="276" w:lineRule="auto"/>
              <w:jc w:val="center"/>
              <w:rPr>
                <w:b/>
              </w:rPr>
            </w:pPr>
            <w:r>
              <w:rPr>
                <w:b/>
              </w:rPr>
              <w:t>Pasta adrese:</w:t>
            </w:r>
          </w:p>
        </w:tc>
        <w:tc>
          <w:tcPr>
            <w:tcW w:w="6780" w:type="dxa"/>
            <w:gridSpan w:val="3"/>
            <w:tcBorders>
              <w:top w:val="single" w:sz="4" w:space="0" w:color="auto"/>
              <w:left w:val="nil"/>
              <w:bottom w:val="single" w:sz="4" w:space="0" w:color="auto"/>
              <w:right w:val="nil"/>
            </w:tcBorders>
            <w:hideMark/>
          </w:tcPr>
          <w:p w:rsidR="00967E9C" w:rsidRDefault="00967E9C">
            <w:pPr>
              <w:spacing w:before="120" w:line="276" w:lineRule="auto"/>
              <w:jc w:val="center"/>
              <w:rPr>
                <w:b/>
              </w:rPr>
            </w:pPr>
            <w:r>
              <w:rPr>
                <w:b/>
              </w:rPr>
              <w:t xml:space="preserve">                                                             LV-</w:t>
            </w:r>
          </w:p>
        </w:tc>
      </w:tr>
      <w:tr w:rsidR="00967E9C" w:rsidTr="00967E9C">
        <w:trPr>
          <w:cantSplit/>
        </w:trPr>
        <w:tc>
          <w:tcPr>
            <w:tcW w:w="2508" w:type="dxa"/>
            <w:gridSpan w:val="2"/>
            <w:hideMark/>
          </w:tcPr>
          <w:p w:rsidR="00967E9C" w:rsidRDefault="00967E9C">
            <w:pPr>
              <w:spacing w:before="120" w:line="276" w:lineRule="auto"/>
              <w:jc w:val="center"/>
              <w:rPr>
                <w:b/>
              </w:rPr>
            </w:pPr>
            <w:r>
              <w:rPr>
                <w:b/>
              </w:rPr>
              <w:t>Tālrunis:</w:t>
            </w:r>
          </w:p>
        </w:tc>
        <w:tc>
          <w:tcPr>
            <w:tcW w:w="2656" w:type="dxa"/>
            <w:tcBorders>
              <w:top w:val="single" w:sz="4" w:space="0" w:color="auto"/>
              <w:left w:val="nil"/>
              <w:bottom w:val="single" w:sz="4" w:space="0" w:color="auto"/>
              <w:right w:val="nil"/>
            </w:tcBorders>
          </w:tcPr>
          <w:p w:rsidR="00967E9C" w:rsidRDefault="00967E9C">
            <w:pPr>
              <w:spacing w:before="120" w:line="276" w:lineRule="auto"/>
              <w:jc w:val="center"/>
              <w:rPr>
                <w:b/>
              </w:rPr>
            </w:pPr>
          </w:p>
        </w:tc>
        <w:tc>
          <w:tcPr>
            <w:tcW w:w="923" w:type="dxa"/>
            <w:tcBorders>
              <w:top w:val="single" w:sz="4" w:space="0" w:color="auto"/>
              <w:left w:val="nil"/>
              <w:bottom w:val="nil"/>
              <w:right w:val="nil"/>
            </w:tcBorders>
            <w:hideMark/>
          </w:tcPr>
          <w:p w:rsidR="00967E9C" w:rsidRDefault="00967E9C">
            <w:pPr>
              <w:spacing w:before="120" w:line="276" w:lineRule="auto"/>
              <w:jc w:val="center"/>
              <w:rPr>
                <w:b/>
              </w:rPr>
            </w:pPr>
            <w:r>
              <w:rPr>
                <w:b/>
              </w:rPr>
              <w:t>Fakss:</w:t>
            </w:r>
          </w:p>
        </w:tc>
        <w:tc>
          <w:tcPr>
            <w:tcW w:w="3201" w:type="dxa"/>
            <w:tcBorders>
              <w:top w:val="single" w:sz="4" w:space="0" w:color="auto"/>
              <w:left w:val="nil"/>
              <w:bottom w:val="single" w:sz="4" w:space="0" w:color="auto"/>
              <w:right w:val="nil"/>
            </w:tcBorders>
          </w:tcPr>
          <w:p w:rsidR="00967E9C" w:rsidRDefault="00967E9C">
            <w:pPr>
              <w:spacing w:before="120" w:line="276" w:lineRule="auto"/>
              <w:jc w:val="center"/>
              <w:rPr>
                <w:b/>
              </w:rPr>
            </w:pPr>
          </w:p>
        </w:tc>
      </w:tr>
      <w:tr w:rsidR="00967E9C" w:rsidTr="00967E9C">
        <w:trPr>
          <w:cantSplit/>
        </w:trPr>
        <w:tc>
          <w:tcPr>
            <w:tcW w:w="2508" w:type="dxa"/>
            <w:gridSpan w:val="2"/>
            <w:hideMark/>
          </w:tcPr>
          <w:p w:rsidR="00967E9C" w:rsidRDefault="00967E9C">
            <w:pPr>
              <w:spacing w:before="120" w:line="276" w:lineRule="auto"/>
              <w:jc w:val="center"/>
              <w:rPr>
                <w:b/>
              </w:rPr>
            </w:pPr>
            <w:r>
              <w:rPr>
                <w:b/>
              </w:rPr>
              <w:t>E-pasta adrese:</w:t>
            </w:r>
          </w:p>
        </w:tc>
        <w:tc>
          <w:tcPr>
            <w:tcW w:w="6780" w:type="dxa"/>
            <w:gridSpan w:val="3"/>
            <w:tcBorders>
              <w:top w:val="nil"/>
              <w:left w:val="nil"/>
              <w:bottom w:val="single" w:sz="4" w:space="0" w:color="auto"/>
              <w:right w:val="nil"/>
            </w:tcBorders>
          </w:tcPr>
          <w:p w:rsidR="00967E9C" w:rsidRDefault="00967E9C">
            <w:pPr>
              <w:spacing w:before="120" w:line="276" w:lineRule="auto"/>
              <w:jc w:val="center"/>
              <w:rPr>
                <w:b/>
              </w:rPr>
            </w:pPr>
          </w:p>
        </w:tc>
      </w:tr>
      <w:tr w:rsidR="00967E9C" w:rsidTr="00967E9C">
        <w:trPr>
          <w:cantSplit/>
        </w:trPr>
        <w:tc>
          <w:tcPr>
            <w:tcW w:w="9288" w:type="dxa"/>
            <w:gridSpan w:val="5"/>
            <w:tcBorders>
              <w:top w:val="nil"/>
              <w:left w:val="nil"/>
              <w:bottom w:val="single" w:sz="4" w:space="0" w:color="auto"/>
              <w:right w:val="nil"/>
            </w:tcBorders>
          </w:tcPr>
          <w:p w:rsidR="00967E9C" w:rsidRDefault="00967E9C">
            <w:pPr>
              <w:spacing w:before="120" w:line="276" w:lineRule="auto"/>
              <w:jc w:val="center"/>
              <w:rPr>
                <w:b/>
              </w:rPr>
            </w:pPr>
          </w:p>
          <w:p w:rsidR="00967E9C" w:rsidRDefault="00967E9C">
            <w:pPr>
              <w:spacing w:before="120" w:line="276" w:lineRule="auto"/>
              <w:jc w:val="center"/>
              <w:rPr>
                <w:b/>
              </w:rPr>
            </w:pPr>
          </w:p>
        </w:tc>
      </w:tr>
      <w:tr w:rsidR="00967E9C" w:rsidTr="00967E9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967E9C" w:rsidRDefault="00967E9C" w:rsidP="00967E9C">
            <w:pPr>
              <w:pStyle w:val="Heading7"/>
              <w:numPr>
                <w:ilvl w:val="0"/>
                <w:numId w:val="25"/>
              </w:numPr>
              <w:suppressAutoHyphens w:val="0"/>
              <w:spacing w:before="120" w:line="276" w:lineRule="auto"/>
              <w:jc w:val="center"/>
              <w:rPr>
                <w:b/>
                <w:lang w:val="lv-LV"/>
              </w:rPr>
            </w:pPr>
            <w:r>
              <w:rPr>
                <w:b/>
                <w:lang w:val="lv-LV"/>
              </w:rPr>
              <w:t>Finanšu rekvizīti</w:t>
            </w:r>
          </w:p>
        </w:tc>
      </w:tr>
      <w:tr w:rsidR="00967E9C" w:rsidTr="00967E9C">
        <w:trPr>
          <w:cantSplit/>
        </w:trPr>
        <w:tc>
          <w:tcPr>
            <w:tcW w:w="2198" w:type="dxa"/>
            <w:tcBorders>
              <w:top w:val="single" w:sz="4" w:space="0" w:color="auto"/>
              <w:left w:val="nil"/>
              <w:bottom w:val="nil"/>
              <w:right w:val="nil"/>
            </w:tcBorders>
            <w:hideMark/>
          </w:tcPr>
          <w:p w:rsidR="00967E9C" w:rsidRDefault="00967E9C">
            <w:pPr>
              <w:pStyle w:val="Header"/>
              <w:spacing w:before="120" w:line="276" w:lineRule="auto"/>
              <w:jc w:val="center"/>
              <w:rPr>
                <w:b/>
                <w:lang w:val="lv-LV"/>
              </w:rPr>
            </w:pPr>
            <w:r>
              <w:rPr>
                <w:b/>
                <w:lang w:val="lv-LV"/>
              </w:rPr>
              <w:t>Bankas nosaukums:</w:t>
            </w:r>
          </w:p>
        </w:tc>
        <w:tc>
          <w:tcPr>
            <w:tcW w:w="7090" w:type="dxa"/>
            <w:gridSpan w:val="4"/>
            <w:tcBorders>
              <w:top w:val="single" w:sz="4" w:space="0" w:color="auto"/>
              <w:left w:val="nil"/>
              <w:bottom w:val="single" w:sz="4" w:space="0" w:color="auto"/>
              <w:right w:val="nil"/>
            </w:tcBorders>
          </w:tcPr>
          <w:p w:rsidR="00967E9C" w:rsidRDefault="00967E9C">
            <w:pPr>
              <w:spacing w:before="120" w:line="276" w:lineRule="auto"/>
              <w:jc w:val="center"/>
              <w:rPr>
                <w:b/>
              </w:rPr>
            </w:pPr>
          </w:p>
        </w:tc>
      </w:tr>
      <w:tr w:rsidR="00967E9C" w:rsidTr="00967E9C">
        <w:trPr>
          <w:cantSplit/>
        </w:trPr>
        <w:tc>
          <w:tcPr>
            <w:tcW w:w="2198" w:type="dxa"/>
            <w:hideMark/>
          </w:tcPr>
          <w:p w:rsidR="00967E9C" w:rsidRDefault="00967E9C">
            <w:pPr>
              <w:pStyle w:val="Header"/>
              <w:spacing w:before="120" w:line="276" w:lineRule="auto"/>
              <w:ind w:right="-52"/>
              <w:jc w:val="center"/>
              <w:rPr>
                <w:b/>
                <w:lang w:val="lv-LV"/>
              </w:rPr>
            </w:pPr>
            <w:r>
              <w:rPr>
                <w:b/>
                <w:lang w:val="lv-LV"/>
              </w:rPr>
              <w:t>Bankas kods:</w:t>
            </w:r>
          </w:p>
        </w:tc>
        <w:tc>
          <w:tcPr>
            <w:tcW w:w="7090" w:type="dxa"/>
            <w:gridSpan w:val="4"/>
            <w:tcBorders>
              <w:top w:val="single" w:sz="4" w:space="0" w:color="auto"/>
              <w:left w:val="nil"/>
              <w:bottom w:val="single" w:sz="4" w:space="0" w:color="auto"/>
              <w:right w:val="nil"/>
            </w:tcBorders>
          </w:tcPr>
          <w:p w:rsidR="00967E9C" w:rsidRDefault="00967E9C">
            <w:pPr>
              <w:spacing w:before="120" w:line="276" w:lineRule="auto"/>
              <w:jc w:val="center"/>
              <w:rPr>
                <w:b/>
              </w:rPr>
            </w:pPr>
          </w:p>
        </w:tc>
      </w:tr>
      <w:tr w:rsidR="00967E9C" w:rsidTr="00967E9C">
        <w:trPr>
          <w:cantSplit/>
        </w:trPr>
        <w:tc>
          <w:tcPr>
            <w:tcW w:w="2198" w:type="dxa"/>
            <w:hideMark/>
          </w:tcPr>
          <w:p w:rsidR="00967E9C" w:rsidRDefault="00967E9C">
            <w:pPr>
              <w:spacing w:before="120" w:line="276" w:lineRule="auto"/>
              <w:jc w:val="center"/>
              <w:rPr>
                <w:b/>
              </w:rPr>
            </w:pPr>
            <w:r>
              <w:rPr>
                <w:b/>
              </w:rPr>
              <w:t>Konta numurs:</w:t>
            </w:r>
          </w:p>
        </w:tc>
        <w:tc>
          <w:tcPr>
            <w:tcW w:w="7090" w:type="dxa"/>
            <w:gridSpan w:val="4"/>
            <w:tcBorders>
              <w:top w:val="nil"/>
              <w:left w:val="nil"/>
              <w:bottom w:val="single" w:sz="4" w:space="0" w:color="auto"/>
              <w:right w:val="nil"/>
            </w:tcBorders>
          </w:tcPr>
          <w:p w:rsidR="00967E9C" w:rsidRDefault="00967E9C">
            <w:pPr>
              <w:spacing w:before="120" w:line="276" w:lineRule="auto"/>
              <w:jc w:val="center"/>
              <w:rPr>
                <w:b/>
              </w:rPr>
            </w:pPr>
          </w:p>
        </w:tc>
      </w:tr>
      <w:tr w:rsidR="00967E9C" w:rsidTr="00967E9C">
        <w:trPr>
          <w:cantSplit/>
        </w:trPr>
        <w:tc>
          <w:tcPr>
            <w:tcW w:w="9288" w:type="dxa"/>
            <w:gridSpan w:val="5"/>
            <w:tcBorders>
              <w:top w:val="nil"/>
              <w:left w:val="nil"/>
              <w:bottom w:val="single" w:sz="4" w:space="0" w:color="auto"/>
              <w:right w:val="nil"/>
            </w:tcBorders>
          </w:tcPr>
          <w:p w:rsidR="00967E9C" w:rsidRDefault="00967E9C">
            <w:pPr>
              <w:spacing w:before="120" w:line="276" w:lineRule="auto"/>
              <w:jc w:val="center"/>
              <w:rPr>
                <w:b/>
              </w:rPr>
            </w:pPr>
          </w:p>
          <w:p w:rsidR="00967E9C" w:rsidRDefault="00967E9C">
            <w:pPr>
              <w:spacing w:before="120" w:line="276" w:lineRule="auto"/>
              <w:jc w:val="center"/>
              <w:rPr>
                <w:b/>
              </w:rPr>
            </w:pPr>
          </w:p>
          <w:p w:rsidR="00967E9C" w:rsidRDefault="00967E9C">
            <w:pPr>
              <w:spacing w:before="120" w:line="276" w:lineRule="auto"/>
              <w:jc w:val="center"/>
              <w:rPr>
                <w:b/>
              </w:rPr>
            </w:pPr>
          </w:p>
        </w:tc>
      </w:tr>
      <w:tr w:rsidR="00967E9C" w:rsidTr="00967E9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967E9C" w:rsidRDefault="00967E9C" w:rsidP="00967E9C">
            <w:pPr>
              <w:pStyle w:val="Heading7"/>
              <w:numPr>
                <w:ilvl w:val="0"/>
                <w:numId w:val="25"/>
              </w:numPr>
              <w:suppressAutoHyphens w:val="0"/>
              <w:spacing w:before="120" w:line="276" w:lineRule="auto"/>
              <w:jc w:val="center"/>
              <w:rPr>
                <w:b/>
                <w:lang w:val="lv-LV"/>
              </w:rPr>
            </w:pPr>
            <w:r>
              <w:rPr>
                <w:b/>
                <w:lang w:val="lv-LV"/>
              </w:rPr>
              <w:t>Tirdzniecības vieta</w:t>
            </w:r>
          </w:p>
        </w:tc>
      </w:tr>
      <w:tr w:rsidR="00967E9C" w:rsidTr="00967E9C">
        <w:trPr>
          <w:cantSplit/>
        </w:trPr>
        <w:tc>
          <w:tcPr>
            <w:tcW w:w="2198" w:type="dxa"/>
            <w:tcBorders>
              <w:top w:val="single" w:sz="4" w:space="0" w:color="auto"/>
              <w:left w:val="nil"/>
              <w:bottom w:val="nil"/>
              <w:right w:val="nil"/>
            </w:tcBorders>
            <w:hideMark/>
          </w:tcPr>
          <w:p w:rsidR="00967E9C" w:rsidRDefault="00967E9C">
            <w:pPr>
              <w:pStyle w:val="Header"/>
              <w:spacing w:before="120" w:line="276" w:lineRule="auto"/>
              <w:jc w:val="center"/>
              <w:rPr>
                <w:b/>
                <w:lang w:val="lv-LV"/>
              </w:rPr>
            </w:pPr>
            <w:r>
              <w:rPr>
                <w:b/>
                <w:lang w:val="lv-LV"/>
              </w:rPr>
              <w:t>Tirdzniecības vietas nosaukums:</w:t>
            </w:r>
          </w:p>
        </w:tc>
        <w:tc>
          <w:tcPr>
            <w:tcW w:w="7090" w:type="dxa"/>
            <w:gridSpan w:val="4"/>
            <w:tcBorders>
              <w:top w:val="single" w:sz="4" w:space="0" w:color="auto"/>
              <w:left w:val="nil"/>
              <w:bottom w:val="single" w:sz="4" w:space="0" w:color="auto"/>
              <w:right w:val="nil"/>
            </w:tcBorders>
          </w:tcPr>
          <w:p w:rsidR="00967E9C" w:rsidRDefault="00967E9C">
            <w:pPr>
              <w:spacing w:before="120" w:line="276" w:lineRule="auto"/>
              <w:jc w:val="center"/>
              <w:rPr>
                <w:b/>
              </w:rPr>
            </w:pPr>
          </w:p>
        </w:tc>
      </w:tr>
      <w:tr w:rsidR="00967E9C" w:rsidTr="00967E9C">
        <w:trPr>
          <w:cantSplit/>
        </w:trPr>
        <w:tc>
          <w:tcPr>
            <w:tcW w:w="2198" w:type="dxa"/>
            <w:hideMark/>
          </w:tcPr>
          <w:p w:rsidR="00967E9C" w:rsidRDefault="00967E9C">
            <w:pPr>
              <w:pStyle w:val="Header"/>
              <w:spacing w:before="120" w:line="276" w:lineRule="auto"/>
              <w:ind w:right="-52"/>
              <w:jc w:val="center"/>
              <w:rPr>
                <w:b/>
                <w:lang w:val="lv-LV"/>
              </w:rPr>
            </w:pPr>
            <w:r>
              <w:rPr>
                <w:b/>
                <w:lang w:val="lv-LV"/>
              </w:rPr>
              <w:t>Tirdzniecības vietas adrese:</w:t>
            </w:r>
          </w:p>
        </w:tc>
        <w:tc>
          <w:tcPr>
            <w:tcW w:w="7090" w:type="dxa"/>
            <w:gridSpan w:val="4"/>
            <w:tcBorders>
              <w:top w:val="single" w:sz="4" w:space="0" w:color="auto"/>
              <w:left w:val="nil"/>
              <w:bottom w:val="single" w:sz="4" w:space="0" w:color="auto"/>
              <w:right w:val="nil"/>
            </w:tcBorders>
          </w:tcPr>
          <w:p w:rsidR="00967E9C" w:rsidRDefault="00967E9C">
            <w:pPr>
              <w:spacing w:before="120" w:line="276" w:lineRule="auto"/>
              <w:jc w:val="center"/>
              <w:rPr>
                <w:b/>
              </w:rPr>
            </w:pPr>
          </w:p>
        </w:tc>
      </w:tr>
      <w:tr w:rsidR="00967E9C" w:rsidTr="00967E9C">
        <w:trPr>
          <w:cantSplit/>
        </w:trPr>
        <w:tc>
          <w:tcPr>
            <w:tcW w:w="2198" w:type="dxa"/>
            <w:hideMark/>
          </w:tcPr>
          <w:p w:rsidR="00967E9C" w:rsidRDefault="00967E9C">
            <w:pPr>
              <w:spacing w:before="120" w:line="276" w:lineRule="auto"/>
              <w:jc w:val="center"/>
              <w:rPr>
                <w:b/>
              </w:rPr>
            </w:pPr>
            <w:r>
              <w:rPr>
                <w:b/>
              </w:rPr>
              <w:t>Tirdzniecības vietas attālums (km) no adreses:</w:t>
            </w:r>
          </w:p>
          <w:p w:rsidR="00967E9C" w:rsidRDefault="00967E9C">
            <w:pPr>
              <w:spacing w:before="120" w:line="276" w:lineRule="auto"/>
              <w:jc w:val="center"/>
              <w:rPr>
                <w:b/>
              </w:rPr>
            </w:pPr>
            <w:r>
              <w:rPr>
                <w:b/>
              </w:rPr>
              <w:t>Gaujas iela 33A:</w:t>
            </w:r>
          </w:p>
        </w:tc>
        <w:tc>
          <w:tcPr>
            <w:tcW w:w="7090" w:type="dxa"/>
            <w:gridSpan w:val="4"/>
            <w:tcBorders>
              <w:top w:val="nil"/>
              <w:left w:val="nil"/>
              <w:bottom w:val="single" w:sz="4" w:space="0" w:color="auto"/>
              <w:right w:val="nil"/>
            </w:tcBorders>
          </w:tcPr>
          <w:p w:rsidR="00967E9C" w:rsidRDefault="00967E9C">
            <w:pPr>
              <w:spacing w:before="120" w:line="276" w:lineRule="auto"/>
              <w:jc w:val="center"/>
              <w:rPr>
                <w:b/>
              </w:rPr>
            </w:pPr>
          </w:p>
        </w:tc>
      </w:tr>
      <w:tr w:rsidR="00967E9C" w:rsidTr="00967E9C">
        <w:trPr>
          <w:cantSplit/>
        </w:trPr>
        <w:tc>
          <w:tcPr>
            <w:tcW w:w="9288" w:type="dxa"/>
            <w:gridSpan w:val="5"/>
            <w:tcBorders>
              <w:top w:val="nil"/>
              <w:left w:val="nil"/>
              <w:bottom w:val="single" w:sz="4" w:space="0" w:color="auto"/>
              <w:right w:val="nil"/>
            </w:tcBorders>
          </w:tcPr>
          <w:p w:rsidR="00967E9C" w:rsidRDefault="00967E9C">
            <w:pPr>
              <w:spacing w:before="120" w:line="276" w:lineRule="auto"/>
              <w:jc w:val="center"/>
              <w:rPr>
                <w:b/>
              </w:rPr>
            </w:pPr>
          </w:p>
          <w:p w:rsidR="00967E9C" w:rsidRDefault="00967E9C">
            <w:pPr>
              <w:spacing w:before="120" w:line="276" w:lineRule="auto"/>
              <w:jc w:val="center"/>
              <w:rPr>
                <w:b/>
              </w:rPr>
            </w:pPr>
          </w:p>
        </w:tc>
      </w:tr>
      <w:tr w:rsidR="00967E9C" w:rsidTr="00967E9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967E9C" w:rsidRDefault="00967E9C" w:rsidP="00967E9C">
            <w:pPr>
              <w:pStyle w:val="Heading7"/>
              <w:numPr>
                <w:ilvl w:val="0"/>
                <w:numId w:val="25"/>
              </w:numPr>
              <w:suppressAutoHyphens w:val="0"/>
              <w:spacing w:before="120" w:line="276" w:lineRule="auto"/>
              <w:jc w:val="center"/>
              <w:rPr>
                <w:b/>
                <w:lang w:val="lv-LV"/>
              </w:rPr>
            </w:pPr>
            <w:r>
              <w:rPr>
                <w:b/>
                <w:lang w:val="lv-LV"/>
              </w:rPr>
              <w:t>Informācija par pretendenta kontaktpersonu (atbildīgo personu)</w:t>
            </w:r>
          </w:p>
        </w:tc>
      </w:tr>
      <w:tr w:rsidR="00967E9C" w:rsidTr="00967E9C">
        <w:trPr>
          <w:cantSplit/>
        </w:trPr>
        <w:tc>
          <w:tcPr>
            <w:tcW w:w="2198" w:type="dxa"/>
            <w:hideMark/>
          </w:tcPr>
          <w:p w:rsidR="00967E9C" w:rsidRDefault="00967E9C">
            <w:pPr>
              <w:spacing w:before="120" w:line="276" w:lineRule="auto"/>
              <w:jc w:val="center"/>
              <w:rPr>
                <w:b/>
              </w:rPr>
            </w:pPr>
            <w:r>
              <w:rPr>
                <w:b/>
              </w:rPr>
              <w:t>Vārds, uzvārds:</w:t>
            </w:r>
          </w:p>
        </w:tc>
        <w:tc>
          <w:tcPr>
            <w:tcW w:w="7090" w:type="dxa"/>
            <w:gridSpan w:val="4"/>
            <w:tcBorders>
              <w:top w:val="nil"/>
              <w:left w:val="nil"/>
              <w:bottom w:val="single" w:sz="4" w:space="0" w:color="auto"/>
              <w:right w:val="nil"/>
            </w:tcBorders>
          </w:tcPr>
          <w:p w:rsidR="00967E9C" w:rsidRDefault="00967E9C">
            <w:pPr>
              <w:spacing w:before="120" w:line="276" w:lineRule="auto"/>
              <w:jc w:val="center"/>
              <w:rPr>
                <w:b/>
              </w:rPr>
            </w:pPr>
          </w:p>
        </w:tc>
      </w:tr>
      <w:tr w:rsidR="00967E9C" w:rsidTr="00967E9C">
        <w:trPr>
          <w:cantSplit/>
        </w:trPr>
        <w:tc>
          <w:tcPr>
            <w:tcW w:w="2198" w:type="dxa"/>
            <w:hideMark/>
          </w:tcPr>
          <w:p w:rsidR="00967E9C" w:rsidRDefault="00967E9C">
            <w:pPr>
              <w:spacing w:before="120" w:line="276" w:lineRule="auto"/>
              <w:jc w:val="center"/>
              <w:rPr>
                <w:b/>
              </w:rPr>
            </w:pPr>
            <w:r>
              <w:rPr>
                <w:b/>
              </w:rPr>
              <w:t>Ieņemamais amats:</w:t>
            </w:r>
          </w:p>
        </w:tc>
        <w:tc>
          <w:tcPr>
            <w:tcW w:w="7090" w:type="dxa"/>
            <w:gridSpan w:val="4"/>
            <w:tcBorders>
              <w:top w:val="single" w:sz="4" w:space="0" w:color="auto"/>
              <w:left w:val="nil"/>
              <w:bottom w:val="single" w:sz="4" w:space="0" w:color="auto"/>
              <w:right w:val="nil"/>
            </w:tcBorders>
          </w:tcPr>
          <w:p w:rsidR="00967E9C" w:rsidRDefault="00967E9C">
            <w:pPr>
              <w:spacing w:before="120" w:line="276" w:lineRule="auto"/>
              <w:jc w:val="center"/>
              <w:rPr>
                <w:b/>
              </w:rPr>
            </w:pPr>
          </w:p>
        </w:tc>
      </w:tr>
      <w:tr w:rsidR="00967E9C" w:rsidTr="00967E9C">
        <w:trPr>
          <w:cantSplit/>
        </w:trPr>
        <w:tc>
          <w:tcPr>
            <w:tcW w:w="2198" w:type="dxa"/>
            <w:hideMark/>
          </w:tcPr>
          <w:p w:rsidR="00967E9C" w:rsidRDefault="00967E9C">
            <w:pPr>
              <w:spacing w:before="120" w:line="276" w:lineRule="auto"/>
              <w:jc w:val="center"/>
              <w:rPr>
                <w:b/>
              </w:rPr>
            </w:pPr>
            <w:r>
              <w:rPr>
                <w:b/>
              </w:rPr>
              <w:t>Tālrunis:</w:t>
            </w:r>
          </w:p>
        </w:tc>
        <w:tc>
          <w:tcPr>
            <w:tcW w:w="2966" w:type="dxa"/>
            <w:gridSpan w:val="2"/>
            <w:tcBorders>
              <w:top w:val="single" w:sz="4" w:space="0" w:color="auto"/>
              <w:left w:val="nil"/>
              <w:bottom w:val="single" w:sz="4" w:space="0" w:color="auto"/>
              <w:right w:val="nil"/>
            </w:tcBorders>
          </w:tcPr>
          <w:p w:rsidR="00967E9C" w:rsidRDefault="00967E9C">
            <w:pPr>
              <w:spacing w:before="120" w:line="276" w:lineRule="auto"/>
              <w:jc w:val="center"/>
              <w:rPr>
                <w:b/>
              </w:rPr>
            </w:pPr>
          </w:p>
        </w:tc>
        <w:tc>
          <w:tcPr>
            <w:tcW w:w="923" w:type="dxa"/>
            <w:tcBorders>
              <w:top w:val="single" w:sz="4" w:space="0" w:color="auto"/>
              <w:left w:val="nil"/>
              <w:bottom w:val="nil"/>
              <w:right w:val="nil"/>
            </w:tcBorders>
            <w:hideMark/>
          </w:tcPr>
          <w:p w:rsidR="00967E9C" w:rsidRDefault="00967E9C">
            <w:pPr>
              <w:spacing w:before="120" w:line="276" w:lineRule="auto"/>
              <w:jc w:val="center"/>
              <w:rPr>
                <w:b/>
              </w:rPr>
            </w:pPr>
            <w:r>
              <w:rPr>
                <w:b/>
              </w:rPr>
              <w:t>Fakss:</w:t>
            </w:r>
          </w:p>
        </w:tc>
        <w:tc>
          <w:tcPr>
            <w:tcW w:w="3201" w:type="dxa"/>
            <w:tcBorders>
              <w:top w:val="single" w:sz="4" w:space="0" w:color="auto"/>
              <w:left w:val="nil"/>
              <w:bottom w:val="single" w:sz="4" w:space="0" w:color="auto"/>
              <w:right w:val="nil"/>
            </w:tcBorders>
          </w:tcPr>
          <w:p w:rsidR="00967E9C" w:rsidRDefault="00967E9C">
            <w:pPr>
              <w:spacing w:before="120" w:line="276" w:lineRule="auto"/>
              <w:jc w:val="center"/>
              <w:rPr>
                <w:b/>
              </w:rPr>
            </w:pPr>
          </w:p>
        </w:tc>
      </w:tr>
      <w:tr w:rsidR="00967E9C" w:rsidTr="00967E9C">
        <w:trPr>
          <w:cantSplit/>
        </w:trPr>
        <w:tc>
          <w:tcPr>
            <w:tcW w:w="2198" w:type="dxa"/>
            <w:hideMark/>
          </w:tcPr>
          <w:p w:rsidR="00967E9C" w:rsidRDefault="00967E9C">
            <w:pPr>
              <w:spacing w:before="120" w:line="276" w:lineRule="auto"/>
              <w:jc w:val="center"/>
              <w:rPr>
                <w:b/>
              </w:rPr>
            </w:pPr>
            <w:r>
              <w:rPr>
                <w:b/>
              </w:rPr>
              <w:t>E-pasta adrese:</w:t>
            </w:r>
          </w:p>
        </w:tc>
        <w:tc>
          <w:tcPr>
            <w:tcW w:w="7090" w:type="dxa"/>
            <w:gridSpan w:val="4"/>
            <w:tcBorders>
              <w:top w:val="nil"/>
              <w:left w:val="nil"/>
              <w:bottom w:val="single" w:sz="4" w:space="0" w:color="auto"/>
              <w:right w:val="nil"/>
            </w:tcBorders>
          </w:tcPr>
          <w:p w:rsidR="00967E9C" w:rsidRDefault="00967E9C">
            <w:pPr>
              <w:spacing w:before="120" w:line="276" w:lineRule="auto"/>
              <w:jc w:val="center"/>
              <w:rPr>
                <w:b/>
              </w:rPr>
            </w:pPr>
          </w:p>
        </w:tc>
      </w:tr>
    </w:tbl>
    <w:p w:rsidR="00967E9C" w:rsidRDefault="00967E9C" w:rsidP="00967E9C">
      <w:pPr>
        <w:spacing w:after="120"/>
        <w:jc w:val="center"/>
        <w:rPr>
          <w:b/>
        </w:rPr>
      </w:pPr>
    </w:p>
    <w:p w:rsidR="00967E9C" w:rsidRDefault="00967E9C" w:rsidP="00967E9C">
      <w:pPr>
        <w:spacing w:after="120"/>
        <w:jc w:val="center"/>
        <w:rPr>
          <w:b/>
        </w:rPr>
      </w:pPr>
    </w:p>
    <w:p w:rsidR="00967E9C" w:rsidRDefault="00967E9C" w:rsidP="00967E9C"/>
    <w:p w:rsidR="00967E9C" w:rsidRDefault="00967E9C" w:rsidP="00967E9C">
      <w:pPr>
        <w:rPr>
          <w:b/>
          <w:bCs/>
        </w:rPr>
      </w:pPr>
      <w:r>
        <w:rPr>
          <w:b/>
          <w:bCs/>
        </w:rPr>
        <w:t>Ar šo apliecinām, ka visa piedāvājumā iesniegtā informācija ir patiesa.</w:t>
      </w:r>
    </w:p>
    <w:p w:rsidR="00967E9C" w:rsidRDefault="00967E9C" w:rsidP="00967E9C">
      <w:pPr>
        <w:rPr>
          <w:b/>
          <w:bCs/>
        </w:rPr>
      </w:pPr>
    </w:p>
    <w:p w:rsidR="00967E9C" w:rsidRDefault="00967E9C" w:rsidP="00967E9C">
      <w:pPr>
        <w:rPr>
          <w:b/>
          <w:bCs/>
        </w:rPr>
      </w:pPr>
    </w:p>
    <w:p w:rsidR="00967E9C" w:rsidRDefault="00967E9C" w:rsidP="00967E9C">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967E9C" w:rsidTr="00967E9C">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67E9C" w:rsidRDefault="00967E9C">
            <w:pPr>
              <w:spacing w:line="276" w:lineRule="auto"/>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967E9C" w:rsidRDefault="00967E9C">
            <w:pPr>
              <w:spacing w:line="276" w:lineRule="auto"/>
              <w:jc w:val="center"/>
              <w:rPr>
                <w:b/>
              </w:rPr>
            </w:pPr>
          </w:p>
        </w:tc>
      </w:tr>
      <w:tr w:rsidR="00967E9C" w:rsidTr="00967E9C">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67E9C" w:rsidRDefault="00967E9C">
            <w:pPr>
              <w:spacing w:line="276" w:lineRule="auto"/>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967E9C" w:rsidRDefault="00967E9C">
            <w:pPr>
              <w:spacing w:line="276" w:lineRule="auto"/>
              <w:jc w:val="center"/>
              <w:rPr>
                <w:b/>
              </w:rPr>
            </w:pPr>
          </w:p>
        </w:tc>
      </w:tr>
      <w:tr w:rsidR="00967E9C" w:rsidTr="00967E9C">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67E9C" w:rsidRDefault="00967E9C">
            <w:pPr>
              <w:spacing w:line="276" w:lineRule="auto"/>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967E9C" w:rsidRDefault="00967E9C">
            <w:pPr>
              <w:spacing w:line="276" w:lineRule="auto"/>
              <w:jc w:val="center"/>
              <w:rPr>
                <w:b/>
              </w:rPr>
            </w:pPr>
          </w:p>
        </w:tc>
      </w:tr>
      <w:tr w:rsidR="00967E9C" w:rsidTr="00967E9C">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67E9C" w:rsidRDefault="00967E9C">
            <w:pPr>
              <w:spacing w:line="276" w:lineRule="auto"/>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967E9C" w:rsidRDefault="00967E9C">
            <w:pPr>
              <w:spacing w:line="276" w:lineRule="auto"/>
              <w:jc w:val="center"/>
              <w:rPr>
                <w:b/>
              </w:rPr>
            </w:pPr>
          </w:p>
        </w:tc>
      </w:tr>
    </w:tbl>
    <w:p w:rsidR="00967E9C" w:rsidRDefault="00967E9C" w:rsidP="00967E9C">
      <w:pPr>
        <w:pStyle w:val="Header"/>
        <w:ind w:firstLine="720"/>
        <w:rPr>
          <w:lang w:val="lv-LV"/>
        </w:rPr>
      </w:pPr>
    </w:p>
    <w:p w:rsidR="00967E9C" w:rsidRDefault="00967E9C" w:rsidP="00967E9C">
      <w:pPr>
        <w:pStyle w:val="Header"/>
        <w:ind w:firstLine="720"/>
        <w:rPr>
          <w:lang w:val="lv-LV"/>
        </w:rPr>
      </w:pPr>
    </w:p>
    <w:p w:rsidR="00967E9C" w:rsidRDefault="00967E9C" w:rsidP="00967E9C">
      <w:pPr>
        <w:pStyle w:val="Header"/>
        <w:ind w:firstLine="720"/>
        <w:rPr>
          <w:color w:val="548DD4"/>
          <w:lang w:val="lv-LV"/>
        </w:rPr>
      </w:pPr>
      <w:r>
        <w:rPr>
          <w:lang w:val="lv-LV"/>
        </w:rPr>
        <w:t>Z.v.</w:t>
      </w:r>
    </w:p>
    <w:p w:rsidR="00967E9C" w:rsidRDefault="00967E9C" w:rsidP="00967E9C"/>
    <w:p w:rsidR="00967E9C" w:rsidRDefault="00967E9C" w:rsidP="00967E9C"/>
    <w:p w:rsidR="00967E9C" w:rsidRDefault="00967E9C" w:rsidP="00967E9C"/>
    <w:p w:rsidR="00967E9C" w:rsidRDefault="00967E9C" w:rsidP="00967E9C">
      <w:pPr>
        <w:pStyle w:val="Punkts"/>
        <w:numPr>
          <w:ilvl w:val="0"/>
          <w:numId w:val="0"/>
        </w:numPr>
        <w:tabs>
          <w:tab w:val="left" w:pos="720"/>
        </w:tabs>
        <w:jc w:val="right"/>
        <w:rPr>
          <w:rFonts w:ascii="Times New Roman" w:hAnsi="Times New Roman"/>
        </w:rPr>
      </w:pPr>
      <w:r>
        <w:rPr>
          <w:b w:val="0"/>
        </w:rPr>
        <w:br w:type="page"/>
      </w:r>
      <w:bookmarkStart w:id="2" w:name="_Toc335864518"/>
      <w:r>
        <w:rPr>
          <w:rFonts w:ascii="Times New Roman" w:hAnsi="Times New Roman"/>
        </w:rPr>
        <w:lastRenderedPageBreak/>
        <w:t xml:space="preserve"> </w:t>
      </w:r>
    </w:p>
    <w:bookmarkEnd w:id="2"/>
    <w:p w:rsidR="00967E9C" w:rsidRDefault="00967E9C" w:rsidP="00967E9C">
      <w:pPr>
        <w:pStyle w:val="Punkts"/>
        <w:numPr>
          <w:ilvl w:val="0"/>
          <w:numId w:val="0"/>
        </w:numPr>
        <w:tabs>
          <w:tab w:val="left" w:pos="720"/>
        </w:tabs>
        <w:jc w:val="center"/>
        <w:rPr>
          <w:rFonts w:ascii="Times New Roman" w:hAnsi="Times New Roman"/>
        </w:rPr>
      </w:pPr>
    </w:p>
    <w:p w:rsidR="00967E9C" w:rsidRDefault="00967E9C" w:rsidP="00967E9C">
      <w:pPr>
        <w:pStyle w:val="Punkts"/>
        <w:numPr>
          <w:ilvl w:val="0"/>
          <w:numId w:val="0"/>
        </w:numPr>
        <w:tabs>
          <w:tab w:val="left" w:pos="720"/>
        </w:tabs>
        <w:jc w:val="right"/>
        <w:rPr>
          <w:rFonts w:ascii="Times New Roman" w:hAnsi="Times New Roman"/>
        </w:rPr>
      </w:pPr>
      <w:r>
        <w:rPr>
          <w:rFonts w:ascii="Times New Roman" w:hAnsi="Times New Roman"/>
        </w:rPr>
        <w:t>2. pielikums: Finanšu un tehniskais piedāvājums</w:t>
      </w:r>
    </w:p>
    <w:p w:rsidR="00967E9C" w:rsidRDefault="00967E9C" w:rsidP="00967E9C">
      <w:pPr>
        <w:pStyle w:val="Punkts"/>
        <w:numPr>
          <w:ilvl w:val="0"/>
          <w:numId w:val="0"/>
        </w:numPr>
        <w:tabs>
          <w:tab w:val="left" w:pos="720"/>
        </w:tabs>
        <w:jc w:val="center"/>
        <w:rPr>
          <w:rFonts w:ascii="Times New Roman" w:hAnsi="Times New Roman"/>
        </w:rPr>
      </w:pPr>
    </w:p>
    <w:p w:rsidR="00967E9C" w:rsidRDefault="00967E9C" w:rsidP="00967E9C">
      <w:pPr>
        <w:pStyle w:val="Punkts"/>
        <w:numPr>
          <w:ilvl w:val="0"/>
          <w:numId w:val="0"/>
        </w:numPr>
        <w:tabs>
          <w:tab w:val="left" w:pos="720"/>
        </w:tabs>
        <w:jc w:val="center"/>
        <w:rPr>
          <w:rFonts w:ascii="Times New Roman" w:hAnsi="Times New Roman"/>
        </w:rPr>
      </w:pPr>
    </w:p>
    <w:p w:rsidR="00967E9C" w:rsidRDefault="00967E9C" w:rsidP="00967E9C">
      <w:pPr>
        <w:jc w:val="center"/>
        <w:rPr>
          <w:b/>
          <w:sz w:val="20"/>
          <w:szCs w:val="20"/>
        </w:rPr>
      </w:pPr>
      <w:r>
        <w:rPr>
          <w:b/>
          <w:sz w:val="20"/>
          <w:szCs w:val="20"/>
        </w:rPr>
        <w:t>FINANŠU un TEHNSIKAIS PIEDĀVĀJUMS</w:t>
      </w:r>
    </w:p>
    <w:p w:rsidR="00967E9C" w:rsidRDefault="00967E9C" w:rsidP="00967E9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1"/>
        <w:gridCol w:w="1640"/>
        <w:gridCol w:w="1589"/>
        <w:gridCol w:w="1623"/>
      </w:tblGrid>
      <w:tr w:rsidR="00967E9C" w:rsidTr="00967E9C">
        <w:trPr>
          <w:jc w:val="center"/>
        </w:trPr>
        <w:tc>
          <w:tcPr>
            <w:tcW w:w="325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967E9C" w:rsidRDefault="00967E9C">
            <w:pPr>
              <w:spacing w:line="276" w:lineRule="auto"/>
              <w:jc w:val="center"/>
              <w:rPr>
                <w:b/>
                <w:sz w:val="20"/>
                <w:szCs w:val="20"/>
              </w:rPr>
            </w:pPr>
            <w:r>
              <w:rPr>
                <w:b/>
                <w:sz w:val="20"/>
                <w:szCs w:val="20"/>
              </w:rPr>
              <w:t>Iepērkamās preces apraksts</w:t>
            </w:r>
          </w:p>
        </w:tc>
        <w:tc>
          <w:tcPr>
            <w:tcW w:w="164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967E9C" w:rsidRDefault="00967E9C">
            <w:pPr>
              <w:spacing w:line="276" w:lineRule="auto"/>
              <w:jc w:val="center"/>
              <w:rPr>
                <w:b/>
                <w:sz w:val="20"/>
                <w:szCs w:val="20"/>
              </w:rPr>
            </w:pPr>
            <w:r>
              <w:rPr>
                <w:b/>
                <w:sz w:val="20"/>
                <w:szCs w:val="20"/>
              </w:rPr>
              <w:t>Piedāvātās preces apraksts, nosaukums, piedāvātās vienības svars vai tilpums, ražotājs</w:t>
            </w:r>
          </w:p>
        </w:tc>
        <w:tc>
          <w:tcPr>
            <w:tcW w:w="158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967E9C" w:rsidRDefault="00967E9C">
            <w:pPr>
              <w:spacing w:line="276" w:lineRule="auto"/>
              <w:jc w:val="center"/>
              <w:rPr>
                <w:b/>
                <w:sz w:val="20"/>
                <w:szCs w:val="20"/>
              </w:rPr>
            </w:pPr>
            <w:r>
              <w:rPr>
                <w:b/>
                <w:sz w:val="20"/>
                <w:szCs w:val="20"/>
              </w:rPr>
              <w:t>Vienība</w:t>
            </w:r>
          </w:p>
        </w:tc>
        <w:tc>
          <w:tcPr>
            <w:tcW w:w="162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967E9C" w:rsidRDefault="00967E9C">
            <w:pPr>
              <w:spacing w:line="276" w:lineRule="auto"/>
              <w:jc w:val="center"/>
              <w:rPr>
                <w:b/>
                <w:sz w:val="20"/>
                <w:szCs w:val="20"/>
              </w:rPr>
            </w:pPr>
            <w:r>
              <w:rPr>
                <w:b/>
                <w:sz w:val="20"/>
                <w:szCs w:val="20"/>
              </w:rPr>
              <w:t>Piedāvātā cena (bez PVN) par vienu vienību</w:t>
            </w:r>
          </w:p>
        </w:tc>
      </w:tr>
      <w:tr w:rsidR="00967E9C" w:rsidTr="00967E9C">
        <w:trPr>
          <w:jc w:val="center"/>
        </w:trPr>
        <w:tc>
          <w:tcPr>
            <w:tcW w:w="3251"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rPr>
                <w:b/>
                <w:sz w:val="20"/>
                <w:szCs w:val="20"/>
              </w:rPr>
            </w:pPr>
            <w:r>
              <w:rPr>
                <w:b/>
                <w:sz w:val="20"/>
                <w:szCs w:val="20"/>
              </w:rPr>
              <w:t xml:space="preserve">Kafija </w:t>
            </w:r>
          </w:p>
          <w:p w:rsidR="00967E9C" w:rsidRDefault="00967E9C">
            <w:pPr>
              <w:spacing w:line="276" w:lineRule="auto"/>
              <w:rPr>
                <w:sz w:val="20"/>
                <w:szCs w:val="20"/>
              </w:rPr>
            </w:pPr>
            <w:r>
              <w:t xml:space="preserve">Malta kafija no izmeklētu </w:t>
            </w:r>
            <w:proofErr w:type="spellStart"/>
            <w:r>
              <w:t>Arabikas</w:t>
            </w:r>
            <w:proofErr w:type="spellEnd"/>
            <w:r>
              <w:t xml:space="preserve"> šķirņu pupiņām, kas nodrošina bagātīgu garšu un aromātu- </w:t>
            </w:r>
            <w:proofErr w:type="spellStart"/>
            <w:r>
              <w:t>piem.,Jacobs</w:t>
            </w:r>
            <w:proofErr w:type="spellEnd"/>
            <w:r>
              <w:t xml:space="preserve"> </w:t>
            </w:r>
            <w:proofErr w:type="spellStart"/>
            <w:r>
              <w:t>Kronung</w:t>
            </w:r>
            <w:proofErr w:type="spellEnd"/>
            <w:r>
              <w:t>. 250 vai 500 g iepakojumos</w:t>
            </w:r>
          </w:p>
        </w:tc>
        <w:tc>
          <w:tcPr>
            <w:tcW w:w="1640"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c>
          <w:tcPr>
            <w:tcW w:w="1589"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pPr>
            <w:r>
              <w:t>1</w:t>
            </w:r>
          </w:p>
        </w:tc>
        <w:tc>
          <w:tcPr>
            <w:tcW w:w="1623"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r>
      <w:tr w:rsidR="00967E9C" w:rsidTr="00967E9C">
        <w:trPr>
          <w:jc w:val="center"/>
        </w:trPr>
        <w:tc>
          <w:tcPr>
            <w:tcW w:w="3251"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rPr>
                <w:b/>
                <w:sz w:val="20"/>
                <w:szCs w:val="20"/>
              </w:rPr>
            </w:pPr>
            <w:r>
              <w:rPr>
                <w:b/>
                <w:sz w:val="20"/>
                <w:szCs w:val="20"/>
              </w:rPr>
              <w:t>Tēja</w:t>
            </w:r>
          </w:p>
          <w:p w:rsidR="00967E9C" w:rsidRDefault="00967E9C">
            <w:pPr>
              <w:spacing w:line="276" w:lineRule="auto"/>
              <w:rPr>
                <w:sz w:val="20"/>
                <w:szCs w:val="20"/>
              </w:rPr>
            </w:pPr>
            <w:r>
              <w:t>Maisiņu piparmētru tēja –</w:t>
            </w:r>
            <w:proofErr w:type="gramStart"/>
            <w:r>
              <w:t xml:space="preserve">  </w:t>
            </w:r>
            <w:proofErr w:type="gramEnd"/>
            <w:r>
              <w:t>100% piparmētru lapu tēja.  Tēja sausa, irdena, bez gružu piejaukuma, bez aromatizētājiem. Iepakojumā – vismaz 20 maisiņi folijas iepakojumā (konvertā).</w:t>
            </w:r>
          </w:p>
        </w:tc>
        <w:tc>
          <w:tcPr>
            <w:tcW w:w="1640"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c>
          <w:tcPr>
            <w:tcW w:w="1589"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pPr>
            <w:r>
              <w:t xml:space="preserve">1 </w:t>
            </w:r>
          </w:p>
        </w:tc>
        <w:tc>
          <w:tcPr>
            <w:tcW w:w="1623"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r>
      <w:tr w:rsidR="00967E9C" w:rsidTr="00967E9C">
        <w:trPr>
          <w:jc w:val="center"/>
        </w:trPr>
        <w:tc>
          <w:tcPr>
            <w:tcW w:w="3251"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rPr>
                <w:b/>
              </w:rPr>
            </w:pPr>
            <w:r>
              <w:rPr>
                <w:b/>
              </w:rPr>
              <w:t>Cukurs</w:t>
            </w:r>
          </w:p>
          <w:p w:rsidR="00967E9C" w:rsidRDefault="00967E9C">
            <w:pPr>
              <w:spacing w:line="276" w:lineRule="auto"/>
            </w:pPr>
            <w:r>
              <w:t>Iepakojumā 1 kg cukura</w:t>
            </w:r>
          </w:p>
        </w:tc>
        <w:tc>
          <w:tcPr>
            <w:tcW w:w="1640"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c>
          <w:tcPr>
            <w:tcW w:w="1589"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pPr>
            <w:r>
              <w:t>1</w:t>
            </w:r>
          </w:p>
        </w:tc>
        <w:tc>
          <w:tcPr>
            <w:tcW w:w="1623"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r>
      <w:tr w:rsidR="00967E9C" w:rsidTr="00967E9C">
        <w:trPr>
          <w:jc w:val="center"/>
        </w:trPr>
        <w:tc>
          <w:tcPr>
            <w:tcW w:w="3251"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rPr>
                <w:b/>
              </w:rPr>
            </w:pPr>
            <w:r>
              <w:rPr>
                <w:b/>
              </w:rPr>
              <w:t>Šokolādes tāfelītes</w:t>
            </w:r>
          </w:p>
          <w:p w:rsidR="00967E9C" w:rsidRDefault="00967E9C">
            <w:pPr>
              <w:spacing w:line="276" w:lineRule="auto"/>
            </w:pPr>
            <w:r>
              <w:t xml:space="preserve">Šokolādes tāfelītes – Laima, </w:t>
            </w:r>
            <w:proofErr w:type="spellStart"/>
            <w:r>
              <w:t>Karuna</w:t>
            </w:r>
            <w:proofErr w:type="spellEnd"/>
            <w:r>
              <w:t xml:space="preserve">, </w:t>
            </w:r>
            <w:proofErr w:type="spellStart"/>
            <w:r>
              <w:t>Kalev</w:t>
            </w:r>
            <w:proofErr w:type="spellEnd"/>
            <w:r>
              <w:t xml:space="preserve"> vai </w:t>
            </w:r>
            <w:proofErr w:type="spellStart"/>
            <w:r>
              <w:t>Fazer</w:t>
            </w:r>
            <w:proofErr w:type="spellEnd"/>
            <w:r>
              <w:t xml:space="preserve">. 100 g tāfelīte. Kakao saturs – vismaz 50 %. Melnā vai piena šokolāde. </w:t>
            </w:r>
          </w:p>
        </w:tc>
        <w:tc>
          <w:tcPr>
            <w:tcW w:w="1640"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c>
          <w:tcPr>
            <w:tcW w:w="1589"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pPr>
            <w:r>
              <w:t>1</w:t>
            </w:r>
          </w:p>
        </w:tc>
        <w:tc>
          <w:tcPr>
            <w:tcW w:w="1623"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r>
      <w:tr w:rsidR="00967E9C" w:rsidTr="00967E9C">
        <w:trPr>
          <w:jc w:val="center"/>
        </w:trPr>
        <w:tc>
          <w:tcPr>
            <w:tcW w:w="3251"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pPr>
            <w:r>
              <w:rPr>
                <w:b/>
              </w:rPr>
              <w:t>Šokolādes konfektes</w:t>
            </w:r>
            <w:r>
              <w:t xml:space="preserve"> </w:t>
            </w:r>
          </w:p>
          <w:p w:rsidR="00967E9C" w:rsidRDefault="00967E9C">
            <w:pPr>
              <w:spacing w:line="276" w:lineRule="auto"/>
            </w:pPr>
            <w:r>
              <w:t xml:space="preserve">Laima, </w:t>
            </w:r>
            <w:proofErr w:type="spellStart"/>
            <w:r>
              <w:t>Karuna</w:t>
            </w:r>
            <w:proofErr w:type="spellEnd"/>
            <w:r>
              <w:t xml:space="preserve">, </w:t>
            </w:r>
            <w:proofErr w:type="spellStart"/>
            <w:r>
              <w:t>Kalev</w:t>
            </w:r>
            <w:proofErr w:type="spellEnd"/>
            <w:r>
              <w:t xml:space="preserve"> vai </w:t>
            </w:r>
            <w:proofErr w:type="spellStart"/>
            <w:r>
              <w:t>Fazer</w:t>
            </w:r>
            <w:proofErr w:type="spellEnd"/>
            <w:r>
              <w:t xml:space="preserve">. Kakao saturs – vismaz 50%, var būt ar dažādām piedevām. </w:t>
            </w:r>
          </w:p>
        </w:tc>
        <w:tc>
          <w:tcPr>
            <w:tcW w:w="1640"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c>
          <w:tcPr>
            <w:tcW w:w="1589"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pPr>
            <w:r>
              <w:t>1 kg</w:t>
            </w:r>
          </w:p>
        </w:tc>
        <w:tc>
          <w:tcPr>
            <w:tcW w:w="1623"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r>
      <w:tr w:rsidR="00967E9C" w:rsidTr="00967E9C">
        <w:trPr>
          <w:jc w:val="center"/>
        </w:trPr>
        <w:tc>
          <w:tcPr>
            <w:tcW w:w="3251"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pPr>
            <w:r>
              <w:rPr>
                <w:b/>
              </w:rPr>
              <w:t>Zefīrs</w:t>
            </w:r>
            <w:r>
              <w:t xml:space="preserve"> </w:t>
            </w:r>
          </w:p>
          <w:p w:rsidR="00967E9C" w:rsidRDefault="00967E9C">
            <w:pPr>
              <w:spacing w:line="276" w:lineRule="auto"/>
            </w:pPr>
            <w:r>
              <w:t xml:space="preserve">Zefīrs Laima vai </w:t>
            </w:r>
            <w:proofErr w:type="spellStart"/>
            <w:r>
              <w:t>Karuna</w:t>
            </w:r>
            <w:proofErr w:type="spellEnd"/>
            <w:r>
              <w:t>. 250 gr iepakojumos.</w:t>
            </w:r>
          </w:p>
        </w:tc>
        <w:tc>
          <w:tcPr>
            <w:tcW w:w="1640"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c>
          <w:tcPr>
            <w:tcW w:w="1589"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pPr>
            <w:r>
              <w:t>1</w:t>
            </w:r>
          </w:p>
        </w:tc>
        <w:tc>
          <w:tcPr>
            <w:tcW w:w="1623"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r>
      <w:tr w:rsidR="00967E9C" w:rsidTr="00967E9C">
        <w:trPr>
          <w:jc w:val="center"/>
        </w:trPr>
        <w:tc>
          <w:tcPr>
            <w:tcW w:w="3251" w:type="dxa"/>
            <w:tcBorders>
              <w:top w:val="single" w:sz="4" w:space="0" w:color="auto"/>
              <w:left w:val="single" w:sz="4" w:space="0" w:color="auto"/>
              <w:bottom w:val="single" w:sz="4" w:space="0" w:color="auto"/>
              <w:right w:val="single" w:sz="4" w:space="0" w:color="auto"/>
            </w:tcBorders>
            <w:vAlign w:val="center"/>
            <w:hideMark/>
          </w:tcPr>
          <w:p w:rsidR="00967E9C" w:rsidRDefault="00967E9C">
            <w:pPr>
              <w:pStyle w:val="Sarakstarindkopa1"/>
              <w:spacing w:line="276" w:lineRule="auto"/>
              <w:ind w:left="0" w:right="-19"/>
              <w:jc w:val="both"/>
              <w:rPr>
                <w:b/>
                <w:bCs/>
                <w:color w:val="000000"/>
                <w:sz w:val="22"/>
                <w:szCs w:val="22"/>
              </w:rPr>
            </w:pPr>
            <w:r>
              <w:rPr>
                <w:b/>
                <w:bCs/>
                <w:color w:val="000000"/>
                <w:sz w:val="22"/>
                <w:szCs w:val="22"/>
              </w:rPr>
              <w:t>Minerālūdens</w:t>
            </w:r>
          </w:p>
          <w:p w:rsidR="00967E9C" w:rsidRDefault="00967E9C">
            <w:pPr>
              <w:pStyle w:val="Sarakstarindkopa1"/>
              <w:spacing w:line="276" w:lineRule="auto"/>
              <w:ind w:left="0" w:right="-19"/>
              <w:jc w:val="both"/>
              <w:rPr>
                <w:bCs/>
                <w:color w:val="000000"/>
                <w:sz w:val="20"/>
                <w:szCs w:val="20"/>
              </w:rPr>
            </w:pPr>
            <w:r>
              <w:t>Minerālūdens gāzēts 0,5 pudele</w:t>
            </w:r>
          </w:p>
        </w:tc>
        <w:tc>
          <w:tcPr>
            <w:tcW w:w="1640"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c>
          <w:tcPr>
            <w:tcW w:w="1589"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pPr>
            <w:r>
              <w:t>1</w:t>
            </w:r>
          </w:p>
        </w:tc>
        <w:tc>
          <w:tcPr>
            <w:tcW w:w="1623"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r>
      <w:tr w:rsidR="00967E9C" w:rsidTr="00967E9C">
        <w:trPr>
          <w:jc w:val="center"/>
        </w:trPr>
        <w:tc>
          <w:tcPr>
            <w:tcW w:w="3251" w:type="dxa"/>
            <w:tcBorders>
              <w:top w:val="single" w:sz="4" w:space="0" w:color="auto"/>
              <w:left w:val="single" w:sz="4" w:space="0" w:color="auto"/>
              <w:bottom w:val="single" w:sz="4" w:space="0" w:color="auto"/>
              <w:right w:val="single" w:sz="4" w:space="0" w:color="auto"/>
            </w:tcBorders>
            <w:hideMark/>
          </w:tcPr>
          <w:p w:rsidR="00967E9C" w:rsidRDefault="00967E9C">
            <w:pPr>
              <w:pStyle w:val="Sarakstarindkopa1"/>
              <w:spacing w:line="276" w:lineRule="auto"/>
              <w:ind w:left="0" w:right="-19"/>
              <w:jc w:val="both"/>
              <w:rPr>
                <w:b/>
                <w:bCs/>
                <w:color w:val="000000"/>
                <w:sz w:val="22"/>
                <w:szCs w:val="22"/>
              </w:rPr>
            </w:pPr>
            <w:r>
              <w:rPr>
                <w:b/>
                <w:bCs/>
                <w:color w:val="000000"/>
                <w:sz w:val="22"/>
                <w:szCs w:val="22"/>
              </w:rPr>
              <w:t>Minerālūdens</w:t>
            </w:r>
          </w:p>
          <w:p w:rsidR="00967E9C" w:rsidRDefault="00967E9C">
            <w:pPr>
              <w:spacing w:line="276" w:lineRule="auto"/>
              <w:rPr>
                <w:b/>
              </w:rPr>
            </w:pPr>
            <w:r>
              <w:lastRenderedPageBreak/>
              <w:t>Minerālūdens negāzēts 0,5 pudele</w:t>
            </w:r>
          </w:p>
        </w:tc>
        <w:tc>
          <w:tcPr>
            <w:tcW w:w="1640"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c>
          <w:tcPr>
            <w:tcW w:w="1589"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pPr>
            <w:r>
              <w:t>1</w:t>
            </w:r>
          </w:p>
        </w:tc>
        <w:tc>
          <w:tcPr>
            <w:tcW w:w="1623"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r>
      <w:tr w:rsidR="00967E9C" w:rsidTr="00967E9C">
        <w:trPr>
          <w:jc w:val="center"/>
        </w:trPr>
        <w:tc>
          <w:tcPr>
            <w:tcW w:w="3251"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rPr>
                <w:b/>
              </w:rPr>
            </w:pPr>
            <w:r>
              <w:rPr>
                <w:b/>
              </w:rPr>
              <w:lastRenderedPageBreak/>
              <w:t>Sula</w:t>
            </w:r>
          </w:p>
          <w:p w:rsidR="00967E9C" w:rsidRDefault="00967E9C">
            <w:pPr>
              <w:spacing w:line="276" w:lineRule="auto"/>
            </w:pPr>
            <w:r>
              <w:t>Sula – apelsīnu. 1 l iepakojums.</w:t>
            </w:r>
          </w:p>
        </w:tc>
        <w:tc>
          <w:tcPr>
            <w:tcW w:w="1640"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c>
          <w:tcPr>
            <w:tcW w:w="1589"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pPr>
            <w:r>
              <w:t>1</w:t>
            </w:r>
          </w:p>
        </w:tc>
        <w:tc>
          <w:tcPr>
            <w:tcW w:w="1623"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r>
      <w:tr w:rsidR="00967E9C" w:rsidTr="00967E9C">
        <w:trPr>
          <w:jc w:val="center"/>
        </w:trPr>
        <w:tc>
          <w:tcPr>
            <w:tcW w:w="3251"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rPr>
                <w:b/>
              </w:rPr>
            </w:pPr>
            <w:r>
              <w:rPr>
                <w:b/>
              </w:rPr>
              <w:t>Kvass</w:t>
            </w:r>
          </w:p>
          <w:p w:rsidR="00967E9C" w:rsidRDefault="00967E9C">
            <w:pPr>
              <w:spacing w:line="276" w:lineRule="auto"/>
            </w:pPr>
            <w:r>
              <w:t>1 l iepakojums</w:t>
            </w:r>
          </w:p>
        </w:tc>
        <w:tc>
          <w:tcPr>
            <w:tcW w:w="1640"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c>
          <w:tcPr>
            <w:tcW w:w="1589"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pPr>
            <w:r>
              <w:t>1</w:t>
            </w:r>
          </w:p>
        </w:tc>
        <w:tc>
          <w:tcPr>
            <w:tcW w:w="1623"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r>
      <w:tr w:rsidR="00967E9C" w:rsidTr="00967E9C">
        <w:trPr>
          <w:jc w:val="center"/>
        </w:trPr>
        <w:tc>
          <w:tcPr>
            <w:tcW w:w="3251"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rPr>
                <w:b/>
              </w:rPr>
            </w:pPr>
            <w:r>
              <w:rPr>
                <w:b/>
              </w:rPr>
              <w:t xml:space="preserve">Āboli </w:t>
            </w:r>
          </w:p>
        </w:tc>
        <w:tc>
          <w:tcPr>
            <w:tcW w:w="1640"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c>
          <w:tcPr>
            <w:tcW w:w="1589"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pPr>
            <w:r>
              <w:t>1 kg</w:t>
            </w:r>
          </w:p>
        </w:tc>
        <w:tc>
          <w:tcPr>
            <w:tcW w:w="1623"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r>
      <w:tr w:rsidR="00967E9C" w:rsidTr="00967E9C">
        <w:trPr>
          <w:jc w:val="center"/>
        </w:trPr>
        <w:tc>
          <w:tcPr>
            <w:tcW w:w="3251"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rPr>
                <w:b/>
              </w:rPr>
            </w:pPr>
            <w:r>
              <w:rPr>
                <w:b/>
              </w:rPr>
              <w:t>Bumbieri</w:t>
            </w:r>
          </w:p>
        </w:tc>
        <w:tc>
          <w:tcPr>
            <w:tcW w:w="1640"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c>
          <w:tcPr>
            <w:tcW w:w="1589"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pPr>
            <w:r>
              <w:t>1 kg</w:t>
            </w:r>
          </w:p>
        </w:tc>
        <w:tc>
          <w:tcPr>
            <w:tcW w:w="1623"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r>
      <w:tr w:rsidR="00967E9C" w:rsidTr="00967E9C">
        <w:trPr>
          <w:jc w:val="center"/>
        </w:trPr>
        <w:tc>
          <w:tcPr>
            <w:tcW w:w="3251"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rPr>
                <w:b/>
              </w:rPr>
            </w:pPr>
            <w:r>
              <w:rPr>
                <w:b/>
              </w:rPr>
              <w:t>Vīnogas</w:t>
            </w:r>
          </w:p>
        </w:tc>
        <w:tc>
          <w:tcPr>
            <w:tcW w:w="1640"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c>
          <w:tcPr>
            <w:tcW w:w="1589"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pPr>
            <w:r>
              <w:t>1 kg</w:t>
            </w:r>
          </w:p>
        </w:tc>
        <w:tc>
          <w:tcPr>
            <w:tcW w:w="1623"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r>
      <w:tr w:rsidR="00967E9C" w:rsidTr="00967E9C">
        <w:trPr>
          <w:jc w:val="center"/>
        </w:trPr>
        <w:tc>
          <w:tcPr>
            <w:tcW w:w="3251"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rPr>
                <w:b/>
              </w:rPr>
            </w:pPr>
            <w:r>
              <w:rPr>
                <w:b/>
              </w:rPr>
              <w:t>Banāni</w:t>
            </w:r>
          </w:p>
        </w:tc>
        <w:tc>
          <w:tcPr>
            <w:tcW w:w="1640"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c>
          <w:tcPr>
            <w:tcW w:w="1589"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pPr>
            <w:r>
              <w:t>1 kg</w:t>
            </w:r>
          </w:p>
        </w:tc>
        <w:tc>
          <w:tcPr>
            <w:tcW w:w="1623"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r>
      <w:tr w:rsidR="00967E9C" w:rsidTr="00967E9C">
        <w:trPr>
          <w:jc w:val="center"/>
        </w:trPr>
        <w:tc>
          <w:tcPr>
            <w:tcW w:w="3251"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rPr>
                <w:b/>
              </w:rPr>
            </w:pPr>
            <w:r>
              <w:rPr>
                <w:b/>
              </w:rPr>
              <w:t>Melones</w:t>
            </w:r>
          </w:p>
        </w:tc>
        <w:tc>
          <w:tcPr>
            <w:tcW w:w="1640"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c>
          <w:tcPr>
            <w:tcW w:w="1589"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pPr>
            <w:r>
              <w:t>1 kg</w:t>
            </w:r>
          </w:p>
        </w:tc>
        <w:tc>
          <w:tcPr>
            <w:tcW w:w="1623"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r>
      <w:tr w:rsidR="00967E9C" w:rsidTr="00967E9C">
        <w:trPr>
          <w:jc w:val="center"/>
        </w:trPr>
        <w:tc>
          <w:tcPr>
            <w:tcW w:w="3251"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rPr>
                <w:b/>
              </w:rPr>
            </w:pPr>
            <w:r>
              <w:rPr>
                <w:b/>
              </w:rPr>
              <w:t>Citroni</w:t>
            </w:r>
          </w:p>
        </w:tc>
        <w:tc>
          <w:tcPr>
            <w:tcW w:w="1640"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c>
          <w:tcPr>
            <w:tcW w:w="1589"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pPr>
            <w:r>
              <w:t>1 kg</w:t>
            </w:r>
          </w:p>
        </w:tc>
        <w:tc>
          <w:tcPr>
            <w:tcW w:w="1623"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r>
      <w:tr w:rsidR="00967E9C" w:rsidTr="00967E9C">
        <w:trPr>
          <w:jc w:val="center"/>
        </w:trPr>
        <w:tc>
          <w:tcPr>
            <w:tcW w:w="3251"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rPr>
                <w:b/>
              </w:rPr>
            </w:pPr>
            <w:r>
              <w:rPr>
                <w:b/>
              </w:rPr>
              <w:t>Apelsīni</w:t>
            </w:r>
          </w:p>
        </w:tc>
        <w:tc>
          <w:tcPr>
            <w:tcW w:w="1640"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c>
          <w:tcPr>
            <w:tcW w:w="1589"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pPr>
            <w:r>
              <w:t>1 kg</w:t>
            </w:r>
          </w:p>
        </w:tc>
        <w:tc>
          <w:tcPr>
            <w:tcW w:w="1623"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r>
      <w:tr w:rsidR="00967E9C" w:rsidTr="00967E9C">
        <w:trPr>
          <w:jc w:val="center"/>
        </w:trPr>
        <w:tc>
          <w:tcPr>
            <w:tcW w:w="3251"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rPr>
                <w:b/>
              </w:rPr>
            </w:pPr>
            <w:r>
              <w:rPr>
                <w:b/>
              </w:rPr>
              <w:t>Rieksti</w:t>
            </w:r>
          </w:p>
          <w:p w:rsidR="00967E9C" w:rsidRDefault="00967E9C">
            <w:pPr>
              <w:spacing w:line="276" w:lineRule="auto"/>
            </w:pPr>
            <w:r>
              <w:t>Rieksti – lobīti lazdu rieksti. Nebojāti, sausi, bez piemaisījumiem.</w:t>
            </w:r>
          </w:p>
        </w:tc>
        <w:tc>
          <w:tcPr>
            <w:tcW w:w="1640"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c>
          <w:tcPr>
            <w:tcW w:w="1589"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pPr>
            <w:r>
              <w:t>1 kg</w:t>
            </w:r>
          </w:p>
        </w:tc>
        <w:tc>
          <w:tcPr>
            <w:tcW w:w="1623"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r>
      <w:tr w:rsidR="00967E9C" w:rsidTr="00967E9C">
        <w:trPr>
          <w:jc w:val="center"/>
        </w:trPr>
        <w:tc>
          <w:tcPr>
            <w:tcW w:w="3251"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pPr>
            <w:r>
              <w:rPr>
                <w:b/>
              </w:rPr>
              <w:t>Kafijas krējums</w:t>
            </w:r>
            <w:r>
              <w:t xml:space="preserve"> </w:t>
            </w:r>
          </w:p>
          <w:p w:rsidR="00967E9C" w:rsidRDefault="00967E9C">
            <w:pPr>
              <w:spacing w:line="276" w:lineRule="auto"/>
            </w:pPr>
            <w:r>
              <w:t xml:space="preserve">10 %,10 g 10 </w:t>
            </w:r>
            <w:proofErr w:type="spellStart"/>
            <w:r>
              <w:t>gb</w:t>
            </w:r>
            <w:proofErr w:type="spellEnd"/>
            <w:r>
              <w:t>. iepakojumā</w:t>
            </w:r>
          </w:p>
        </w:tc>
        <w:tc>
          <w:tcPr>
            <w:tcW w:w="1640"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c>
          <w:tcPr>
            <w:tcW w:w="1589" w:type="dxa"/>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pPr>
            <w:r>
              <w:t>1</w:t>
            </w:r>
          </w:p>
        </w:tc>
        <w:tc>
          <w:tcPr>
            <w:tcW w:w="1623"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pPr>
          </w:p>
        </w:tc>
      </w:tr>
      <w:tr w:rsidR="00967E9C" w:rsidTr="00967E9C">
        <w:trPr>
          <w:jc w:val="center"/>
        </w:trPr>
        <w:tc>
          <w:tcPr>
            <w:tcW w:w="6480" w:type="dxa"/>
            <w:gridSpan w:val="3"/>
            <w:vMerge w:val="restart"/>
            <w:tcBorders>
              <w:top w:val="single" w:sz="4" w:space="0" w:color="auto"/>
              <w:left w:val="single" w:sz="4" w:space="0" w:color="auto"/>
              <w:bottom w:val="single" w:sz="4" w:space="0" w:color="auto"/>
              <w:right w:val="single" w:sz="4" w:space="0" w:color="auto"/>
            </w:tcBorders>
            <w:hideMark/>
          </w:tcPr>
          <w:p w:rsidR="00967E9C" w:rsidRDefault="00967E9C">
            <w:pPr>
              <w:spacing w:line="276" w:lineRule="auto"/>
              <w:jc w:val="right"/>
              <w:rPr>
                <w:b/>
              </w:rPr>
            </w:pPr>
            <w:r>
              <w:rPr>
                <w:b/>
              </w:rPr>
              <w:t>Kopā:</w:t>
            </w:r>
          </w:p>
          <w:p w:rsidR="00967E9C" w:rsidRDefault="00967E9C">
            <w:pPr>
              <w:spacing w:line="276" w:lineRule="auto"/>
              <w:jc w:val="right"/>
              <w:rPr>
                <w:b/>
              </w:rPr>
            </w:pPr>
            <w:r>
              <w:rPr>
                <w:b/>
              </w:rPr>
              <w:t>PVN:</w:t>
            </w:r>
          </w:p>
          <w:p w:rsidR="00967E9C" w:rsidRDefault="00967E9C">
            <w:pPr>
              <w:spacing w:line="276" w:lineRule="auto"/>
              <w:jc w:val="right"/>
              <w:rPr>
                <w:b/>
              </w:rPr>
            </w:pPr>
            <w:r>
              <w:rPr>
                <w:b/>
              </w:rPr>
              <w:t>Kopā ar PVN:</w:t>
            </w:r>
          </w:p>
        </w:tc>
        <w:tc>
          <w:tcPr>
            <w:tcW w:w="1623"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rPr>
                <w:b/>
              </w:rPr>
            </w:pPr>
          </w:p>
        </w:tc>
      </w:tr>
      <w:tr w:rsidR="00967E9C" w:rsidTr="00967E9C">
        <w:trPr>
          <w:jc w:val="center"/>
        </w:trPr>
        <w:tc>
          <w:tcPr>
            <w:tcW w:w="9709" w:type="dxa"/>
            <w:gridSpan w:val="3"/>
            <w:vMerge/>
            <w:tcBorders>
              <w:top w:val="single" w:sz="4" w:space="0" w:color="auto"/>
              <w:left w:val="single" w:sz="4" w:space="0" w:color="auto"/>
              <w:bottom w:val="single" w:sz="4" w:space="0" w:color="auto"/>
              <w:right w:val="single" w:sz="4" w:space="0" w:color="auto"/>
            </w:tcBorders>
            <w:vAlign w:val="center"/>
            <w:hideMark/>
          </w:tcPr>
          <w:p w:rsidR="00967E9C" w:rsidRDefault="00967E9C">
            <w:pPr>
              <w:suppressAutoHyphens w:val="0"/>
              <w:jc w:val="left"/>
              <w:rPr>
                <w:b/>
              </w:rPr>
            </w:pPr>
          </w:p>
        </w:tc>
        <w:tc>
          <w:tcPr>
            <w:tcW w:w="1623"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rPr>
                <w:b/>
              </w:rPr>
            </w:pPr>
          </w:p>
        </w:tc>
      </w:tr>
      <w:tr w:rsidR="00967E9C" w:rsidTr="00967E9C">
        <w:trPr>
          <w:jc w:val="center"/>
        </w:trPr>
        <w:tc>
          <w:tcPr>
            <w:tcW w:w="9709" w:type="dxa"/>
            <w:gridSpan w:val="3"/>
            <w:vMerge/>
            <w:tcBorders>
              <w:top w:val="single" w:sz="4" w:space="0" w:color="auto"/>
              <w:left w:val="single" w:sz="4" w:space="0" w:color="auto"/>
              <w:bottom w:val="single" w:sz="4" w:space="0" w:color="auto"/>
              <w:right w:val="single" w:sz="4" w:space="0" w:color="auto"/>
            </w:tcBorders>
            <w:vAlign w:val="center"/>
            <w:hideMark/>
          </w:tcPr>
          <w:p w:rsidR="00967E9C" w:rsidRDefault="00967E9C">
            <w:pPr>
              <w:suppressAutoHyphens w:val="0"/>
              <w:jc w:val="left"/>
              <w:rPr>
                <w:b/>
              </w:rPr>
            </w:pPr>
          </w:p>
        </w:tc>
        <w:tc>
          <w:tcPr>
            <w:tcW w:w="1623" w:type="dxa"/>
            <w:tcBorders>
              <w:top w:val="single" w:sz="4" w:space="0" w:color="auto"/>
              <w:left w:val="single" w:sz="4" w:space="0" w:color="auto"/>
              <w:bottom w:val="single" w:sz="4" w:space="0" w:color="auto"/>
              <w:right w:val="single" w:sz="4" w:space="0" w:color="auto"/>
            </w:tcBorders>
          </w:tcPr>
          <w:p w:rsidR="00967E9C" w:rsidRDefault="00967E9C">
            <w:pPr>
              <w:spacing w:line="276" w:lineRule="auto"/>
              <w:rPr>
                <w:b/>
              </w:rPr>
            </w:pPr>
          </w:p>
        </w:tc>
      </w:tr>
    </w:tbl>
    <w:p w:rsidR="00967E9C" w:rsidRDefault="00967E9C" w:rsidP="00967E9C"/>
    <w:p w:rsidR="00967E9C" w:rsidRDefault="00967E9C" w:rsidP="00967E9C"/>
    <w:p w:rsidR="00967E9C" w:rsidRDefault="00967E9C" w:rsidP="00967E9C">
      <w:r>
        <w:t>Piedāvātā atlaide: _______________________________ % apjomā no tirdzniecības vietas preču cenām.</w:t>
      </w:r>
    </w:p>
    <w:p w:rsidR="00967E9C" w:rsidRDefault="00967E9C" w:rsidP="00967E9C"/>
    <w:p w:rsidR="00967E9C" w:rsidRDefault="00967E9C" w:rsidP="00967E9C"/>
    <w:p w:rsidR="00967E9C" w:rsidRDefault="00967E9C" w:rsidP="00967E9C"/>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967E9C" w:rsidTr="00967E9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967E9C" w:rsidRDefault="00967E9C">
            <w:pPr>
              <w:spacing w:line="276" w:lineRule="auto"/>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967E9C" w:rsidRDefault="00967E9C">
            <w:pPr>
              <w:spacing w:line="276" w:lineRule="auto"/>
              <w:rPr>
                <w:b/>
              </w:rPr>
            </w:pPr>
          </w:p>
        </w:tc>
      </w:tr>
      <w:tr w:rsidR="00967E9C" w:rsidTr="00967E9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967E9C" w:rsidRDefault="00967E9C">
            <w:pPr>
              <w:spacing w:line="276" w:lineRule="auto"/>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967E9C" w:rsidRDefault="00967E9C">
            <w:pPr>
              <w:spacing w:line="276" w:lineRule="auto"/>
              <w:rPr>
                <w:b/>
              </w:rPr>
            </w:pPr>
          </w:p>
        </w:tc>
      </w:tr>
      <w:tr w:rsidR="00967E9C" w:rsidTr="00967E9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967E9C" w:rsidRDefault="00967E9C">
            <w:pPr>
              <w:spacing w:line="276" w:lineRule="auto"/>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967E9C" w:rsidRDefault="00967E9C">
            <w:pPr>
              <w:spacing w:line="276" w:lineRule="auto"/>
              <w:rPr>
                <w:b/>
              </w:rPr>
            </w:pPr>
          </w:p>
        </w:tc>
      </w:tr>
      <w:tr w:rsidR="00967E9C" w:rsidTr="00967E9C">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967E9C" w:rsidRDefault="00967E9C">
            <w:pPr>
              <w:spacing w:line="276" w:lineRule="auto"/>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967E9C" w:rsidRDefault="00967E9C">
            <w:pPr>
              <w:spacing w:line="276" w:lineRule="auto"/>
              <w:rPr>
                <w:b/>
              </w:rPr>
            </w:pPr>
          </w:p>
        </w:tc>
      </w:tr>
    </w:tbl>
    <w:p w:rsidR="00967E9C" w:rsidRDefault="00967E9C" w:rsidP="00967E9C">
      <w:pPr>
        <w:pStyle w:val="Header"/>
        <w:ind w:firstLine="720"/>
      </w:pPr>
    </w:p>
    <w:p w:rsidR="00967E9C" w:rsidRDefault="00967E9C" w:rsidP="00967E9C">
      <w:pPr>
        <w:pStyle w:val="Header"/>
        <w:ind w:firstLine="720"/>
      </w:pPr>
      <w:r>
        <w:t>Z.v.</w:t>
      </w:r>
    </w:p>
    <w:p w:rsidR="00967E9C" w:rsidRDefault="00967E9C" w:rsidP="00967E9C"/>
    <w:p w:rsidR="00967E9C" w:rsidRDefault="00967E9C" w:rsidP="00967E9C">
      <w:pPr>
        <w:pStyle w:val="Punkts"/>
        <w:numPr>
          <w:ilvl w:val="0"/>
          <w:numId w:val="0"/>
        </w:numPr>
        <w:tabs>
          <w:tab w:val="left" w:pos="720"/>
        </w:tabs>
        <w:jc w:val="center"/>
        <w:rPr>
          <w:rFonts w:ascii="Times New Roman" w:hAnsi="Times New Roman"/>
        </w:rPr>
      </w:pPr>
    </w:p>
    <w:p w:rsidR="00967E9C" w:rsidRDefault="00967E9C" w:rsidP="00967E9C">
      <w:pPr>
        <w:pStyle w:val="Punkts"/>
        <w:numPr>
          <w:ilvl w:val="0"/>
          <w:numId w:val="0"/>
        </w:numPr>
        <w:tabs>
          <w:tab w:val="left" w:pos="720"/>
        </w:tabs>
        <w:jc w:val="center"/>
        <w:rPr>
          <w:rFonts w:ascii="Times New Roman" w:hAnsi="Times New Roman"/>
        </w:rPr>
      </w:pPr>
    </w:p>
    <w:p w:rsidR="00967E9C" w:rsidRDefault="00967E9C" w:rsidP="00967E9C">
      <w:pPr>
        <w:pStyle w:val="Punkts"/>
        <w:numPr>
          <w:ilvl w:val="0"/>
          <w:numId w:val="0"/>
        </w:numPr>
        <w:tabs>
          <w:tab w:val="left" w:pos="720"/>
        </w:tabs>
        <w:jc w:val="center"/>
        <w:rPr>
          <w:rFonts w:ascii="Times New Roman" w:hAnsi="Times New Roman"/>
        </w:rPr>
      </w:pPr>
    </w:p>
    <w:p w:rsidR="00967E9C" w:rsidRDefault="00967E9C" w:rsidP="00967E9C">
      <w:pPr>
        <w:pStyle w:val="Punkts"/>
        <w:numPr>
          <w:ilvl w:val="0"/>
          <w:numId w:val="0"/>
        </w:numPr>
        <w:tabs>
          <w:tab w:val="left" w:pos="720"/>
        </w:tabs>
        <w:jc w:val="center"/>
        <w:rPr>
          <w:rFonts w:ascii="Times New Roman" w:hAnsi="Times New Roman"/>
        </w:rPr>
      </w:pPr>
    </w:p>
    <w:p w:rsidR="00967E9C" w:rsidRDefault="00967E9C" w:rsidP="00967E9C">
      <w:pPr>
        <w:pStyle w:val="Punkts"/>
        <w:numPr>
          <w:ilvl w:val="0"/>
          <w:numId w:val="0"/>
        </w:numPr>
        <w:tabs>
          <w:tab w:val="left" w:pos="720"/>
        </w:tabs>
        <w:jc w:val="center"/>
        <w:rPr>
          <w:rFonts w:ascii="Times New Roman" w:hAnsi="Times New Roman"/>
        </w:rPr>
      </w:pPr>
    </w:p>
    <w:p w:rsidR="00967E9C" w:rsidRDefault="00967E9C" w:rsidP="00967E9C">
      <w:pPr>
        <w:pStyle w:val="Punkts"/>
        <w:numPr>
          <w:ilvl w:val="0"/>
          <w:numId w:val="0"/>
        </w:numPr>
        <w:tabs>
          <w:tab w:val="left" w:pos="720"/>
        </w:tabs>
        <w:jc w:val="center"/>
        <w:rPr>
          <w:rFonts w:ascii="Times New Roman" w:hAnsi="Times New Roman"/>
        </w:rPr>
      </w:pPr>
    </w:p>
    <w:p w:rsidR="00967E9C" w:rsidRDefault="00967E9C" w:rsidP="00967E9C">
      <w:pPr>
        <w:pStyle w:val="Punkts"/>
        <w:numPr>
          <w:ilvl w:val="0"/>
          <w:numId w:val="0"/>
        </w:numPr>
        <w:tabs>
          <w:tab w:val="left" w:pos="720"/>
        </w:tabs>
        <w:jc w:val="center"/>
        <w:rPr>
          <w:rFonts w:ascii="Times New Roman" w:hAnsi="Times New Roman"/>
        </w:rPr>
      </w:pPr>
    </w:p>
    <w:p w:rsidR="00967E9C" w:rsidRDefault="00967E9C" w:rsidP="00967E9C">
      <w:pPr>
        <w:pStyle w:val="Punkts"/>
        <w:numPr>
          <w:ilvl w:val="0"/>
          <w:numId w:val="0"/>
        </w:numPr>
        <w:tabs>
          <w:tab w:val="left" w:pos="720"/>
        </w:tabs>
        <w:jc w:val="center"/>
        <w:rPr>
          <w:rFonts w:ascii="Times New Roman" w:hAnsi="Times New Roman"/>
        </w:rPr>
      </w:pPr>
    </w:p>
    <w:p w:rsidR="006C592F" w:rsidRPr="00967E9C" w:rsidRDefault="006C592F" w:rsidP="00967E9C"/>
    <w:sectPr w:rsidR="006C592F" w:rsidRPr="00967E9C">
      <w:headerReference w:type="even" r:id="rId11"/>
      <w:headerReference w:type="default" r:id="rId12"/>
      <w:footerReference w:type="even" r:id="rId13"/>
      <w:footerReference w:type="default" r:id="rId14"/>
      <w:headerReference w:type="first" r:id="rId15"/>
      <w:footerReference w:type="first" r:id="rId16"/>
      <w:pgSz w:w="11906" w:h="16838"/>
      <w:pgMar w:top="1134" w:right="170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14E" w:rsidRDefault="00FD214E">
      <w:r>
        <w:separator/>
      </w:r>
    </w:p>
  </w:endnote>
  <w:endnote w:type="continuationSeparator" w:id="0">
    <w:p w:rsidR="00FD214E" w:rsidRDefault="00FD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8E" w:rsidRDefault="00EB5C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8E" w:rsidRDefault="00EB5C8E">
    <w:pPr>
      <w:pStyle w:val="Footer"/>
      <w:jc w:val="right"/>
      <w:rPr>
        <w:lang w:val="lv-LV"/>
      </w:rPr>
    </w:pPr>
    <w:r>
      <w:rPr>
        <w:lang w:val="lv-LV"/>
      </w:rPr>
      <w:fldChar w:fldCharType="begin"/>
    </w:r>
    <w:r>
      <w:rPr>
        <w:lang w:val="lv-LV"/>
      </w:rPr>
      <w:instrText xml:space="preserve"> PAGE </w:instrText>
    </w:r>
    <w:r>
      <w:rPr>
        <w:lang w:val="lv-LV"/>
      </w:rPr>
      <w:fldChar w:fldCharType="separate"/>
    </w:r>
    <w:r w:rsidR="009D6FF1">
      <w:rPr>
        <w:noProof/>
        <w:lang w:val="lv-LV"/>
      </w:rPr>
      <w:t>8</w:t>
    </w:r>
    <w:r>
      <w:rPr>
        <w:lang w:val="lv-LV"/>
      </w:rPr>
      <w:fldChar w:fldCharType="end"/>
    </w:r>
  </w:p>
  <w:p w:rsidR="00EB5C8E" w:rsidRDefault="00EB5C8E">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8E" w:rsidRDefault="00EB5C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14E" w:rsidRDefault="00FD214E">
      <w:r>
        <w:separator/>
      </w:r>
    </w:p>
  </w:footnote>
  <w:footnote w:type="continuationSeparator" w:id="0">
    <w:p w:rsidR="00FD214E" w:rsidRDefault="00FD2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8E" w:rsidRDefault="00EB5C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8E" w:rsidRDefault="00EB5C8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8E" w:rsidRDefault="00EB5C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vanish w:val="0"/>
        <w:spacing w:val="0"/>
        <w:kern w:val="1"/>
        <w:position w:val="0"/>
        <w:sz w:val="22"/>
        <w:szCs w:val="22"/>
        <w:u w:val="none"/>
        <w:vertAlign w:val="baseline"/>
        <w:em w:val="no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2">
    <w:nsid w:val="00000007"/>
    <w:multiLevelType w:val="multilevel"/>
    <w:tmpl w:val="1CD6C3C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rFonts w:ascii="Times New Roman" w:hAnsi="Times New Roman" w:cs="Times New Roman" w:hint="default"/>
        <w:sz w:val="24"/>
        <w:szCs w:val="24"/>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tentative="1">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5">
    <w:nsid w:val="18CD20E7"/>
    <w:multiLevelType w:val="hybridMultilevel"/>
    <w:tmpl w:val="2C0666A8"/>
    <w:lvl w:ilvl="0" w:tplc="290056E6">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nsid w:val="230B22F1"/>
    <w:multiLevelType w:val="hybridMultilevel"/>
    <w:tmpl w:val="F7ECB80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310A0152"/>
    <w:multiLevelType w:val="multilevel"/>
    <w:tmpl w:val="DFFA0E5E"/>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Times New Roman" w:hAnsi="Times New Roman" w:cs="Times New Roman" w:hint="default"/>
        <w:sz w:val="24"/>
        <w:szCs w:val="24"/>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40FD72D2"/>
    <w:multiLevelType w:val="hybridMultilevel"/>
    <w:tmpl w:val="061EF254"/>
    <w:lvl w:ilvl="0" w:tplc="15AAA316">
      <w:start w:val="1"/>
      <w:numFmt w:val="decimal"/>
      <w:lvlText w:val="%1)"/>
      <w:lvlJc w:val="left"/>
      <w:pPr>
        <w:ind w:left="1922" w:hanging="360"/>
      </w:pPr>
      <w:rPr>
        <w:rFonts w:ascii="Times New Roman" w:eastAsia="Times New Roman" w:hAnsi="Times New Roman" w:cs="Times New Roman"/>
      </w:rPr>
    </w:lvl>
    <w:lvl w:ilvl="1" w:tplc="04260003" w:tentative="1">
      <w:start w:val="1"/>
      <w:numFmt w:val="bullet"/>
      <w:lvlText w:val="o"/>
      <w:lvlJc w:val="left"/>
      <w:pPr>
        <w:ind w:left="2642" w:hanging="360"/>
      </w:pPr>
      <w:rPr>
        <w:rFonts w:ascii="Courier New" w:hAnsi="Courier New" w:cs="Courier New" w:hint="default"/>
      </w:rPr>
    </w:lvl>
    <w:lvl w:ilvl="2" w:tplc="04260005" w:tentative="1">
      <w:start w:val="1"/>
      <w:numFmt w:val="bullet"/>
      <w:lvlText w:val=""/>
      <w:lvlJc w:val="left"/>
      <w:pPr>
        <w:ind w:left="3362" w:hanging="360"/>
      </w:pPr>
      <w:rPr>
        <w:rFonts w:ascii="Wingdings" w:hAnsi="Wingdings" w:hint="default"/>
      </w:rPr>
    </w:lvl>
    <w:lvl w:ilvl="3" w:tplc="04260001" w:tentative="1">
      <w:start w:val="1"/>
      <w:numFmt w:val="bullet"/>
      <w:lvlText w:val=""/>
      <w:lvlJc w:val="left"/>
      <w:pPr>
        <w:ind w:left="4082" w:hanging="360"/>
      </w:pPr>
      <w:rPr>
        <w:rFonts w:ascii="Symbol" w:hAnsi="Symbol" w:hint="default"/>
      </w:rPr>
    </w:lvl>
    <w:lvl w:ilvl="4" w:tplc="04260003" w:tentative="1">
      <w:start w:val="1"/>
      <w:numFmt w:val="bullet"/>
      <w:lvlText w:val="o"/>
      <w:lvlJc w:val="left"/>
      <w:pPr>
        <w:ind w:left="4802" w:hanging="360"/>
      </w:pPr>
      <w:rPr>
        <w:rFonts w:ascii="Courier New" w:hAnsi="Courier New" w:cs="Courier New" w:hint="default"/>
      </w:rPr>
    </w:lvl>
    <w:lvl w:ilvl="5" w:tplc="04260005" w:tentative="1">
      <w:start w:val="1"/>
      <w:numFmt w:val="bullet"/>
      <w:lvlText w:val=""/>
      <w:lvlJc w:val="left"/>
      <w:pPr>
        <w:ind w:left="5522" w:hanging="360"/>
      </w:pPr>
      <w:rPr>
        <w:rFonts w:ascii="Wingdings" w:hAnsi="Wingdings" w:hint="default"/>
      </w:rPr>
    </w:lvl>
    <w:lvl w:ilvl="6" w:tplc="04260001" w:tentative="1">
      <w:start w:val="1"/>
      <w:numFmt w:val="bullet"/>
      <w:lvlText w:val=""/>
      <w:lvlJc w:val="left"/>
      <w:pPr>
        <w:ind w:left="6242" w:hanging="360"/>
      </w:pPr>
      <w:rPr>
        <w:rFonts w:ascii="Symbol" w:hAnsi="Symbol" w:hint="default"/>
      </w:rPr>
    </w:lvl>
    <w:lvl w:ilvl="7" w:tplc="04260003" w:tentative="1">
      <w:start w:val="1"/>
      <w:numFmt w:val="bullet"/>
      <w:lvlText w:val="o"/>
      <w:lvlJc w:val="left"/>
      <w:pPr>
        <w:ind w:left="6962" w:hanging="360"/>
      </w:pPr>
      <w:rPr>
        <w:rFonts w:ascii="Courier New" w:hAnsi="Courier New" w:cs="Courier New" w:hint="default"/>
      </w:rPr>
    </w:lvl>
    <w:lvl w:ilvl="8" w:tplc="04260005" w:tentative="1">
      <w:start w:val="1"/>
      <w:numFmt w:val="bullet"/>
      <w:lvlText w:val=""/>
      <w:lvlJc w:val="left"/>
      <w:pPr>
        <w:ind w:left="7682" w:hanging="360"/>
      </w:pPr>
      <w:rPr>
        <w:rFonts w:ascii="Wingdings" w:hAnsi="Wingdings" w:hint="default"/>
      </w:rPr>
    </w:lvl>
  </w:abstractNum>
  <w:abstractNum w:abstractNumId="10">
    <w:nsid w:val="500A663E"/>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62D41FDD"/>
    <w:multiLevelType w:val="hybridMultilevel"/>
    <w:tmpl w:val="6E505EB8"/>
    <w:lvl w:ilvl="0" w:tplc="167282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9D61000"/>
    <w:multiLevelType w:val="hybridMultilevel"/>
    <w:tmpl w:val="EF90EF14"/>
    <w:lvl w:ilvl="0" w:tplc="04260011">
      <w:start w:val="1"/>
      <w:numFmt w:val="decimal"/>
      <w:lvlText w:val="%1)"/>
      <w:lvlJc w:val="left"/>
      <w:pPr>
        <w:ind w:left="1931" w:hanging="360"/>
      </w:pPr>
      <w:rPr>
        <w:rFonts w:hint="default"/>
      </w:rPr>
    </w:lvl>
    <w:lvl w:ilvl="1" w:tplc="04260003" w:tentative="1">
      <w:start w:val="1"/>
      <w:numFmt w:val="bullet"/>
      <w:lvlText w:val="o"/>
      <w:lvlJc w:val="left"/>
      <w:pPr>
        <w:ind w:left="2651" w:hanging="360"/>
      </w:pPr>
      <w:rPr>
        <w:rFonts w:ascii="Courier New" w:hAnsi="Courier New" w:cs="Courier New" w:hint="default"/>
      </w:rPr>
    </w:lvl>
    <w:lvl w:ilvl="2" w:tplc="04260005" w:tentative="1">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3">
    <w:nsid w:val="6E226616"/>
    <w:multiLevelType w:val="hybridMultilevel"/>
    <w:tmpl w:val="6A6AE74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5"/>
  </w:num>
  <w:num w:numId="19">
    <w:abstractNumId w:val="8"/>
  </w:num>
  <w:num w:numId="20">
    <w:abstractNumId w:val="12"/>
  </w:num>
  <w:num w:numId="21">
    <w:abstractNumId w:val="11"/>
  </w:num>
  <w:num w:numId="22">
    <w:abstractNumId w:val="10"/>
  </w:num>
  <w:num w:numId="23">
    <w:abstractNumId w:val="13"/>
  </w:num>
  <w:num w:numId="24">
    <w:abstractNumId w:val="1"/>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2B6"/>
    <w:rsid w:val="0007082B"/>
    <w:rsid w:val="00083A98"/>
    <w:rsid w:val="0011682A"/>
    <w:rsid w:val="00172A10"/>
    <w:rsid w:val="0018627D"/>
    <w:rsid w:val="00186F8B"/>
    <w:rsid w:val="00251321"/>
    <w:rsid w:val="00276245"/>
    <w:rsid w:val="002A3791"/>
    <w:rsid w:val="00361CD7"/>
    <w:rsid w:val="00484726"/>
    <w:rsid w:val="004C0324"/>
    <w:rsid w:val="004F0387"/>
    <w:rsid w:val="00554D53"/>
    <w:rsid w:val="00564F4E"/>
    <w:rsid w:val="005C469B"/>
    <w:rsid w:val="005C7619"/>
    <w:rsid w:val="005D67BA"/>
    <w:rsid w:val="0065270B"/>
    <w:rsid w:val="006776B0"/>
    <w:rsid w:val="00687B5B"/>
    <w:rsid w:val="006C592F"/>
    <w:rsid w:val="00767AB5"/>
    <w:rsid w:val="00772194"/>
    <w:rsid w:val="00775244"/>
    <w:rsid w:val="007A7681"/>
    <w:rsid w:val="00825552"/>
    <w:rsid w:val="008C7A16"/>
    <w:rsid w:val="008E0AC9"/>
    <w:rsid w:val="009476BB"/>
    <w:rsid w:val="00967E9C"/>
    <w:rsid w:val="00986CA5"/>
    <w:rsid w:val="009D6FF1"/>
    <w:rsid w:val="009F05A2"/>
    <w:rsid w:val="00A622B6"/>
    <w:rsid w:val="00A829E0"/>
    <w:rsid w:val="00B30FF9"/>
    <w:rsid w:val="00B82A27"/>
    <w:rsid w:val="00BA5B1A"/>
    <w:rsid w:val="00C009DD"/>
    <w:rsid w:val="00C73C4D"/>
    <w:rsid w:val="00C92EE9"/>
    <w:rsid w:val="00CB073B"/>
    <w:rsid w:val="00CD1136"/>
    <w:rsid w:val="00DB715F"/>
    <w:rsid w:val="00DC12E6"/>
    <w:rsid w:val="00DE2B25"/>
    <w:rsid w:val="00E608A7"/>
    <w:rsid w:val="00EB5C8E"/>
    <w:rsid w:val="00ED31B3"/>
    <w:rsid w:val="00F12CE8"/>
    <w:rsid w:val="00F40685"/>
    <w:rsid w:val="00F46B44"/>
    <w:rsid w:val="00F60C2C"/>
    <w:rsid w:val="00F704E2"/>
    <w:rsid w:val="00FD21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A16"/>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8C7A16"/>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8C7A16"/>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8C7A16"/>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8C7A16"/>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8C7A16"/>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8C7A16"/>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8C7A16"/>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8C7A16"/>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8C7A16"/>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8C7A16"/>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
    <w:basedOn w:val="DefaultParagraphFont"/>
    <w:link w:val="Heading2"/>
    <w:rsid w:val="008C7A16"/>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8C7A16"/>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rsid w:val="008C7A16"/>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8C7A16"/>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8C7A16"/>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8C7A16"/>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rsid w:val="008C7A16"/>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rsid w:val="008C7A16"/>
    <w:rPr>
      <w:rFonts w:ascii="Times New Roman" w:eastAsia="Times New Roman" w:hAnsi="Times New Roman" w:cs="Times New Roman"/>
      <w:lang w:val="x-none" w:eastAsia="ar-SA"/>
    </w:rPr>
  </w:style>
  <w:style w:type="character" w:styleId="Hyperlink">
    <w:name w:val="Hyperlink"/>
    <w:uiPriority w:val="99"/>
    <w:rsid w:val="008C7A16"/>
    <w:rPr>
      <w:color w:val="0000FF"/>
      <w:u w:val="single"/>
    </w:rPr>
  </w:style>
  <w:style w:type="paragraph" w:styleId="ListParagraph">
    <w:name w:val="List Paragraph"/>
    <w:basedOn w:val="Normal"/>
    <w:uiPriority w:val="34"/>
    <w:qFormat/>
    <w:rsid w:val="008C7A16"/>
    <w:pPr>
      <w:ind w:left="720"/>
    </w:pPr>
  </w:style>
  <w:style w:type="paragraph" w:styleId="Header">
    <w:name w:val="header"/>
    <w:basedOn w:val="Normal"/>
    <w:link w:val="HeaderChar"/>
    <w:rsid w:val="008C7A16"/>
    <w:pPr>
      <w:tabs>
        <w:tab w:val="center" w:pos="4153"/>
        <w:tab w:val="right" w:pos="8306"/>
      </w:tabs>
    </w:pPr>
    <w:rPr>
      <w:lang w:val="x-none"/>
    </w:rPr>
  </w:style>
  <w:style w:type="character" w:customStyle="1" w:styleId="HeaderChar">
    <w:name w:val="Header Char"/>
    <w:basedOn w:val="DefaultParagraphFont"/>
    <w:link w:val="Header"/>
    <w:rsid w:val="008C7A16"/>
    <w:rPr>
      <w:rFonts w:ascii="Times New Roman" w:eastAsia="Calibri" w:hAnsi="Times New Roman" w:cs="Times New Roman"/>
      <w:sz w:val="24"/>
      <w:szCs w:val="24"/>
      <w:lang w:val="x-none" w:eastAsia="ar-SA"/>
    </w:rPr>
  </w:style>
  <w:style w:type="paragraph" w:styleId="Footer">
    <w:name w:val="footer"/>
    <w:basedOn w:val="Normal"/>
    <w:link w:val="FooterChar"/>
    <w:rsid w:val="008C7A16"/>
    <w:pPr>
      <w:tabs>
        <w:tab w:val="center" w:pos="4153"/>
        <w:tab w:val="right" w:pos="8306"/>
      </w:tabs>
    </w:pPr>
    <w:rPr>
      <w:lang w:val="x-none"/>
    </w:rPr>
  </w:style>
  <w:style w:type="character" w:customStyle="1" w:styleId="FooterChar">
    <w:name w:val="Footer Char"/>
    <w:basedOn w:val="DefaultParagraphFont"/>
    <w:link w:val="Footer"/>
    <w:rsid w:val="008C7A16"/>
    <w:rPr>
      <w:rFonts w:ascii="Times New Roman" w:eastAsia="Calibri" w:hAnsi="Times New Roman" w:cs="Times New Roman"/>
      <w:sz w:val="24"/>
      <w:szCs w:val="24"/>
      <w:lang w:val="x-none" w:eastAsia="ar-SA"/>
    </w:rPr>
  </w:style>
  <w:style w:type="table" w:styleId="TableGrid">
    <w:name w:val="Table Grid"/>
    <w:basedOn w:val="TableNormal"/>
    <w:rsid w:val="008C7A1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rsid w:val="008C7A16"/>
    <w:pPr>
      <w:numPr>
        <w:numId w:val="3"/>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8C7A16"/>
    <w:pPr>
      <w:numPr>
        <w:ilvl w:val="1"/>
        <w:numId w:val="3"/>
      </w:numPr>
      <w:suppressAutoHyphens w:val="0"/>
      <w:jc w:val="left"/>
    </w:pPr>
    <w:rPr>
      <w:rFonts w:ascii="Arial" w:eastAsia="Times New Roman" w:hAnsi="Arial"/>
      <w:b/>
      <w:sz w:val="20"/>
      <w:lang w:eastAsia="lv-LV"/>
    </w:rPr>
  </w:style>
  <w:style w:type="paragraph" w:customStyle="1" w:styleId="Paragrfs">
    <w:name w:val="Paragrāfs"/>
    <w:basedOn w:val="Normal"/>
    <w:next w:val="Rindkopa"/>
    <w:rsid w:val="008C7A16"/>
    <w:pPr>
      <w:numPr>
        <w:ilvl w:val="2"/>
        <w:numId w:val="3"/>
      </w:numPr>
      <w:suppressAutoHyphens w:val="0"/>
    </w:pPr>
    <w:rPr>
      <w:rFonts w:ascii="Arial" w:eastAsia="Times New Roman" w:hAnsi="Arial"/>
      <w:sz w:val="20"/>
      <w:lang w:eastAsia="lv-LV"/>
    </w:rPr>
  </w:style>
  <w:style w:type="paragraph" w:customStyle="1" w:styleId="Rindkopa">
    <w:name w:val="Rindkopa"/>
    <w:basedOn w:val="Normal"/>
    <w:next w:val="Punkts"/>
    <w:rsid w:val="008C7A16"/>
    <w:pPr>
      <w:suppressAutoHyphens w:val="0"/>
      <w:ind w:left="851"/>
    </w:pPr>
    <w:rPr>
      <w:rFonts w:ascii="Arial" w:eastAsia="Times New Roman" w:hAnsi="Arial"/>
      <w:sz w:val="20"/>
      <w:lang w:eastAsia="lv-LV"/>
    </w:rPr>
  </w:style>
  <w:style w:type="character" w:customStyle="1" w:styleId="ApakpunktsChar">
    <w:name w:val="Apakšpunkts Char"/>
    <w:link w:val="Apakpunkts"/>
    <w:rsid w:val="008C7A16"/>
    <w:rPr>
      <w:rFonts w:ascii="Arial" w:eastAsia="Times New Roman" w:hAnsi="Arial" w:cs="Times New Roman"/>
      <w:b/>
      <w:sz w:val="20"/>
      <w:szCs w:val="24"/>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8C7A16"/>
    <w:pPr>
      <w:suppressAutoHyphens w:val="0"/>
      <w:spacing w:after="120"/>
      <w:jc w:val="left"/>
    </w:pPr>
    <w:rPr>
      <w:rFonts w:eastAsia="Times New Roman"/>
      <w:lang w:eastAsia="lv-LV"/>
    </w:rPr>
  </w:style>
  <w:style w:type="character" w:customStyle="1" w:styleId="BodyTextChar">
    <w:name w:val="Body Text Char"/>
    <w:basedOn w:val="DefaultParagraphFont"/>
    <w:uiPriority w:val="99"/>
    <w:semiHidden/>
    <w:rsid w:val="008C7A16"/>
    <w:rPr>
      <w:rFonts w:ascii="Times New Roman" w:eastAsia="Calibri" w:hAnsi="Times New Roman" w:cs="Times New Roman"/>
      <w:sz w:val="24"/>
      <w:szCs w:val="24"/>
      <w:lang w:eastAsia="ar-SA"/>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8C7A1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46B44"/>
    <w:rPr>
      <w:rFonts w:ascii="Tahoma" w:hAnsi="Tahoma" w:cs="Tahoma"/>
      <w:sz w:val="16"/>
      <w:szCs w:val="16"/>
    </w:rPr>
  </w:style>
  <w:style w:type="character" w:customStyle="1" w:styleId="BalloonTextChar">
    <w:name w:val="Balloon Text Char"/>
    <w:basedOn w:val="DefaultParagraphFont"/>
    <w:link w:val="BalloonText"/>
    <w:uiPriority w:val="99"/>
    <w:semiHidden/>
    <w:rsid w:val="00F46B44"/>
    <w:rPr>
      <w:rFonts w:ascii="Tahoma" w:eastAsia="Calibri" w:hAnsi="Tahoma" w:cs="Tahoma"/>
      <w:sz w:val="16"/>
      <w:szCs w:val="16"/>
      <w:lang w:eastAsia="ar-SA"/>
    </w:rPr>
  </w:style>
  <w:style w:type="character" w:customStyle="1" w:styleId="apple-converted-space">
    <w:name w:val="apple-converted-space"/>
    <w:basedOn w:val="DefaultParagraphFont"/>
    <w:rsid w:val="002A3791"/>
  </w:style>
  <w:style w:type="paragraph" w:styleId="NoSpacing">
    <w:name w:val="No Spacing"/>
    <w:uiPriority w:val="1"/>
    <w:qFormat/>
    <w:rsid w:val="00A829E0"/>
    <w:pPr>
      <w:spacing w:after="0"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A829E0"/>
    <w:pPr>
      <w:suppressAutoHyphens w:val="0"/>
      <w:spacing w:before="100" w:beforeAutospacing="1" w:after="100" w:afterAutospacing="1"/>
      <w:jc w:val="left"/>
    </w:pPr>
    <w:rPr>
      <w:rFonts w:eastAsia="Times New Roman"/>
      <w:lang w:val="en-US" w:eastAsia="en-US"/>
    </w:rPr>
  </w:style>
  <w:style w:type="character" w:customStyle="1" w:styleId="HeaderChar1">
    <w:name w:val="Header Char1"/>
    <w:rsid w:val="00186F8B"/>
    <w:rPr>
      <w:rFonts w:ascii="Times New Roman" w:eastAsia="Times New Roman" w:hAnsi="Times New Roman" w:cs="Times New Roman"/>
      <w:sz w:val="24"/>
      <w:szCs w:val="24"/>
    </w:rPr>
  </w:style>
  <w:style w:type="paragraph" w:customStyle="1" w:styleId="Sarakstarindkopa1">
    <w:name w:val="Saraksta rindkopa1"/>
    <w:basedOn w:val="Normal"/>
    <w:rsid w:val="00186F8B"/>
    <w:pPr>
      <w:suppressAutoHyphens w:val="0"/>
      <w:ind w:left="720"/>
      <w:jc w:val="left"/>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A16"/>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8C7A16"/>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8C7A16"/>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8C7A16"/>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8C7A16"/>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8C7A16"/>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8C7A16"/>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8C7A16"/>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8C7A16"/>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8C7A16"/>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8C7A16"/>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
    <w:basedOn w:val="DefaultParagraphFont"/>
    <w:link w:val="Heading2"/>
    <w:rsid w:val="008C7A16"/>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8C7A16"/>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rsid w:val="008C7A16"/>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8C7A16"/>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8C7A16"/>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8C7A16"/>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rsid w:val="008C7A16"/>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rsid w:val="008C7A16"/>
    <w:rPr>
      <w:rFonts w:ascii="Times New Roman" w:eastAsia="Times New Roman" w:hAnsi="Times New Roman" w:cs="Times New Roman"/>
      <w:lang w:val="x-none" w:eastAsia="ar-SA"/>
    </w:rPr>
  </w:style>
  <w:style w:type="character" w:styleId="Hyperlink">
    <w:name w:val="Hyperlink"/>
    <w:uiPriority w:val="99"/>
    <w:rsid w:val="008C7A16"/>
    <w:rPr>
      <w:color w:val="0000FF"/>
      <w:u w:val="single"/>
    </w:rPr>
  </w:style>
  <w:style w:type="paragraph" w:styleId="ListParagraph">
    <w:name w:val="List Paragraph"/>
    <w:basedOn w:val="Normal"/>
    <w:uiPriority w:val="34"/>
    <w:qFormat/>
    <w:rsid w:val="008C7A16"/>
    <w:pPr>
      <w:ind w:left="720"/>
    </w:pPr>
  </w:style>
  <w:style w:type="paragraph" w:styleId="Header">
    <w:name w:val="header"/>
    <w:basedOn w:val="Normal"/>
    <w:link w:val="HeaderChar"/>
    <w:rsid w:val="008C7A16"/>
    <w:pPr>
      <w:tabs>
        <w:tab w:val="center" w:pos="4153"/>
        <w:tab w:val="right" w:pos="8306"/>
      </w:tabs>
    </w:pPr>
    <w:rPr>
      <w:lang w:val="x-none"/>
    </w:rPr>
  </w:style>
  <w:style w:type="character" w:customStyle="1" w:styleId="HeaderChar">
    <w:name w:val="Header Char"/>
    <w:basedOn w:val="DefaultParagraphFont"/>
    <w:link w:val="Header"/>
    <w:rsid w:val="008C7A16"/>
    <w:rPr>
      <w:rFonts w:ascii="Times New Roman" w:eastAsia="Calibri" w:hAnsi="Times New Roman" w:cs="Times New Roman"/>
      <w:sz w:val="24"/>
      <w:szCs w:val="24"/>
      <w:lang w:val="x-none" w:eastAsia="ar-SA"/>
    </w:rPr>
  </w:style>
  <w:style w:type="paragraph" w:styleId="Footer">
    <w:name w:val="footer"/>
    <w:basedOn w:val="Normal"/>
    <w:link w:val="FooterChar"/>
    <w:rsid w:val="008C7A16"/>
    <w:pPr>
      <w:tabs>
        <w:tab w:val="center" w:pos="4153"/>
        <w:tab w:val="right" w:pos="8306"/>
      </w:tabs>
    </w:pPr>
    <w:rPr>
      <w:lang w:val="x-none"/>
    </w:rPr>
  </w:style>
  <w:style w:type="character" w:customStyle="1" w:styleId="FooterChar">
    <w:name w:val="Footer Char"/>
    <w:basedOn w:val="DefaultParagraphFont"/>
    <w:link w:val="Footer"/>
    <w:rsid w:val="008C7A16"/>
    <w:rPr>
      <w:rFonts w:ascii="Times New Roman" w:eastAsia="Calibri" w:hAnsi="Times New Roman" w:cs="Times New Roman"/>
      <w:sz w:val="24"/>
      <w:szCs w:val="24"/>
      <w:lang w:val="x-none" w:eastAsia="ar-SA"/>
    </w:rPr>
  </w:style>
  <w:style w:type="table" w:styleId="TableGrid">
    <w:name w:val="Table Grid"/>
    <w:basedOn w:val="TableNormal"/>
    <w:rsid w:val="008C7A1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rsid w:val="008C7A16"/>
    <w:pPr>
      <w:numPr>
        <w:numId w:val="3"/>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8C7A16"/>
    <w:pPr>
      <w:numPr>
        <w:ilvl w:val="1"/>
        <w:numId w:val="3"/>
      </w:numPr>
      <w:suppressAutoHyphens w:val="0"/>
      <w:jc w:val="left"/>
    </w:pPr>
    <w:rPr>
      <w:rFonts w:ascii="Arial" w:eastAsia="Times New Roman" w:hAnsi="Arial"/>
      <w:b/>
      <w:sz w:val="20"/>
      <w:lang w:eastAsia="lv-LV"/>
    </w:rPr>
  </w:style>
  <w:style w:type="paragraph" w:customStyle="1" w:styleId="Paragrfs">
    <w:name w:val="Paragrāfs"/>
    <w:basedOn w:val="Normal"/>
    <w:next w:val="Rindkopa"/>
    <w:rsid w:val="008C7A16"/>
    <w:pPr>
      <w:numPr>
        <w:ilvl w:val="2"/>
        <w:numId w:val="3"/>
      </w:numPr>
      <w:suppressAutoHyphens w:val="0"/>
    </w:pPr>
    <w:rPr>
      <w:rFonts w:ascii="Arial" w:eastAsia="Times New Roman" w:hAnsi="Arial"/>
      <w:sz w:val="20"/>
      <w:lang w:eastAsia="lv-LV"/>
    </w:rPr>
  </w:style>
  <w:style w:type="paragraph" w:customStyle="1" w:styleId="Rindkopa">
    <w:name w:val="Rindkopa"/>
    <w:basedOn w:val="Normal"/>
    <w:next w:val="Punkts"/>
    <w:rsid w:val="008C7A16"/>
    <w:pPr>
      <w:suppressAutoHyphens w:val="0"/>
      <w:ind w:left="851"/>
    </w:pPr>
    <w:rPr>
      <w:rFonts w:ascii="Arial" w:eastAsia="Times New Roman" w:hAnsi="Arial"/>
      <w:sz w:val="20"/>
      <w:lang w:eastAsia="lv-LV"/>
    </w:rPr>
  </w:style>
  <w:style w:type="character" w:customStyle="1" w:styleId="ApakpunktsChar">
    <w:name w:val="Apakšpunkts Char"/>
    <w:link w:val="Apakpunkts"/>
    <w:rsid w:val="008C7A16"/>
    <w:rPr>
      <w:rFonts w:ascii="Arial" w:eastAsia="Times New Roman" w:hAnsi="Arial" w:cs="Times New Roman"/>
      <w:b/>
      <w:sz w:val="20"/>
      <w:szCs w:val="24"/>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8C7A16"/>
    <w:pPr>
      <w:suppressAutoHyphens w:val="0"/>
      <w:spacing w:after="120"/>
      <w:jc w:val="left"/>
    </w:pPr>
    <w:rPr>
      <w:rFonts w:eastAsia="Times New Roman"/>
      <w:lang w:eastAsia="lv-LV"/>
    </w:rPr>
  </w:style>
  <w:style w:type="character" w:customStyle="1" w:styleId="BodyTextChar">
    <w:name w:val="Body Text Char"/>
    <w:basedOn w:val="DefaultParagraphFont"/>
    <w:uiPriority w:val="99"/>
    <w:semiHidden/>
    <w:rsid w:val="008C7A16"/>
    <w:rPr>
      <w:rFonts w:ascii="Times New Roman" w:eastAsia="Calibri" w:hAnsi="Times New Roman" w:cs="Times New Roman"/>
      <w:sz w:val="24"/>
      <w:szCs w:val="24"/>
      <w:lang w:eastAsia="ar-SA"/>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8C7A1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46B44"/>
    <w:rPr>
      <w:rFonts w:ascii="Tahoma" w:hAnsi="Tahoma" w:cs="Tahoma"/>
      <w:sz w:val="16"/>
      <w:szCs w:val="16"/>
    </w:rPr>
  </w:style>
  <w:style w:type="character" w:customStyle="1" w:styleId="BalloonTextChar">
    <w:name w:val="Balloon Text Char"/>
    <w:basedOn w:val="DefaultParagraphFont"/>
    <w:link w:val="BalloonText"/>
    <w:uiPriority w:val="99"/>
    <w:semiHidden/>
    <w:rsid w:val="00F46B44"/>
    <w:rPr>
      <w:rFonts w:ascii="Tahoma" w:eastAsia="Calibri" w:hAnsi="Tahoma" w:cs="Tahoma"/>
      <w:sz w:val="16"/>
      <w:szCs w:val="16"/>
      <w:lang w:eastAsia="ar-SA"/>
    </w:rPr>
  </w:style>
  <w:style w:type="character" w:customStyle="1" w:styleId="apple-converted-space">
    <w:name w:val="apple-converted-space"/>
    <w:basedOn w:val="DefaultParagraphFont"/>
    <w:rsid w:val="002A3791"/>
  </w:style>
  <w:style w:type="paragraph" w:styleId="NoSpacing">
    <w:name w:val="No Spacing"/>
    <w:uiPriority w:val="1"/>
    <w:qFormat/>
    <w:rsid w:val="00A829E0"/>
    <w:pPr>
      <w:spacing w:after="0"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A829E0"/>
    <w:pPr>
      <w:suppressAutoHyphens w:val="0"/>
      <w:spacing w:before="100" w:beforeAutospacing="1" w:after="100" w:afterAutospacing="1"/>
      <w:jc w:val="left"/>
    </w:pPr>
    <w:rPr>
      <w:rFonts w:eastAsia="Times New Roman"/>
      <w:lang w:val="en-US" w:eastAsia="en-US"/>
    </w:rPr>
  </w:style>
  <w:style w:type="character" w:customStyle="1" w:styleId="HeaderChar1">
    <w:name w:val="Header Char1"/>
    <w:rsid w:val="00186F8B"/>
    <w:rPr>
      <w:rFonts w:ascii="Times New Roman" w:eastAsia="Times New Roman" w:hAnsi="Times New Roman" w:cs="Times New Roman"/>
      <w:sz w:val="24"/>
      <w:szCs w:val="24"/>
    </w:rPr>
  </w:style>
  <w:style w:type="paragraph" w:customStyle="1" w:styleId="Sarakstarindkopa1">
    <w:name w:val="Saraksta rindkopa1"/>
    <w:basedOn w:val="Normal"/>
    <w:rsid w:val="00186F8B"/>
    <w:pPr>
      <w:suppressAutoHyphens w:val="0"/>
      <w:ind w:left="720"/>
      <w:jc w:val="left"/>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73583">
      <w:bodyDiv w:val="1"/>
      <w:marLeft w:val="0"/>
      <w:marRight w:val="0"/>
      <w:marTop w:val="0"/>
      <w:marBottom w:val="0"/>
      <w:divBdr>
        <w:top w:val="none" w:sz="0" w:space="0" w:color="auto"/>
        <w:left w:val="none" w:sz="0" w:space="0" w:color="auto"/>
        <w:bottom w:val="none" w:sz="0" w:space="0" w:color="auto"/>
        <w:right w:val="none" w:sz="0" w:space="0" w:color="auto"/>
      </w:divBdr>
    </w:div>
    <w:div w:id="64828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dazi.lv/" TargetMode="External"/><Relationship Id="rId4" Type="http://schemas.openxmlformats.org/officeDocument/2006/relationships/settings" Target="settings.xml"/><Relationship Id="rId9" Type="http://schemas.openxmlformats.org/officeDocument/2006/relationships/hyperlink" Target="mailto:rita.steina@adaz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5661</Words>
  <Characters>3228</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25</cp:revision>
  <dcterms:created xsi:type="dcterms:W3CDTF">2015-03-19T12:31:00Z</dcterms:created>
  <dcterms:modified xsi:type="dcterms:W3CDTF">2017-03-17T08:32:00Z</dcterms:modified>
</cp:coreProperties>
</file>