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67" w:rsidRDefault="00706467" w:rsidP="007064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:rsidR="00706467" w:rsidRPr="005A60CF" w:rsidRDefault="00706467" w:rsidP="00706467">
      <w:pPr>
        <w:spacing w:after="0" w:line="240" w:lineRule="auto"/>
        <w:rPr>
          <w:rFonts w:ascii="Times New Roman" w:hAnsi="Times New Roman"/>
          <w:b/>
          <w:sz w:val="32"/>
          <w:szCs w:val="32"/>
          <w:u w:val="single"/>
        </w:rPr>
      </w:pPr>
      <w:r w:rsidRPr="005A60CF">
        <w:rPr>
          <w:rFonts w:ascii="Times New Roman" w:hAnsi="Times New Roman"/>
          <w:b/>
          <w:sz w:val="32"/>
          <w:szCs w:val="32"/>
          <w:u w:val="single"/>
        </w:rPr>
        <w:t>''Bērnu un jauniešu žūrija 2014'' grāmatu kolekcija pa vecuma grupām:</w:t>
      </w:r>
    </w:p>
    <w:p w:rsidR="00706467" w:rsidRPr="00D471B0" w:rsidRDefault="00706467" w:rsidP="00706467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lv-LV"/>
        </w:rPr>
      </w:pPr>
    </w:p>
    <w:p w:rsidR="00706467" w:rsidRPr="00120BB2" w:rsidRDefault="00706467" w:rsidP="00706467">
      <w:pPr>
        <w:jc w:val="center"/>
        <w:rPr>
          <w:i/>
          <w:color w:val="215868"/>
          <w:sz w:val="56"/>
          <w:szCs w:val="56"/>
          <w:u w:val="single"/>
        </w:rPr>
      </w:pPr>
      <w:r w:rsidRPr="00120BB2">
        <w:rPr>
          <w:rFonts w:ascii="Arial" w:hAnsi="Arial" w:cs="Arial"/>
          <w:b/>
          <w:bCs/>
          <w:color w:val="215868"/>
          <w:sz w:val="72"/>
          <w:szCs w:val="72"/>
          <w:u w:val="single"/>
        </w:rPr>
        <w:t>5+</w:t>
      </w:r>
      <w:r w:rsidRPr="00120BB2">
        <w:rPr>
          <w:rFonts w:ascii="Arial" w:hAnsi="Arial" w:cs="Arial"/>
          <w:b/>
          <w:bCs/>
          <w:color w:val="215868"/>
          <w:sz w:val="48"/>
          <w:szCs w:val="48"/>
          <w:u w:val="single"/>
        </w:rPr>
        <w:t xml:space="preserve"> </w:t>
      </w:r>
      <w:r w:rsidRPr="00120BB2">
        <w:rPr>
          <w:rFonts w:ascii="Arial" w:hAnsi="Arial" w:cs="Arial"/>
          <w:b/>
          <w:bCs/>
          <w:i/>
          <w:color w:val="215868"/>
          <w:sz w:val="56"/>
          <w:szCs w:val="56"/>
          <w:u w:val="single"/>
        </w:rPr>
        <w:t>(1.- 2. klase)</w:t>
      </w:r>
    </w:p>
    <w:p w:rsidR="00706467" w:rsidRDefault="00706467" w:rsidP="00706467">
      <w:pPr>
        <w:jc w:val="center"/>
      </w:pPr>
      <w:hyperlink r:id="rId4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"http://3.bp.blogspot.com/-GMVq-jkT84M/U6E_wLZrqlI/AAAAAAAACrg/xH8ycxRV4y0/s1600/5plus.jpg"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92.5pt;height:69pt" o:button="t">
              <v:imagedata r:id="rId5" r:href="rId6"/>
            </v:shape>
          </w:pict>
        </w:r>
        <w:r>
          <w:rPr>
            <w:color w:val="0000FF"/>
          </w:rPr>
          <w:fldChar w:fldCharType="end"/>
        </w:r>
      </w:hyperlink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Māra Cielēna. </w:t>
      </w:r>
      <w:r>
        <w:rPr>
          <w:rFonts w:ascii="Arial" w:hAnsi="Arial" w:cs="Arial"/>
          <w:b/>
          <w:bCs/>
        </w:rPr>
        <w:t>Mazais Mākoņzaurs</w:t>
      </w:r>
      <w:r>
        <w:rPr>
          <w:rFonts w:ascii="Arial" w:hAnsi="Arial" w:cs="Arial"/>
        </w:rPr>
        <w:t>. – Rīga: Lietusdārzs,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Ojārs Vācietis. </w:t>
      </w:r>
      <w:r>
        <w:rPr>
          <w:rFonts w:ascii="Arial" w:hAnsi="Arial" w:cs="Arial"/>
          <w:b/>
          <w:bCs/>
        </w:rPr>
        <w:t>Astoņi kustoņi</w:t>
      </w:r>
      <w:r>
        <w:rPr>
          <w:rFonts w:ascii="Arial" w:hAnsi="Arial" w:cs="Arial"/>
        </w:rPr>
        <w:t>. – Rīga: Zvaigzne ABC,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Juris Zvirgzdiņš. </w:t>
      </w:r>
      <w:r>
        <w:rPr>
          <w:rFonts w:ascii="Arial" w:hAnsi="Arial" w:cs="Arial"/>
          <w:b/>
          <w:bCs/>
        </w:rPr>
        <w:t>Ahoi! Plūdi Daugavā!</w:t>
      </w:r>
      <w:r>
        <w:rPr>
          <w:rFonts w:ascii="Arial" w:hAnsi="Arial" w:cs="Arial"/>
        </w:rPr>
        <w:t xml:space="preserve"> – Zvaigzne ABC,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Karīne Lorēna, Stefānija Alastra. </w:t>
      </w:r>
      <w:r>
        <w:rPr>
          <w:rFonts w:ascii="Arial" w:hAnsi="Arial" w:cs="Arial"/>
          <w:b/>
          <w:bCs/>
        </w:rPr>
        <w:t>Vistiņa iemīlējusies</w:t>
      </w:r>
      <w:r>
        <w:rPr>
          <w:rFonts w:ascii="Arial" w:hAnsi="Arial" w:cs="Arial"/>
        </w:rPr>
        <w:t>. – Rīga: Jumava,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Robs Skotons. </w:t>
      </w:r>
      <w:r>
        <w:rPr>
          <w:rFonts w:ascii="Arial" w:hAnsi="Arial" w:cs="Arial"/>
          <w:b/>
          <w:bCs/>
        </w:rPr>
        <w:t>Runcis Puncis</w:t>
      </w:r>
      <w:r>
        <w:rPr>
          <w:rFonts w:ascii="Arial" w:hAnsi="Arial" w:cs="Arial"/>
        </w:rPr>
        <w:t>. – Rīga: The White Book, 2013.</w:t>
      </w:r>
    </w:p>
    <w:p w:rsidR="00706467" w:rsidRPr="00120BB2" w:rsidRDefault="00706467" w:rsidP="00706467">
      <w:pPr>
        <w:spacing w:line="360" w:lineRule="auto"/>
        <w:jc w:val="center"/>
        <w:rPr>
          <w:i/>
          <w:color w:val="215868"/>
          <w:sz w:val="56"/>
          <w:szCs w:val="56"/>
          <w:u w:val="single"/>
        </w:rPr>
      </w:pPr>
      <w:r w:rsidRPr="00120BB2">
        <w:rPr>
          <w:rFonts w:ascii="Arial" w:hAnsi="Arial" w:cs="Arial"/>
          <w:b/>
          <w:bCs/>
          <w:color w:val="215868"/>
          <w:sz w:val="72"/>
          <w:szCs w:val="72"/>
          <w:u w:val="single"/>
        </w:rPr>
        <w:t xml:space="preserve">9+ </w:t>
      </w:r>
      <w:r w:rsidRPr="00120BB2">
        <w:rPr>
          <w:rFonts w:ascii="Arial" w:hAnsi="Arial" w:cs="Arial"/>
          <w:b/>
          <w:bCs/>
          <w:i/>
          <w:color w:val="215868"/>
          <w:sz w:val="56"/>
          <w:szCs w:val="56"/>
          <w:u w:val="single"/>
        </w:rPr>
        <w:t>(3.- 4. klase)</w:t>
      </w:r>
    </w:p>
    <w:p w:rsidR="00706467" w:rsidRDefault="00706467" w:rsidP="00706467">
      <w:pPr>
        <w:spacing w:line="240" w:lineRule="auto"/>
        <w:jc w:val="center"/>
      </w:pPr>
      <w:hyperlink r:id="rId7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"http://3.bp.blogspot.com/-_icEXolK2Ls/U6FANDUXBvI/AAAAAAAACro/GHUpNGxLy3I/s1600/devinipuls.jpg"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6" type="#_x0000_t75" style="width:285pt;height:85.5pt" o:button="t">
              <v:imagedata r:id="rId8" r:href="rId9"/>
            </v:shape>
          </w:pict>
        </w:r>
        <w:r>
          <w:rPr>
            <w:color w:val="0000FF"/>
          </w:rPr>
          <w:fldChar w:fldCharType="end"/>
        </w:r>
      </w:hyperlink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Uldis Auseklis. </w:t>
      </w:r>
      <w:r>
        <w:rPr>
          <w:rFonts w:ascii="Arial" w:hAnsi="Arial" w:cs="Arial"/>
          <w:b/>
          <w:bCs/>
        </w:rPr>
        <w:t>Man ir runcis Francis</w:t>
      </w:r>
      <w:r>
        <w:rPr>
          <w:rFonts w:ascii="Arial" w:hAnsi="Arial" w:cs="Arial"/>
        </w:rPr>
        <w:t>. – Rīga: Jumava,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Luīze Pastore. </w:t>
      </w:r>
      <w:r>
        <w:rPr>
          <w:rFonts w:ascii="Arial" w:hAnsi="Arial" w:cs="Arial"/>
          <w:b/>
          <w:bCs/>
        </w:rPr>
        <w:t>Maskačkas stāsts</w:t>
      </w:r>
      <w:r>
        <w:rPr>
          <w:rFonts w:ascii="Arial" w:hAnsi="Arial" w:cs="Arial"/>
        </w:rPr>
        <w:t>. – Rīga: Neputns,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Āgneša Bālinta. </w:t>
      </w:r>
      <w:r>
        <w:rPr>
          <w:rFonts w:ascii="Arial" w:hAnsi="Arial" w:cs="Arial"/>
          <w:b/>
          <w:bCs/>
        </w:rPr>
        <w:t>Vējainā ģimene</w:t>
      </w:r>
      <w:r>
        <w:rPr>
          <w:rFonts w:ascii="Arial" w:hAnsi="Arial" w:cs="Arial"/>
        </w:rPr>
        <w:t>. – Rīga: Jumava, 2014.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Kriss Ridels. </w:t>
      </w:r>
      <w:r>
        <w:rPr>
          <w:rFonts w:ascii="Arial" w:hAnsi="Arial" w:cs="Arial"/>
          <w:b/>
          <w:bCs/>
        </w:rPr>
        <w:t>Ada un peles rēgs</w:t>
      </w:r>
      <w:r>
        <w:rPr>
          <w:rFonts w:ascii="Arial" w:hAnsi="Arial" w:cs="Arial"/>
        </w:rPr>
        <w:t>. – Rīga: Zvaigzne ABC, 2014.</w:t>
      </w:r>
    </w:p>
    <w:p w:rsidR="00706467" w:rsidRPr="0004284D" w:rsidRDefault="00706467" w:rsidP="00706467">
      <w:pPr>
        <w:jc w:val="center"/>
        <w:rPr>
          <w:sz w:val="16"/>
          <w:szCs w:val="16"/>
        </w:rPr>
      </w:pPr>
      <w:r>
        <w:rPr>
          <w:rFonts w:ascii="Arial" w:hAnsi="Arial" w:cs="Arial"/>
        </w:rPr>
        <w:t xml:space="preserve">Eduards Uspenskis. </w:t>
      </w:r>
      <w:r>
        <w:rPr>
          <w:rFonts w:ascii="Arial" w:hAnsi="Arial" w:cs="Arial"/>
          <w:b/>
          <w:bCs/>
        </w:rPr>
        <w:t>Tēvocis Fjodors, suns un kaķis</w:t>
      </w:r>
      <w:r>
        <w:rPr>
          <w:rFonts w:ascii="Arial" w:hAnsi="Arial" w:cs="Arial"/>
        </w:rPr>
        <w:t>. – Rīga: Zvaigzne ABC, 2014</w:t>
      </w:r>
    </w:p>
    <w:p w:rsidR="00706467" w:rsidRPr="00120BB2" w:rsidRDefault="00706467" w:rsidP="00706467">
      <w:pPr>
        <w:spacing w:line="360" w:lineRule="auto"/>
        <w:jc w:val="center"/>
        <w:rPr>
          <w:color w:val="215868"/>
          <w:sz w:val="56"/>
          <w:szCs w:val="56"/>
          <w:u w:val="single"/>
        </w:rPr>
      </w:pPr>
      <w:r w:rsidRPr="00120BB2">
        <w:rPr>
          <w:rFonts w:ascii="Arial" w:hAnsi="Arial" w:cs="Arial"/>
          <w:b/>
          <w:bCs/>
          <w:color w:val="215868"/>
          <w:sz w:val="72"/>
          <w:szCs w:val="72"/>
          <w:u w:val="single"/>
        </w:rPr>
        <w:t xml:space="preserve">11+ </w:t>
      </w:r>
      <w:r w:rsidRPr="00120BB2">
        <w:rPr>
          <w:rFonts w:ascii="Arial" w:hAnsi="Arial" w:cs="Arial"/>
          <w:b/>
          <w:bCs/>
          <w:color w:val="215868"/>
          <w:sz w:val="56"/>
          <w:szCs w:val="56"/>
          <w:u w:val="single"/>
        </w:rPr>
        <w:t>(5.- 7. klase)</w:t>
      </w:r>
    </w:p>
    <w:p w:rsidR="00706467" w:rsidRDefault="00706467" w:rsidP="00706467">
      <w:pPr>
        <w:spacing w:line="240" w:lineRule="auto"/>
        <w:jc w:val="center"/>
      </w:pPr>
      <w:hyperlink r:id="rId10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"http://1.bp.blogspot.com/-L_W_jOXFLzs/U6FAgP5ad-I/AAAAAAAACrw/WiDImifCigE/s1600/11plus.jpg"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7" type="#_x0000_t75" style="width:294.75pt;height:87pt" o:button="t">
              <v:imagedata r:id="rId11" r:href="rId12"/>
            </v:shape>
          </w:pict>
        </w:r>
        <w:r>
          <w:rPr>
            <w:color w:val="0000FF"/>
          </w:rPr>
          <w:fldChar w:fldCharType="end"/>
        </w:r>
      </w:hyperlink>
    </w:p>
    <w:p w:rsidR="00706467" w:rsidRDefault="00706467" w:rsidP="00706467">
      <w:pPr>
        <w:spacing w:line="240" w:lineRule="auto"/>
        <w:jc w:val="center"/>
      </w:pPr>
    </w:p>
    <w:p w:rsidR="00706467" w:rsidRDefault="00706467" w:rsidP="00706467">
      <w:pPr>
        <w:jc w:val="center"/>
      </w:pPr>
      <w:r>
        <w:rPr>
          <w:rFonts w:ascii="Arial" w:hAnsi="Arial" w:cs="Arial"/>
        </w:rPr>
        <w:lastRenderedPageBreak/>
        <w:t xml:space="preserve">Māris Rungulis. </w:t>
      </w:r>
      <w:r>
        <w:rPr>
          <w:rFonts w:ascii="Arial" w:hAnsi="Arial" w:cs="Arial"/>
          <w:b/>
          <w:bCs/>
        </w:rPr>
        <w:t>Lapsu kalniņa mīklas</w:t>
      </w:r>
      <w:r>
        <w:rPr>
          <w:rFonts w:ascii="Arial" w:hAnsi="Arial" w:cs="Arial"/>
        </w:rPr>
        <w:t>. – Rīga: Liels un mazs, 2014.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Viks. </w:t>
      </w:r>
      <w:r>
        <w:rPr>
          <w:rFonts w:ascii="Arial" w:hAnsi="Arial" w:cs="Arial"/>
          <w:b/>
          <w:bCs/>
        </w:rPr>
        <w:t>Kenijas pasaciņas</w:t>
      </w:r>
      <w:r>
        <w:rPr>
          <w:rFonts w:ascii="Arial" w:hAnsi="Arial" w:cs="Arial"/>
        </w:rPr>
        <w:t>. – Rīga: Jumava,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Maritana Dimsone. </w:t>
      </w:r>
      <w:r>
        <w:rPr>
          <w:rFonts w:ascii="Arial" w:hAnsi="Arial" w:cs="Arial"/>
          <w:b/>
          <w:bCs/>
        </w:rPr>
        <w:t>Rozā kvarca brālība</w:t>
      </w:r>
      <w:r>
        <w:rPr>
          <w:rFonts w:ascii="Arial" w:hAnsi="Arial" w:cs="Arial"/>
        </w:rPr>
        <w:t>. – Rīga: Dienas Grāmata,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Lēlo Tungala. </w:t>
      </w:r>
      <w:r>
        <w:rPr>
          <w:rFonts w:ascii="Arial" w:hAnsi="Arial" w:cs="Arial"/>
          <w:b/>
          <w:bCs/>
        </w:rPr>
        <w:t>Daudzpusīgais ronis</w:t>
      </w:r>
      <w:r>
        <w:rPr>
          <w:rFonts w:ascii="Arial" w:hAnsi="Arial" w:cs="Arial"/>
        </w:rPr>
        <w:t xml:space="preserve">. – Rīga: Liels un mazs, 2014. 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Ingvars Ambjērnsens. </w:t>
      </w:r>
      <w:r>
        <w:rPr>
          <w:rFonts w:ascii="Arial" w:hAnsi="Arial" w:cs="Arial"/>
          <w:b/>
          <w:bCs/>
        </w:rPr>
        <w:t>Samsons un Roberto</w:t>
      </w:r>
      <w:r>
        <w:rPr>
          <w:rFonts w:ascii="Arial" w:hAnsi="Arial" w:cs="Arial"/>
        </w:rPr>
        <w:t>. – Rīga: Liels un mazs, 2013. </w:t>
      </w:r>
    </w:p>
    <w:p w:rsidR="00706467" w:rsidRPr="00120BB2" w:rsidRDefault="00706467" w:rsidP="00706467">
      <w:pPr>
        <w:spacing w:line="360" w:lineRule="auto"/>
        <w:jc w:val="center"/>
        <w:rPr>
          <w:b/>
          <w:i/>
          <w:color w:val="215868"/>
          <w:sz w:val="56"/>
          <w:szCs w:val="56"/>
          <w:u w:val="single"/>
        </w:rPr>
      </w:pPr>
      <w:r w:rsidRPr="00120BB2">
        <w:rPr>
          <w:rFonts w:ascii="Arial" w:hAnsi="Arial" w:cs="Arial"/>
          <w:b/>
          <w:bCs/>
          <w:color w:val="215868"/>
          <w:sz w:val="72"/>
          <w:szCs w:val="72"/>
          <w:u w:val="single"/>
        </w:rPr>
        <w:t xml:space="preserve">15+ </w:t>
      </w:r>
      <w:r w:rsidRPr="00120BB2">
        <w:rPr>
          <w:rFonts w:ascii="Arial" w:hAnsi="Arial" w:cs="Arial"/>
          <w:b/>
          <w:bCs/>
          <w:i/>
          <w:color w:val="215868"/>
          <w:sz w:val="56"/>
          <w:szCs w:val="56"/>
          <w:u w:val="single"/>
        </w:rPr>
        <w:t>(8.- 12. klase)</w:t>
      </w:r>
    </w:p>
    <w:p w:rsidR="00706467" w:rsidRDefault="00706467" w:rsidP="00706467">
      <w:pPr>
        <w:spacing w:line="240" w:lineRule="auto"/>
        <w:jc w:val="center"/>
      </w:pPr>
      <w:hyperlink r:id="rId13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"http://3.bp.blogspot.com/-q9hDUWnl1W4/U6FA3vNGR3I/AAAAAAAACr4/s1eyCX1Iuh8/s1600/15plus.jpg"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8" type="#_x0000_t75" style="width:300pt;height:96pt" o:button="t">
              <v:imagedata r:id="rId14" r:href="rId15"/>
            </v:shape>
          </w:pict>
        </w:r>
        <w:r>
          <w:rPr>
            <w:color w:val="0000FF"/>
          </w:rPr>
          <w:fldChar w:fldCharType="end"/>
        </w:r>
      </w:hyperlink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Vivo. </w:t>
      </w:r>
      <w:r>
        <w:rPr>
          <w:rFonts w:ascii="Arial" w:hAnsi="Arial" w:cs="Arial"/>
          <w:b/>
          <w:bCs/>
        </w:rPr>
        <w:t>Noljāras kristāli</w:t>
      </w:r>
      <w:r>
        <w:rPr>
          <w:rFonts w:ascii="Arial" w:hAnsi="Arial" w:cs="Arial"/>
        </w:rPr>
        <w:t>. – Rīga: Zvaigzne ABC,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Henrika Andersone. </w:t>
      </w:r>
      <w:r>
        <w:rPr>
          <w:rFonts w:ascii="Arial" w:hAnsi="Arial" w:cs="Arial"/>
          <w:b/>
          <w:bCs/>
        </w:rPr>
        <w:t>Emma Glorija un sarkanā Ilgu grāmata</w:t>
      </w:r>
      <w:r>
        <w:rPr>
          <w:rFonts w:ascii="Arial" w:hAnsi="Arial" w:cs="Arial"/>
        </w:rPr>
        <w:t>. – Rīga: Liels un mazs,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Rafaels Alberti. </w:t>
      </w:r>
      <w:r>
        <w:rPr>
          <w:rFonts w:ascii="Arial" w:hAnsi="Arial" w:cs="Arial"/>
          <w:b/>
          <w:bCs/>
        </w:rPr>
        <w:t>Jūrnieks uz sauszemes</w:t>
      </w:r>
      <w:r>
        <w:rPr>
          <w:rFonts w:ascii="Arial" w:hAnsi="Arial" w:cs="Arial"/>
        </w:rPr>
        <w:t>. – Rīga: Liels un mazs,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Rensoms Rigss. </w:t>
      </w:r>
      <w:r>
        <w:rPr>
          <w:rFonts w:ascii="Arial" w:hAnsi="Arial" w:cs="Arial"/>
          <w:b/>
          <w:bCs/>
        </w:rPr>
        <w:t>Mis Peregrīnes nams brīnumbērniem</w:t>
      </w:r>
      <w:r>
        <w:rPr>
          <w:rFonts w:ascii="Arial" w:hAnsi="Arial" w:cs="Arial"/>
        </w:rPr>
        <w:t>. – Rīga: Zvaigzne ABC, 2013.</w:t>
      </w:r>
    </w:p>
    <w:p w:rsidR="00706467" w:rsidRDefault="00706467" w:rsidP="007064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Braiens Selzniks. </w:t>
      </w:r>
      <w:r>
        <w:rPr>
          <w:rFonts w:ascii="Arial" w:hAnsi="Arial" w:cs="Arial"/>
          <w:b/>
          <w:bCs/>
        </w:rPr>
        <w:t>Hugo Kabrē izgudrojums</w:t>
      </w:r>
      <w:r>
        <w:rPr>
          <w:rFonts w:ascii="Arial" w:hAnsi="Arial" w:cs="Arial"/>
        </w:rPr>
        <w:t>. – Rīga: Zvaigzne ABC, 2013.</w:t>
      </w:r>
    </w:p>
    <w:p w:rsidR="00706467" w:rsidRDefault="00706467" w:rsidP="00706467">
      <w:pPr>
        <w:jc w:val="center"/>
      </w:pPr>
    </w:p>
    <w:p w:rsidR="00706467" w:rsidRPr="00120BB2" w:rsidRDefault="00706467" w:rsidP="00706467">
      <w:pPr>
        <w:spacing w:line="360" w:lineRule="auto"/>
        <w:jc w:val="center"/>
        <w:rPr>
          <w:color w:val="215868"/>
          <w:sz w:val="56"/>
          <w:szCs w:val="56"/>
          <w:u w:val="single"/>
        </w:rPr>
      </w:pPr>
      <w:r w:rsidRPr="00120BB2">
        <w:rPr>
          <w:rFonts w:ascii="Arial" w:hAnsi="Arial" w:cs="Arial"/>
          <w:b/>
          <w:bCs/>
          <w:color w:val="215868"/>
          <w:sz w:val="56"/>
          <w:szCs w:val="56"/>
          <w:u w:val="single"/>
        </w:rPr>
        <w:t>Vecāku žūrija</w:t>
      </w:r>
    </w:p>
    <w:p w:rsidR="00706467" w:rsidRDefault="00706467" w:rsidP="00706467">
      <w:pPr>
        <w:spacing w:line="240" w:lineRule="auto"/>
        <w:jc w:val="center"/>
      </w:pPr>
      <w:hyperlink r:id="rId16" w:history="1">
        <w:r>
          <w:rPr>
            <w:color w:val="0000FF"/>
          </w:rPr>
          <w:fldChar w:fldCharType="begin"/>
        </w:r>
        <w:r>
          <w:rPr>
            <w:color w:val="0000FF"/>
          </w:rPr>
          <w:instrText xml:space="preserve"> INCLUDEPICTURE "http://4.bp.blogspot.com/-exjaalRNxA8/U6FBDTAsn6I/AAAAAAAACsA/oDgLZl-O8vM/s1600/vecaku.jpg" \* MERGEFORMATINET </w:instrText>
        </w:r>
        <w:r>
          <w:rPr>
            <w:color w:val="0000FF"/>
          </w:rPr>
          <w:fldChar w:fldCharType="separate"/>
        </w:r>
        <w:r>
          <w:rPr>
            <w:color w:val="0000FF"/>
          </w:rPr>
          <w:pict>
            <v:shape id="_x0000_i1029" type="#_x0000_t75" style="width:300pt;height:111pt" o:button="t">
              <v:imagedata r:id="rId17" r:href="rId18"/>
            </v:shape>
          </w:pict>
        </w:r>
        <w:r>
          <w:rPr>
            <w:color w:val="0000FF"/>
          </w:rPr>
          <w:fldChar w:fldCharType="end"/>
        </w:r>
      </w:hyperlink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 Laima Kota. </w:t>
      </w:r>
      <w:r>
        <w:rPr>
          <w:rFonts w:ascii="Arial" w:hAnsi="Arial" w:cs="Arial"/>
          <w:b/>
          <w:bCs/>
        </w:rPr>
        <w:t>Matilde un Terēze jeb Kā būt Te, Tur un Citur</w:t>
      </w:r>
      <w:r>
        <w:rPr>
          <w:rFonts w:ascii="Arial" w:hAnsi="Arial" w:cs="Arial"/>
        </w:rPr>
        <w:t>. – Dienas Grāmata,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Mikolajs Ložiņskis. </w:t>
      </w:r>
      <w:r>
        <w:rPr>
          <w:rFonts w:ascii="Arial" w:hAnsi="Arial" w:cs="Arial"/>
          <w:b/>
          <w:bCs/>
        </w:rPr>
        <w:t>Grāmata</w:t>
      </w:r>
      <w:r>
        <w:rPr>
          <w:rFonts w:ascii="Arial" w:hAnsi="Arial" w:cs="Arial"/>
        </w:rPr>
        <w:t>. – Rīga: Mansards,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Māra Zālīte. </w:t>
      </w:r>
      <w:r>
        <w:rPr>
          <w:rFonts w:ascii="Arial" w:hAnsi="Arial" w:cs="Arial"/>
          <w:b/>
          <w:bCs/>
        </w:rPr>
        <w:t>Pieci pirksti</w:t>
      </w:r>
      <w:r>
        <w:rPr>
          <w:rFonts w:ascii="Arial" w:hAnsi="Arial" w:cs="Arial"/>
        </w:rPr>
        <w:t>. – Rīga: Mansards, 2013.</w:t>
      </w:r>
    </w:p>
    <w:p w:rsidR="00706467" w:rsidRDefault="00706467" w:rsidP="00706467">
      <w:pPr>
        <w:jc w:val="center"/>
      </w:pPr>
      <w:r>
        <w:rPr>
          <w:rFonts w:ascii="Arial" w:hAnsi="Arial" w:cs="Arial"/>
        </w:rPr>
        <w:t xml:space="preserve">Daniels Penaks. </w:t>
      </w:r>
      <w:r>
        <w:rPr>
          <w:rFonts w:ascii="Arial" w:hAnsi="Arial" w:cs="Arial"/>
          <w:b/>
          <w:bCs/>
        </w:rPr>
        <w:t>Cilvēkēdāju paradīze</w:t>
      </w:r>
      <w:r>
        <w:rPr>
          <w:rFonts w:ascii="Arial" w:hAnsi="Arial" w:cs="Arial"/>
        </w:rPr>
        <w:t>. – Rīga: Omnia Mea, 2013.</w:t>
      </w:r>
      <w:bookmarkStart w:id="0" w:name="_GoBack"/>
      <w:bookmarkEnd w:id="0"/>
    </w:p>
    <w:p w:rsidR="00706467" w:rsidRDefault="00706467" w:rsidP="00706467">
      <w:pPr>
        <w:spacing w:before="100" w:beforeAutospacing="1" w:after="100" w:afterAutospacing="1" w:line="240" w:lineRule="auto"/>
      </w:pPr>
    </w:p>
    <w:p w:rsidR="00706467" w:rsidRPr="00551791" w:rsidRDefault="00706467" w:rsidP="007064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</w:p>
    <w:p w:rsidR="00DD1735" w:rsidRDefault="00706467"/>
    <w:sectPr w:rsidR="00DD1735" w:rsidSect="008645E2">
      <w:pgSz w:w="11906" w:h="16838"/>
      <w:pgMar w:top="426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67"/>
    <w:rsid w:val="00706467"/>
    <w:rsid w:val="00D70CD9"/>
    <w:rsid w:val="00EA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B112E-5DD2-4A58-BBE5-68980990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467"/>
    <w:pPr>
      <w:spacing w:after="200" w:line="276" w:lineRule="auto"/>
    </w:pPr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3.bp.blogspot.com/-q9hDUWnl1W4/U6FA3vNGR3I/AAAAAAAACr4/s1eyCX1Iuh8/s1600/15plus.jpg" TargetMode="External"/><Relationship Id="rId18" Type="http://schemas.openxmlformats.org/officeDocument/2006/relationships/image" Target="http://4.bp.blogspot.com/-exjaalRNxA8/U6FBDTAsn6I/AAAAAAAACsA/oDgLZl-O8vM/s1600/vecaku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3.bp.blogspot.com/-_icEXolK2Ls/U6FANDUXBvI/AAAAAAAACro/GHUpNGxLy3I/s1600/devinipuls.jpg" TargetMode="External"/><Relationship Id="rId12" Type="http://schemas.openxmlformats.org/officeDocument/2006/relationships/image" Target="http://1.bp.blogspot.com/-L_W_jOXFLzs/U6FAgP5ad-I/AAAAAAAACrw/WiDImifCigE/s1600/11plus.jpg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exjaalRNxA8/U6FBDTAsn6I/AAAAAAAACsA/oDgLZl-O8vM/s1600/vecaku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3.bp.blogspot.com/-GMVq-jkT84M/U6E_wLZrqlI/AAAAAAAACrg/xH8ycxRV4y0/s1600/5plus.jpg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http://3.bp.blogspot.com/-q9hDUWnl1W4/U6FA3vNGR3I/AAAAAAAACr4/s1eyCX1Iuh8/s1600/15plus.jpg" TargetMode="External"/><Relationship Id="rId10" Type="http://schemas.openxmlformats.org/officeDocument/2006/relationships/hyperlink" Target="http://1.bp.blogspot.com/-L_W_jOXFLzs/U6FAgP5ad-I/AAAAAAAACrw/WiDImifCigE/s1600/11plus.jpg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3.bp.blogspot.com/-GMVq-jkT84M/U6E_wLZrqlI/AAAAAAAACrg/xH8ycxRV4y0/s1600/5plus.jpg" TargetMode="External"/><Relationship Id="rId9" Type="http://schemas.openxmlformats.org/officeDocument/2006/relationships/image" Target="http://3.bp.blogspot.com/-_icEXolK2Ls/U6FANDUXBvI/AAAAAAAACro/GHUpNGxLy3I/s1600/devinipuls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2014-09-03T20:24:00Z</dcterms:created>
  <dcterms:modified xsi:type="dcterms:W3CDTF">2014-09-03T20:25:00Z</dcterms:modified>
</cp:coreProperties>
</file>